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6C5" w:rsidRDefault="00C976C5" w:rsidP="00635242">
      <w:pPr>
        <w:pStyle w:val="Heading1"/>
        <w:spacing w:before="62"/>
        <w:ind w:left="0"/>
        <w:jc w:val="left"/>
      </w:pPr>
    </w:p>
    <w:p w:rsidR="00C976C5" w:rsidRDefault="00C976C5" w:rsidP="00C976C5">
      <w:pPr>
        <w:pStyle w:val="BodyText"/>
        <w:rPr>
          <w:b/>
          <w:sz w:val="20"/>
        </w:rPr>
      </w:pPr>
    </w:p>
    <w:p w:rsidR="00C976C5" w:rsidRDefault="00C976C5" w:rsidP="00C976C5">
      <w:pPr>
        <w:pStyle w:val="BodyText"/>
        <w:spacing w:before="6"/>
        <w:rPr>
          <w:b/>
          <w:sz w:val="17"/>
        </w:rPr>
      </w:pPr>
    </w:p>
    <w:p w:rsidR="00C976C5" w:rsidRPr="00643D0F" w:rsidRDefault="00630D30" w:rsidP="00635242">
      <w:pPr>
        <w:pStyle w:val="Heading2"/>
        <w:rPr>
          <w:rFonts w:ascii="Bell MT" w:hAnsi="Bell MT" w:cs="Aharoni"/>
          <w:sz w:val="20"/>
          <w:szCs w:val="20"/>
        </w:rPr>
      </w:pPr>
      <w:r>
        <w:rPr>
          <w:rFonts w:ascii="Bell MT" w:hAnsi="Bell MT" w:cs="Aharoni"/>
          <w:sz w:val="20"/>
          <w:szCs w:val="20"/>
        </w:rPr>
        <w:pict>
          <v:shapetype id="_x0000_t202" coordsize="21600,21600" o:spt="202" path="m,l,21600r21600,l21600,xe">
            <v:stroke joinstyle="miter"/>
            <v:path gradientshapeok="t" o:connecttype="rect"/>
          </v:shapetype>
          <v:shape id="_x0000_s1176" type="#_x0000_t202" style="position:absolute;left:0;text-align:left;margin-left:64.8pt;margin-top:3.8pt;width:73.45pt;height:61.5pt;z-index:251672576;mso-position-horizontal-relative:page" filled="f" strokeweight=".72pt">
            <v:textbox style="mso-next-textbox:#_x0000_s1176" inset="0,0,0,0">
              <w:txbxContent>
                <w:p w:rsidR="00A33A27" w:rsidRDefault="00131EBC" w:rsidP="00C976C5">
                  <w:pPr>
                    <w:pStyle w:val="BodyText"/>
                    <w:spacing w:before="8"/>
                  </w:pPr>
                  <w:r w:rsidRPr="00643D0F">
                    <w:rPr>
                      <w:rFonts w:ascii="Trebuchet MS"/>
                      <w:b/>
                      <w:noProof/>
                      <w:sz w:val="16"/>
                    </w:rPr>
                    <w:drawing>
                      <wp:inline distT="0" distB="0" distL="0" distR="0" wp14:anchorId="607F3259" wp14:editId="0ABB7A2B">
                        <wp:extent cx="904875" cy="752474"/>
                        <wp:effectExtent l="0" t="0" r="0" b="0"/>
                        <wp:docPr id="2" name="Picture 18" descr="20170102_173003-1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20170102_173003-1LOGO2"/>
                                <pic:cNvPicPr>
                                  <a:picLocks noChangeAspect="1" noChangeArrowheads="1"/>
                                </pic:cNvPicPr>
                              </pic:nvPicPr>
                              <pic:blipFill>
                                <a:blip r:embed="rId9"/>
                                <a:srcRect/>
                                <a:stretch>
                                  <a:fillRect/>
                                </a:stretch>
                              </pic:blipFill>
                              <pic:spPr bwMode="auto">
                                <a:xfrm>
                                  <a:off x="0" y="0"/>
                                  <a:ext cx="912280" cy="758632"/>
                                </a:xfrm>
                                <a:prstGeom prst="rect">
                                  <a:avLst/>
                                </a:prstGeom>
                                <a:noFill/>
                                <a:ln w="9525">
                                  <a:noFill/>
                                  <a:miter lim="800000"/>
                                  <a:headEnd/>
                                  <a:tailEnd/>
                                </a:ln>
                              </pic:spPr>
                            </pic:pic>
                          </a:graphicData>
                        </a:graphic>
                      </wp:inline>
                    </w:drawing>
                  </w:r>
                </w:p>
                <w:p w:rsidR="00A33A27" w:rsidRDefault="00A33A27" w:rsidP="00C976C5">
                  <w:pPr>
                    <w:spacing w:line="254" w:lineRule="auto"/>
                    <w:ind w:left="540" w:right="356" w:hanging="166"/>
                    <w:rPr>
                      <w:rFonts w:ascii="Trebuchet MS"/>
                      <w:b/>
                      <w:sz w:val="16"/>
                    </w:rPr>
                  </w:pPr>
                </w:p>
              </w:txbxContent>
            </v:textbox>
            <w10:wrap anchorx="page"/>
          </v:shape>
        </w:pict>
      </w:r>
      <w:r>
        <w:rPr>
          <w:rFonts w:ascii="Bell MT" w:hAnsi="Bell MT" w:cs="Aharoni"/>
          <w:sz w:val="20"/>
          <w:szCs w:val="20"/>
        </w:rPr>
        <w:pict>
          <v:shape id="_x0000_s1177" type="#_x0000_t202" style="position:absolute;left:0;text-align:left;margin-left:402.2pt;margin-top:7.95pt;width:151.95pt;height:101.2pt;z-index:251673600;mso-position-horizontal-relative:page" filled="f" stroked="f">
            <v:textbox style="mso-next-textbox:#_x0000_s1177"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2"/>
                    <w:gridCol w:w="1313"/>
                  </w:tblGrid>
                  <w:tr w:rsidR="00A33A27">
                    <w:trPr>
                      <w:trHeight w:val="323"/>
                    </w:trPr>
                    <w:tc>
                      <w:tcPr>
                        <w:tcW w:w="3025" w:type="dxa"/>
                        <w:gridSpan w:val="2"/>
                        <w:shd w:val="clear" w:color="auto" w:fill="D9D9D9"/>
                      </w:tcPr>
                      <w:p w:rsidR="00A33A27" w:rsidRDefault="00A33A27">
                        <w:pPr>
                          <w:pStyle w:val="TableParagraph"/>
                          <w:spacing w:line="160" w:lineRule="atLeast"/>
                          <w:ind w:left="804" w:right="324" w:hanging="452"/>
                          <w:rPr>
                            <w:sz w:val="14"/>
                          </w:rPr>
                        </w:pPr>
                        <w:r>
                          <w:rPr>
                            <w:sz w:val="14"/>
                          </w:rPr>
                          <w:t>For official use of the Participant/TRE Certificate Holder only</w:t>
                        </w:r>
                      </w:p>
                    </w:tc>
                  </w:tr>
                  <w:tr w:rsidR="00A33A27">
                    <w:trPr>
                      <w:trHeight w:val="160"/>
                    </w:trPr>
                    <w:tc>
                      <w:tcPr>
                        <w:tcW w:w="1712" w:type="dxa"/>
                      </w:tcPr>
                      <w:p w:rsidR="00A33A27" w:rsidRDefault="00A33A27">
                        <w:pPr>
                          <w:pStyle w:val="TableParagraph"/>
                          <w:spacing w:line="140" w:lineRule="exact"/>
                          <w:ind w:left="83"/>
                          <w:rPr>
                            <w:b/>
                            <w:i/>
                            <w:sz w:val="14"/>
                          </w:rPr>
                        </w:pPr>
                        <w:r>
                          <w:rPr>
                            <w:b/>
                            <w:i/>
                            <w:sz w:val="14"/>
                          </w:rPr>
                          <w:t>Application Form No.</w:t>
                        </w:r>
                      </w:p>
                    </w:tc>
                    <w:tc>
                      <w:tcPr>
                        <w:tcW w:w="1313" w:type="dxa"/>
                      </w:tcPr>
                      <w:p w:rsidR="00A33A27" w:rsidRDefault="00A33A27">
                        <w:pPr>
                          <w:pStyle w:val="TableParagraph"/>
                          <w:rPr>
                            <w:rFonts w:ascii="Times New Roman"/>
                            <w:sz w:val="10"/>
                          </w:rPr>
                        </w:pPr>
                      </w:p>
                    </w:tc>
                  </w:tr>
                  <w:tr w:rsidR="00A33A27">
                    <w:trPr>
                      <w:trHeight w:val="160"/>
                    </w:trPr>
                    <w:tc>
                      <w:tcPr>
                        <w:tcW w:w="1712" w:type="dxa"/>
                      </w:tcPr>
                      <w:p w:rsidR="00A33A27" w:rsidRDefault="00A33A27">
                        <w:pPr>
                          <w:pStyle w:val="TableParagraph"/>
                          <w:spacing w:line="140" w:lineRule="exact"/>
                          <w:ind w:left="83"/>
                          <w:rPr>
                            <w:b/>
                            <w:i/>
                            <w:sz w:val="14"/>
                          </w:rPr>
                        </w:pPr>
                        <w:r>
                          <w:rPr>
                            <w:b/>
                            <w:i/>
                            <w:sz w:val="14"/>
                          </w:rPr>
                          <w:t>TRE Certificate No.</w:t>
                        </w:r>
                      </w:p>
                    </w:tc>
                    <w:tc>
                      <w:tcPr>
                        <w:tcW w:w="1313" w:type="dxa"/>
                      </w:tcPr>
                      <w:p w:rsidR="00A33A27" w:rsidRDefault="00A33A27">
                        <w:pPr>
                          <w:pStyle w:val="TableParagraph"/>
                          <w:rPr>
                            <w:rFonts w:ascii="Times New Roman"/>
                            <w:sz w:val="10"/>
                          </w:rPr>
                        </w:pPr>
                      </w:p>
                    </w:tc>
                  </w:tr>
                  <w:tr w:rsidR="00A33A27">
                    <w:trPr>
                      <w:trHeight w:val="323"/>
                    </w:trPr>
                    <w:tc>
                      <w:tcPr>
                        <w:tcW w:w="1712" w:type="dxa"/>
                      </w:tcPr>
                      <w:p w:rsidR="00A33A27" w:rsidRDefault="00A33A27">
                        <w:pPr>
                          <w:pStyle w:val="TableParagraph"/>
                          <w:spacing w:line="157" w:lineRule="exact"/>
                          <w:ind w:left="83"/>
                          <w:rPr>
                            <w:b/>
                            <w:sz w:val="14"/>
                          </w:rPr>
                        </w:pPr>
                        <w:r>
                          <w:rPr>
                            <w:b/>
                            <w:sz w:val="14"/>
                          </w:rPr>
                          <w:t>Securities Broker</w:t>
                        </w:r>
                      </w:p>
                      <w:p w:rsidR="00A33A27" w:rsidRDefault="00A33A27">
                        <w:pPr>
                          <w:pStyle w:val="TableParagraph"/>
                          <w:spacing w:line="147" w:lineRule="exact"/>
                          <w:ind w:left="83"/>
                          <w:rPr>
                            <w:b/>
                            <w:sz w:val="14"/>
                          </w:rPr>
                        </w:pPr>
                        <w:r>
                          <w:rPr>
                            <w:b/>
                            <w:sz w:val="14"/>
                          </w:rPr>
                          <w:t>Registration No.</w:t>
                        </w:r>
                      </w:p>
                    </w:tc>
                    <w:tc>
                      <w:tcPr>
                        <w:tcW w:w="1313" w:type="dxa"/>
                      </w:tcPr>
                      <w:p w:rsidR="00A33A27" w:rsidRDefault="00A33A27">
                        <w:pPr>
                          <w:pStyle w:val="TableParagraph"/>
                          <w:rPr>
                            <w:rFonts w:ascii="Times New Roman"/>
                            <w:sz w:val="16"/>
                          </w:rPr>
                        </w:pPr>
                      </w:p>
                    </w:tc>
                  </w:tr>
                  <w:tr w:rsidR="00A33A27">
                    <w:trPr>
                      <w:trHeight w:val="160"/>
                    </w:trPr>
                    <w:tc>
                      <w:tcPr>
                        <w:tcW w:w="1712" w:type="dxa"/>
                      </w:tcPr>
                      <w:p w:rsidR="00A33A27" w:rsidRDefault="00A33A27">
                        <w:pPr>
                          <w:pStyle w:val="TableParagraph"/>
                          <w:spacing w:line="140" w:lineRule="exact"/>
                          <w:ind w:left="83"/>
                          <w:rPr>
                            <w:b/>
                            <w:sz w:val="14"/>
                          </w:rPr>
                        </w:pPr>
                        <w:r>
                          <w:rPr>
                            <w:b/>
                            <w:sz w:val="14"/>
                          </w:rPr>
                          <w:t>CDS Participant ID</w:t>
                        </w:r>
                      </w:p>
                    </w:tc>
                    <w:tc>
                      <w:tcPr>
                        <w:tcW w:w="1313" w:type="dxa"/>
                      </w:tcPr>
                      <w:p w:rsidR="00A33A27" w:rsidRDefault="00A33A27">
                        <w:pPr>
                          <w:pStyle w:val="TableParagraph"/>
                          <w:rPr>
                            <w:rFonts w:ascii="Times New Roman"/>
                            <w:sz w:val="10"/>
                          </w:rPr>
                        </w:pPr>
                      </w:p>
                    </w:tc>
                  </w:tr>
                  <w:tr w:rsidR="00A33A27">
                    <w:trPr>
                      <w:trHeight w:val="160"/>
                    </w:trPr>
                    <w:tc>
                      <w:tcPr>
                        <w:tcW w:w="1712" w:type="dxa"/>
                      </w:tcPr>
                      <w:p w:rsidR="00A33A27" w:rsidRDefault="00A33A27">
                        <w:pPr>
                          <w:pStyle w:val="TableParagraph"/>
                          <w:spacing w:line="140" w:lineRule="exact"/>
                          <w:ind w:left="83"/>
                          <w:rPr>
                            <w:b/>
                            <w:sz w:val="14"/>
                          </w:rPr>
                        </w:pPr>
                        <w:r>
                          <w:rPr>
                            <w:b/>
                            <w:sz w:val="14"/>
                          </w:rPr>
                          <w:t>Sub-Account No.</w:t>
                        </w:r>
                      </w:p>
                    </w:tc>
                    <w:tc>
                      <w:tcPr>
                        <w:tcW w:w="1313" w:type="dxa"/>
                      </w:tcPr>
                      <w:p w:rsidR="00A33A27" w:rsidRDefault="00A33A27">
                        <w:pPr>
                          <w:pStyle w:val="TableParagraph"/>
                          <w:rPr>
                            <w:rFonts w:ascii="Times New Roman"/>
                            <w:sz w:val="10"/>
                          </w:rPr>
                        </w:pPr>
                      </w:p>
                    </w:tc>
                  </w:tr>
                  <w:tr w:rsidR="00A33A27">
                    <w:trPr>
                      <w:trHeight w:val="481"/>
                    </w:trPr>
                    <w:tc>
                      <w:tcPr>
                        <w:tcW w:w="1712" w:type="dxa"/>
                      </w:tcPr>
                      <w:p w:rsidR="00A33A27" w:rsidRDefault="00A33A27">
                        <w:pPr>
                          <w:pStyle w:val="TableParagraph"/>
                          <w:ind w:left="83" w:right="241"/>
                          <w:rPr>
                            <w:b/>
                            <w:sz w:val="14"/>
                          </w:rPr>
                        </w:pPr>
                        <w:r>
                          <w:rPr>
                            <w:b/>
                            <w:sz w:val="14"/>
                          </w:rPr>
                          <w:t>Trading Account No. (Back-office ID)</w:t>
                        </w:r>
                      </w:p>
                      <w:p w:rsidR="00A33A27" w:rsidRDefault="00A33A27">
                        <w:pPr>
                          <w:pStyle w:val="TableParagraph"/>
                          <w:spacing w:line="142" w:lineRule="exact"/>
                          <w:ind w:left="122"/>
                          <w:rPr>
                            <w:b/>
                            <w:i/>
                            <w:sz w:val="14"/>
                          </w:rPr>
                        </w:pPr>
                        <w:r>
                          <w:rPr>
                            <w:b/>
                            <w:i/>
                            <w:sz w:val="14"/>
                          </w:rPr>
                          <w:t>(if applicable)</w:t>
                        </w:r>
                      </w:p>
                    </w:tc>
                    <w:tc>
                      <w:tcPr>
                        <w:tcW w:w="1313" w:type="dxa"/>
                      </w:tcPr>
                      <w:p w:rsidR="00A33A27" w:rsidRDefault="00A33A27">
                        <w:pPr>
                          <w:pStyle w:val="TableParagraph"/>
                          <w:rPr>
                            <w:rFonts w:ascii="Times New Roman"/>
                            <w:sz w:val="16"/>
                          </w:rPr>
                        </w:pPr>
                      </w:p>
                    </w:tc>
                  </w:tr>
                  <w:tr w:rsidR="00A33A27">
                    <w:trPr>
                      <w:trHeight w:val="162"/>
                    </w:trPr>
                    <w:tc>
                      <w:tcPr>
                        <w:tcW w:w="1712" w:type="dxa"/>
                      </w:tcPr>
                      <w:p w:rsidR="00A33A27" w:rsidRDefault="00A33A27">
                        <w:pPr>
                          <w:pStyle w:val="TableParagraph"/>
                          <w:spacing w:line="143" w:lineRule="exact"/>
                          <w:ind w:left="83"/>
                          <w:rPr>
                            <w:b/>
                            <w:sz w:val="14"/>
                          </w:rPr>
                        </w:pPr>
                        <w:r>
                          <w:rPr>
                            <w:b/>
                            <w:sz w:val="14"/>
                          </w:rPr>
                          <w:t>Investor Account No.</w:t>
                        </w:r>
                      </w:p>
                    </w:tc>
                    <w:tc>
                      <w:tcPr>
                        <w:tcW w:w="1313" w:type="dxa"/>
                      </w:tcPr>
                      <w:p w:rsidR="00A33A27" w:rsidRDefault="00A33A27">
                        <w:pPr>
                          <w:pStyle w:val="TableParagraph"/>
                          <w:rPr>
                            <w:rFonts w:ascii="Times New Roman"/>
                            <w:sz w:val="10"/>
                          </w:rPr>
                        </w:pPr>
                      </w:p>
                    </w:tc>
                  </w:tr>
                </w:tbl>
                <w:p w:rsidR="00A33A27" w:rsidRDefault="00A33A27" w:rsidP="00C976C5">
                  <w:pPr>
                    <w:pStyle w:val="BodyText"/>
                  </w:pPr>
                </w:p>
              </w:txbxContent>
            </v:textbox>
            <w10:wrap anchorx="page"/>
          </v:shape>
        </w:pict>
      </w:r>
      <w:r w:rsidR="00643D0F" w:rsidRPr="00643D0F">
        <w:rPr>
          <w:rFonts w:ascii="Bell MT" w:hAnsi="Bell MT" w:cs="Aharoni"/>
          <w:sz w:val="20"/>
          <w:szCs w:val="20"/>
        </w:rPr>
        <w:t>AYUB CHAUDHRY INVESTMENTS</w:t>
      </w:r>
      <w:r w:rsidR="00635242" w:rsidRPr="00643D0F">
        <w:rPr>
          <w:rFonts w:ascii="Bell MT" w:hAnsi="Bell MT" w:cs="Aharoni"/>
          <w:sz w:val="20"/>
          <w:szCs w:val="20"/>
        </w:rPr>
        <w:t xml:space="preserve"> (PVT) LTD</w:t>
      </w:r>
    </w:p>
    <w:p w:rsidR="00635242" w:rsidRPr="00635242" w:rsidRDefault="00643D0F" w:rsidP="00635242">
      <w:pPr>
        <w:pStyle w:val="Heading2"/>
        <w:jc w:val="left"/>
        <w:rPr>
          <w:rFonts w:ascii="Bell MT" w:hAnsi="Bell MT"/>
          <w:sz w:val="16"/>
        </w:rPr>
      </w:pPr>
      <w:r>
        <w:rPr>
          <w:rFonts w:ascii="Bell MT" w:hAnsi="Bell MT" w:cs="Aharoni"/>
          <w:sz w:val="16"/>
        </w:rPr>
        <w:t>Room 109</w:t>
      </w:r>
      <w:r w:rsidR="00635242" w:rsidRPr="00635242">
        <w:rPr>
          <w:rFonts w:ascii="Bell MT" w:hAnsi="Bell MT" w:cs="Aharoni"/>
          <w:sz w:val="16"/>
        </w:rPr>
        <w:t>,1</w:t>
      </w:r>
      <w:r w:rsidR="00635242" w:rsidRPr="00635242">
        <w:rPr>
          <w:rFonts w:ascii="Bell MT" w:hAnsi="Bell MT" w:cs="Aharoni"/>
          <w:sz w:val="16"/>
          <w:vertAlign w:val="superscript"/>
        </w:rPr>
        <w:t xml:space="preserve">st </w:t>
      </w:r>
      <w:r w:rsidR="00635242" w:rsidRPr="00635242">
        <w:rPr>
          <w:rFonts w:ascii="Bell MT" w:hAnsi="Bell MT" w:cs="Aharoni"/>
          <w:sz w:val="16"/>
        </w:rPr>
        <w:t xml:space="preserve">Floor </w:t>
      </w:r>
      <w:r w:rsidR="00635242" w:rsidRPr="00635242">
        <w:rPr>
          <w:rFonts w:ascii="Bell MT" w:hAnsi="Bell MT"/>
          <w:sz w:val="16"/>
        </w:rPr>
        <w:t>19-KHAYABAN-E-IWAN-E-IQBAL, Lahore</w:t>
      </w:r>
    </w:p>
    <w:p w:rsidR="00635242" w:rsidRDefault="0051267B" w:rsidP="00643D0F">
      <w:pPr>
        <w:pStyle w:val="Heading2"/>
        <w:jc w:val="left"/>
      </w:pPr>
      <w:r w:rsidRPr="00635242">
        <w:rPr>
          <w:rFonts w:ascii="Bell MT" w:hAnsi="Bell MT"/>
          <w:sz w:val="18"/>
        </w:rPr>
        <w:t>TEL:</w:t>
      </w:r>
      <w:r w:rsidR="00635242" w:rsidRPr="00635242">
        <w:rPr>
          <w:rFonts w:ascii="Bell MT" w:hAnsi="Bell MT"/>
          <w:sz w:val="18"/>
        </w:rPr>
        <w:t xml:space="preserve"> </w:t>
      </w:r>
      <w:r w:rsidR="00643D0F" w:rsidRPr="00643D0F">
        <w:rPr>
          <w:sz w:val="18"/>
          <w:szCs w:val="18"/>
        </w:rPr>
        <w:t>042-36368114, 36369002, 36368322, 36368422</w:t>
      </w:r>
      <w:r w:rsidR="00635242">
        <w:t xml:space="preserve">        </w:t>
      </w:r>
    </w:p>
    <w:p w:rsidR="00643D0F" w:rsidRPr="00643D0F" w:rsidRDefault="00643D0F" w:rsidP="00643D0F">
      <w:pPr>
        <w:pStyle w:val="Title"/>
        <w:ind w:left="1753" w:firstLine="720"/>
        <w:jc w:val="left"/>
        <w:rPr>
          <w:sz w:val="18"/>
          <w:szCs w:val="18"/>
        </w:rPr>
      </w:pPr>
      <w:r w:rsidRPr="0029100B">
        <w:rPr>
          <w:sz w:val="20"/>
          <w:szCs w:val="20"/>
        </w:rPr>
        <w:t>FAX:</w:t>
      </w:r>
      <w:r>
        <w:rPr>
          <w:sz w:val="20"/>
          <w:szCs w:val="20"/>
        </w:rPr>
        <w:t xml:space="preserve"> 042-36369096,</w:t>
      </w:r>
      <w:r>
        <w:rPr>
          <w:sz w:val="10"/>
          <w:szCs w:val="10"/>
        </w:rPr>
        <w:t xml:space="preserve"> </w:t>
      </w:r>
      <w:r>
        <w:rPr>
          <w:sz w:val="18"/>
          <w:szCs w:val="18"/>
        </w:rPr>
        <w:t>Email: mayubch@hotmail.com</w:t>
      </w:r>
    </w:p>
    <w:p w:rsidR="00C976C5" w:rsidRDefault="00635242" w:rsidP="00635242">
      <w:pPr>
        <w:spacing w:before="182"/>
        <w:ind w:right="3723"/>
        <w:rPr>
          <w:b/>
          <w:sz w:val="24"/>
        </w:rPr>
      </w:pPr>
      <w:r>
        <w:rPr>
          <w:b/>
          <w:sz w:val="24"/>
        </w:rPr>
        <w:t xml:space="preserve">           </w:t>
      </w:r>
      <w:r w:rsidR="00C976C5">
        <w:rPr>
          <w:b/>
          <w:sz w:val="24"/>
        </w:rPr>
        <w:t>CUSTOMER RELATIONSHIP FORM FOR INDIVIDUALS</w:t>
      </w:r>
    </w:p>
    <w:p w:rsidR="00C976C5" w:rsidRDefault="00C976C5" w:rsidP="00C976C5">
      <w:pPr>
        <w:spacing w:before="186"/>
        <w:ind w:left="736" w:right="4133"/>
        <w:rPr>
          <w:b/>
          <w:i/>
          <w:sz w:val="20"/>
        </w:rPr>
      </w:pPr>
      <w:r w:rsidRPr="00635242">
        <w:rPr>
          <w:b/>
          <w:i/>
          <w:sz w:val="16"/>
        </w:rPr>
        <w:t>(Please Also Fill KYC APPLICATION FORM for Main and Joint Applicants</w:t>
      </w:r>
      <w:r>
        <w:rPr>
          <w:b/>
          <w:i/>
          <w:sz w:val="20"/>
        </w:rPr>
        <w:t>)</w:t>
      </w:r>
    </w:p>
    <w:p w:rsidR="00C976C5" w:rsidRDefault="00C976C5" w:rsidP="00C976C5">
      <w:pPr>
        <w:pStyle w:val="BodyText"/>
        <w:spacing w:before="9"/>
        <w:rPr>
          <w:b/>
          <w:i/>
          <w:sz w:val="16"/>
        </w:rPr>
      </w:pPr>
    </w:p>
    <w:tbl>
      <w:tblPr>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8"/>
        <w:gridCol w:w="796"/>
        <w:gridCol w:w="451"/>
        <w:gridCol w:w="628"/>
        <w:gridCol w:w="450"/>
      </w:tblGrid>
      <w:tr w:rsidR="00C976C5" w:rsidTr="00C976C5">
        <w:trPr>
          <w:trHeight w:val="249"/>
        </w:trPr>
        <w:tc>
          <w:tcPr>
            <w:tcW w:w="1358" w:type="dxa"/>
          </w:tcPr>
          <w:p w:rsidR="00C976C5" w:rsidRDefault="00C976C5" w:rsidP="00C976C5">
            <w:pPr>
              <w:pStyle w:val="TableParagraph"/>
              <w:spacing w:before="42"/>
              <w:ind w:left="62"/>
              <w:rPr>
                <w:b/>
                <w:sz w:val="14"/>
              </w:rPr>
            </w:pPr>
            <w:r>
              <w:rPr>
                <w:b/>
                <w:sz w:val="14"/>
              </w:rPr>
              <w:t>Nature of Account</w:t>
            </w:r>
          </w:p>
        </w:tc>
        <w:tc>
          <w:tcPr>
            <w:tcW w:w="796" w:type="dxa"/>
            <w:shd w:val="clear" w:color="auto" w:fill="D9D9D9"/>
          </w:tcPr>
          <w:p w:rsidR="00C976C5" w:rsidRDefault="00C976C5" w:rsidP="00C976C5">
            <w:pPr>
              <w:pStyle w:val="TableParagraph"/>
              <w:spacing w:before="42"/>
              <w:ind w:left="187"/>
              <w:rPr>
                <w:b/>
                <w:sz w:val="14"/>
              </w:rPr>
            </w:pPr>
            <w:r>
              <w:rPr>
                <w:b/>
                <w:sz w:val="14"/>
              </w:rPr>
              <w:t>Single</w:t>
            </w:r>
          </w:p>
        </w:tc>
        <w:tc>
          <w:tcPr>
            <w:tcW w:w="451" w:type="dxa"/>
          </w:tcPr>
          <w:p w:rsidR="00C976C5" w:rsidRDefault="00C976C5" w:rsidP="00C976C5">
            <w:pPr>
              <w:pStyle w:val="TableParagraph"/>
              <w:rPr>
                <w:rFonts w:ascii="Times New Roman"/>
                <w:sz w:val="16"/>
              </w:rPr>
            </w:pPr>
          </w:p>
        </w:tc>
        <w:tc>
          <w:tcPr>
            <w:tcW w:w="628" w:type="dxa"/>
            <w:shd w:val="clear" w:color="auto" w:fill="D9D9D9"/>
          </w:tcPr>
          <w:p w:rsidR="00C976C5" w:rsidRDefault="00C976C5" w:rsidP="00C976C5">
            <w:pPr>
              <w:pStyle w:val="TableParagraph"/>
              <w:spacing w:before="42"/>
              <w:ind w:left="145"/>
              <w:rPr>
                <w:b/>
                <w:sz w:val="14"/>
              </w:rPr>
            </w:pPr>
            <w:r>
              <w:rPr>
                <w:b/>
                <w:sz w:val="14"/>
              </w:rPr>
              <w:t>Joint</w:t>
            </w:r>
          </w:p>
        </w:tc>
        <w:tc>
          <w:tcPr>
            <w:tcW w:w="450" w:type="dxa"/>
          </w:tcPr>
          <w:p w:rsidR="00C976C5" w:rsidRDefault="00C976C5" w:rsidP="00C976C5">
            <w:pPr>
              <w:pStyle w:val="TableParagraph"/>
              <w:rPr>
                <w:rFonts w:ascii="Times New Roman"/>
                <w:sz w:val="16"/>
              </w:rPr>
            </w:pPr>
          </w:p>
        </w:tc>
      </w:tr>
    </w:tbl>
    <w:p w:rsidR="00F50337" w:rsidRDefault="00F50337" w:rsidP="00C976C5">
      <w:pPr>
        <w:pStyle w:val="Heading5"/>
        <w:spacing w:before="39"/>
        <w:ind w:left="3703"/>
        <w:rPr>
          <w:i w:val="0"/>
        </w:rPr>
      </w:pPr>
    </w:p>
    <w:p w:rsidR="00C976C5" w:rsidRDefault="00C976C5" w:rsidP="00C976C5">
      <w:pPr>
        <w:pStyle w:val="Heading5"/>
        <w:spacing w:before="39"/>
        <w:ind w:left="3703"/>
        <w:rPr>
          <w:i w:val="0"/>
        </w:rPr>
      </w:pPr>
      <w:r>
        <w:rPr>
          <w:i w:val="0"/>
        </w:rPr>
        <w:t>(</w:t>
      </w:r>
      <w:r>
        <w:t>Please use BLOCK LETTERS to fill the form</w:t>
      </w:r>
      <w:r>
        <w:rPr>
          <w:i w:val="0"/>
        </w:rPr>
        <w:t>)</w:t>
      </w:r>
    </w:p>
    <w:p w:rsidR="00C976C5" w:rsidRPr="00555B45" w:rsidRDefault="00C976C5" w:rsidP="00555B45">
      <w:pPr>
        <w:tabs>
          <w:tab w:val="left" w:pos="10620"/>
          <w:tab w:val="left" w:pos="10800"/>
        </w:tabs>
        <w:spacing w:before="140"/>
        <w:ind w:left="736" w:right="730"/>
        <w:rPr>
          <w:b/>
          <w:sz w:val="14"/>
          <w:szCs w:val="14"/>
        </w:rPr>
      </w:pPr>
      <w:r w:rsidRPr="00555B45">
        <w:rPr>
          <w:b/>
          <w:sz w:val="14"/>
          <w:szCs w:val="14"/>
        </w:rPr>
        <w:t>I/We hereby apply for opening of my/our following account [</w:t>
      </w:r>
      <w:r w:rsidRPr="00555B45">
        <w:rPr>
          <w:b/>
          <w:sz w:val="14"/>
          <w:szCs w:val="14"/>
          <w:u w:val="single"/>
        </w:rPr>
        <w:t>please tick (</w:t>
      </w:r>
      <w:r w:rsidRPr="00555B45">
        <w:rPr>
          <w:rFonts w:ascii="Wingdings" w:hAnsi="Wingdings"/>
          <w:b/>
          <w:sz w:val="14"/>
          <w:szCs w:val="14"/>
          <w:u w:val="single"/>
        </w:rPr>
        <w:t></w:t>
      </w:r>
      <w:r w:rsidRPr="00555B45">
        <w:rPr>
          <w:b/>
          <w:sz w:val="14"/>
          <w:szCs w:val="14"/>
          <w:u w:val="single"/>
        </w:rPr>
        <w:t>) only one relevant box</w:t>
      </w:r>
      <w:r w:rsidRPr="00555B45">
        <w:rPr>
          <w:b/>
          <w:sz w:val="14"/>
          <w:szCs w:val="14"/>
        </w:rPr>
        <w:t xml:space="preserve">] with </w:t>
      </w:r>
      <w:r w:rsidR="00900FD8">
        <w:rPr>
          <w:b/>
          <w:sz w:val="14"/>
          <w:szCs w:val="14"/>
        </w:rPr>
        <w:t>AYUB CHAUDHARY INVESTMENTS</w:t>
      </w:r>
      <w:r w:rsidR="00555B45" w:rsidRPr="00555B45">
        <w:rPr>
          <w:b/>
          <w:sz w:val="14"/>
          <w:szCs w:val="14"/>
        </w:rPr>
        <w:t xml:space="preserve"> PVT LTD</w:t>
      </w:r>
    </w:p>
    <w:p w:rsidR="00C976C5" w:rsidRDefault="00C976C5" w:rsidP="00C976C5">
      <w:pPr>
        <w:pStyle w:val="BodyText"/>
        <w:rPr>
          <w:sz w:val="16"/>
        </w:rPr>
      </w:pPr>
    </w:p>
    <w:p w:rsidR="00C976C5" w:rsidRDefault="00630D30" w:rsidP="00C976C5">
      <w:pPr>
        <w:pStyle w:val="ListParagraph"/>
        <w:numPr>
          <w:ilvl w:val="0"/>
          <w:numId w:val="18"/>
        </w:numPr>
        <w:tabs>
          <w:tab w:val="left" w:pos="1367"/>
          <w:tab w:val="left" w:pos="1368"/>
        </w:tabs>
        <w:ind w:hanging="631"/>
        <w:rPr>
          <w:sz w:val="16"/>
        </w:rPr>
      </w:pPr>
      <w:r>
        <w:pict>
          <v:rect id="_x0000_s1194" style="position:absolute;left:0;text-align:left;margin-left:81.6pt;margin-top:1.35pt;width:8.75pt;height:8.75pt;z-index:-251624448;mso-position-horizontal-relative:page" filled="f" strokeweight=".72pt">
            <w10:wrap anchorx="page"/>
          </v:rect>
        </w:pict>
      </w:r>
      <w:r w:rsidR="00C976C5">
        <w:rPr>
          <w:b/>
          <w:sz w:val="16"/>
        </w:rPr>
        <w:t xml:space="preserve">Trading &amp; Sub-Account </w:t>
      </w:r>
      <w:r w:rsidR="00C976C5">
        <w:rPr>
          <w:sz w:val="16"/>
        </w:rPr>
        <w:t>[Opening of Account with Securities Broker for trading, custody and</w:t>
      </w:r>
      <w:r w:rsidR="00C976C5">
        <w:rPr>
          <w:spacing w:val="-16"/>
          <w:sz w:val="16"/>
        </w:rPr>
        <w:t xml:space="preserve"> </w:t>
      </w:r>
      <w:r w:rsidR="00C976C5">
        <w:rPr>
          <w:sz w:val="16"/>
        </w:rPr>
        <w:t>settlement]</w:t>
      </w:r>
    </w:p>
    <w:p w:rsidR="00C976C5" w:rsidRDefault="00C976C5" w:rsidP="00C976C5">
      <w:pPr>
        <w:pStyle w:val="BodyText"/>
        <w:spacing w:before="11"/>
        <w:rPr>
          <w:sz w:val="15"/>
        </w:rPr>
      </w:pPr>
    </w:p>
    <w:p w:rsidR="00C976C5" w:rsidRDefault="00630D30" w:rsidP="00C976C5">
      <w:pPr>
        <w:pStyle w:val="ListParagraph"/>
        <w:numPr>
          <w:ilvl w:val="0"/>
          <w:numId w:val="18"/>
        </w:numPr>
        <w:tabs>
          <w:tab w:val="left" w:pos="1367"/>
          <w:tab w:val="left" w:pos="1368"/>
          <w:tab w:val="left" w:pos="3753"/>
          <w:tab w:val="left" w:pos="4336"/>
        </w:tabs>
        <w:ind w:hanging="631"/>
        <w:rPr>
          <w:b/>
          <w:sz w:val="16"/>
        </w:rPr>
      </w:pPr>
      <w:r>
        <w:pict>
          <v:rect id="_x0000_s1196" style="position:absolute;left:0;text-align:left;margin-left:81.5pt;margin-top:1.8pt;width:8.75pt;height:8.75pt;z-index:-251622400;mso-position-horizontal-relative:page" filled="f" strokeweight=".72pt">
            <w10:wrap anchorx="page"/>
          </v:rect>
        </w:pict>
      </w:r>
      <w:r>
        <w:pict>
          <v:rect id="_x0000_s1197" style="position:absolute;left:0;text-align:left;margin-left:229.45pt;margin-top:2.05pt;width:8.75pt;height:8.75pt;z-index:-251621376;mso-position-horizontal-relative:page" filled="f" strokeweight=".72pt">
            <w10:wrap anchorx="page"/>
          </v:rect>
        </w:pict>
      </w:r>
      <w:r w:rsidR="00C976C5">
        <w:rPr>
          <w:b/>
          <w:sz w:val="16"/>
        </w:rPr>
        <w:t>Investor Account</w:t>
      </w:r>
      <w:r w:rsidR="00C976C5">
        <w:rPr>
          <w:b/>
          <w:spacing w:val="-1"/>
          <w:sz w:val="16"/>
        </w:rPr>
        <w:t xml:space="preserve"> </w:t>
      </w:r>
      <w:r w:rsidR="00C976C5">
        <w:rPr>
          <w:b/>
          <w:sz w:val="16"/>
        </w:rPr>
        <w:t>with</w:t>
      </w:r>
      <w:r w:rsidR="00C976C5">
        <w:rPr>
          <w:b/>
          <w:spacing w:val="-1"/>
          <w:sz w:val="16"/>
        </w:rPr>
        <w:t xml:space="preserve"> </w:t>
      </w:r>
      <w:r w:rsidR="00C976C5">
        <w:rPr>
          <w:b/>
          <w:sz w:val="16"/>
        </w:rPr>
        <w:t>CDC</w:t>
      </w:r>
      <w:r w:rsidR="00C976C5">
        <w:rPr>
          <w:b/>
          <w:sz w:val="16"/>
        </w:rPr>
        <w:tab/>
        <w:t>3.</w:t>
      </w:r>
      <w:r w:rsidR="00C976C5">
        <w:rPr>
          <w:b/>
          <w:sz w:val="16"/>
        </w:rPr>
        <w:tab/>
        <w:t>Sub-Account with</w:t>
      </w:r>
      <w:r w:rsidR="00C976C5">
        <w:rPr>
          <w:b/>
          <w:spacing w:val="-2"/>
          <w:sz w:val="16"/>
        </w:rPr>
        <w:t xml:space="preserve"> </w:t>
      </w:r>
      <w:r w:rsidR="00C976C5">
        <w:rPr>
          <w:b/>
          <w:sz w:val="16"/>
        </w:rPr>
        <w:t>Participant</w:t>
      </w:r>
    </w:p>
    <w:p w:rsidR="00C976C5" w:rsidRDefault="00C976C5" w:rsidP="00C976C5">
      <w:pPr>
        <w:pStyle w:val="BodyText"/>
        <w:spacing w:before="11"/>
        <w:rPr>
          <w:b/>
          <w:sz w:val="15"/>
        </w:rPr>
      </w:pPr>
    </w:p>
    <w:p w:rsidR="00C976C5" w:rsidRDefault="00630D30" w:rsidP="00C976C5">
      <w:pPr>
        <w:tabs>
          <w:tab w:val="left" w:pos="1367"/>
        </w:tabs>
        <w:ind w:left="736"/>
        <w:rPr>
          <w:sz w:val="16"/>
        </w:rPr>
      </w:pPr>
      <w:r>
        <w:pict>
          <v:rect id="_x0000_s1195" style="position:absolute;left:0;text-align:left;margin-left:81.5pt;margin-top:1.45pt;width:8.75pt;height:8.75pt;z-index:-251623424;mso-position-horizontal-relative:page" filled="f" strokeweight=".72pt">
            <w10:wrap anchorx="page"/>
          </v:rect>
        </w:pict>
      </w:r>
      <w:r w:rsidR="00C976C5">
        <w:rPr>
          <w:b/>
          <w:sz w:val="16"/>
        </w:rPr>
        <w:t>4.</w:t>
      </w:r>
      <w:r w:rsidR="00C976C5">
        <w:rPr>
          <w:b/>
          <w:sz w:val="16"/>
        </w:rPr>
        <w:tab/>
        <w:t xml:space="preserve">Trading Account </w:t>
      </w:r>
      <w:r w:rsidR="00C976C5">
        <w:rPr>
          <w:sz w:val="16"/>
        </w:rPr>
        <w:t>[Opening of Account with a Securities Broker for trading purpose</w:t>
      </w:r>
      <w:r w:rsidR="00C976C5">
        <w:rPr>
          <w:spacing w:val="-7"/>
          <w:sz w:val="16"/>
        </w:rPr>
        <w:t xml:space="preserve"> </w:t>
      </w:r>
      <w:r w:rsidR="00C976C5">
        <w:rPr>
          <w:sz w:val="16"/>
        </w:rPr>
        <w:t>only]</w:t>
      </w:r>
    </w:p>
    <w:p w:rsidR="00C976C5" w:rsidRDefault="00C976C5" w:rsidP="00C976C5">
      <w:pPr>
        <w:pStyle w:val="BodyText"/>
        <w:spacing w:before="1"/>
        <w:rPr>
          <w:sz w:val="16"/>
        </w:rPr>
      </w:pPr>
    </w:p>
    <w:p w:rsidR="00C976C5" w:rsidRDefault="00C976C5" w:rsidP="00C976C5">
      <w:pPr>
        <w:pStyle w:val="Heading6"/>
        <w:spacing w:before="0"/>
        <w:ind w:left="1139"/>
      </w:pPr>
      <w:r>
        <w:t>Note: In case applicant chooses option # 4 above, then he/she shall choose any of the following:</w:t>
      </w:r>
    </w:p>
    <w:p w:rsidR="00C976C5" w:rsidRDefault="00C976C5" w:rsidP="00C976C5">
      <w:pPr>
        <w:pStyle w:val="BodyText"/>
        <w:spacing w:before="11"/>
        <w:rPr>
          <w:i/>
          <w:sz w:val="15"/>
        </w:rPr>
      </w:pPr>
    </w:p>
    <w:p w:rsidR="00C976C5" w:rsidRDefault="00630D30" w:rsidP="00C976C5">
      <w:pPr>
        <w:spacing w:line="480" w:lineRule="auto"/>
        <w:ind w:left="2087" w:right="4133"/>
        <w:rPr>
          <w:b/>
          <w:sz w:val="16"/>
        </w:rPr>
      </w:pPr>
      <w:r>
        <w:pict>
          <v:rect id="_x0000_s1172" style="position:absolute;left:0;text-align:left;margin-left:113.5pt;margin-top:1.55pt;width:8.75pt;height:8.75pt;z-index:251668480;mso-position-horizontal-relative:page" filled="f" strokeweight=".72pt">
            <w10:wrap anchorx="page"/>
          </v:rect>
        </w:pict>
      </w:r>
      <w:r>
        <w:pict>
          <v:rect id="_x0000_s1174" style="position:absolute;left:0;text-align:left;margin-left:113.4pt;margin-top:20.3pt;width:8.75pt;height:8.9pt;z-index:251670528;mso-position-horizontal-relative:page" filled="f" strokeweight=".72pt">
            <w10:wrap anchorx="page"/>
          </v:rect>
        </w:pict>
      </w:r>
      <w:r w:rsidR="00C976C5">
        <w:rPr>
          <w:b/>
          <w:sz w:val="16"/>
        </w:rPr>
        <w:t>Subscribe to Direct Settlement Services (DSS) with CDC Subscribe to National Custodial Services (NCS) with NCCPL</w:t>
      </w:r>
    </w:p>
    <w:p w:rsidR="00C976C5" w:rsidRDefault="00630D30" w:rsidP="00C976C5">
      <w:pPr>
        <w:tabs>
          <w:tab w:val="left" w:pos="7985"/>
        </w:tabs>
        <w:spacing w:line="183" w:lineRule="exact"/>
        <w:ind w:left="2087"/>
        <w:rPr>
          <w:b/>
          <w:sz w:val="16"/>
          <w:u w:val="single"/>
        </w:rPr>
      </w:pPr>
      <w:r>
        <w:pict>
          <v:rect id="_x0000_s1173" style="position:absolute;left:0;text-align:left;margin-left:113.3pt;margin-top:1.75pt;width:8.75pt;height:8.9pt;z-index:251669504;mso-position-horizontal-relative:page" filled="f" strokeweight=".72pt">
            <w10:wrap anchorx="page"/>
          </v:rect>
        </w:pict>
      </w:r>
      <w:r w:rsidR="00C976C5">
        <w:rPr>
          <w:b/>
          <w:sz w:val="16"/>
        </w:rPr>
        <w:t>Others (please specify e.g. CCM/</w:t>
      </w:r>
      <w:r w:rsidR="00C976C5">
        <w:rPr>
          <w:b/>
          <w:spacing w:val="-9"/>
          <w:sz w:val="16"/>
        </w:rPr>
        <w:t xml:space="preserve"> </w:t>
      </w:r>
      <w:r w:rsidR="00C976C5">
        <w:rPr>
          <w:b/>
          <w:sz w:val="16"/>
        </w:rPr>
        <w:t>NBCM)</w:t>
      </w:r>
      <w:r w:rsidR="00C976C5">
        <w:rPr>
          <w:b/>
          <w:spacing w:val="1"/>
          <w:sz w:val="16"/>
        </w:rPr>
        <w:t xml:space="preserve"> </w:t>
      </w:r>
      <w:r w:rsidR="00C976C5">
        <w:rPr>
          <w:b/>
          <w:sz w:val="16"/>
          <w:u w:val="single"/>
        </w:rPr>
        <w:t xml:space="preserve"> </w:t>
      </w:r>
      <w:r w:rsidR="00C976C5">
        <w:rPr>
          <w:b/>
          <w:sz w:val="16"/>
          <w:u w:val="single"/>
        </w:rPr>
        <w:tab/>
      </w:r>
    </w:p>
    <w:p w:rsidR="00C976C5" w:rsidRDefault="00C976C5" w:rsidP="00C976C5">
      <w:pPr>
        <w:pStyle w:val="BodyText"/>
        <w:spacing w:before="8"/>
        <w:rPr>
          <w:b/>
          <w:sz w:val="16"/>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540"/>
        <w:gridCol w:w="427"/>
        <w:gridCol w:w="470"/>
        <w:gridCol w:w="504"/>
        <w:gridCol w:w="472"/>
        <w:gridCol w:w="558"/>
        <w:gridCol w:w="449"/>
        <w:gridCol w:w="258"/>
        <w:gridCol w:w="175"/>
        <w:gridCol w:w="474"/>
        <w:gridCol w:w="481"/>
        <w:gridCol w:w="504"/>
        <w:gridCol w:w="473"/>
        <w:gridCol w:w="480"/>
        <w:gridCol w:w="480"/>
        <w:gridCol w:w="480"/>
      </w:tblGrid>
      <w:tr w:rsidR="00C976C5" w:rsidTr="00C976C5">
        <w:trPr>
          <w:trHeight w:val="286"/>
        </w:trPr>
        <w:tc>
          <w:tcPr>
            <w:tcW w:w="10461" w:type="dxa"/>
            <w:gridSpan w:val="17"/>
            <w:shd w:val="clear" w:color="auto" w:fill="D9D9D9"/>
          </w:tcPr>
          <w:p w:rsidR="00C976C5" w:rsidRDefault="00C976C5" w:rsidP="00C976C5">
            <w:pPr>
              <w:pStyle w:val="TableParagraph"/>
              <w:spacing w:line="164" w:lineRule="exact"/>
              <w:ind w:left="107"/>
              <w:rPr>
                <w:b/>
                <w:sz w:val="14"/>
              </w:rPr>
            </w:pPr>
            <w:r>
              <w:rPr>
                <w:b/>
                <w:sz w:val="16"/>
              </w:rPr>
              <w:t xml:space="preserve">A. REGISTRATION (AND OTHER) DETAILS OF MAIN APPLICANT </w:t>
            </w:r>
            <w:r>
              <w:rPr>
                <w:b/>
                <w:sz w:val="14"/>
              </w:rPr>
              <w:t>(The information should be same as provided in the KYC Application Form)</w:t>
            </w:r>
          </w:p>
        </w:tc>
      </w:tr>
      <w:tr w:rsidR="00C976C5" w:rsidTr="00C976C5">
        <w:trPr>
          <w:trHeight w:val="181"/>
        </w:trPr>
        <w:tc>
          <w:tcPr>
            <w:tcW w:w="6914" w:type="dxa"/>
            <w:gridSpan w:val="9"/>
            <w:tcBorders>
              <w:right w:val="nil"/>
            </w:tcBorders>
          </w:tcPr>
          <w:p w:rsidR="00C976C5" w:rsidRDefault="00C976C5" w:rsidP="00C976C5">
            <w:pPr>
              <w:pStyle w:val="TableParagraph"/>
              <w:spacing w:line="162" w:lineRule="exact"/>
              <w:ind w:left="83"/>
              <w:rPr>
                <w:b/>
                <w:sz w:val="16"/>
              </w:rPr>
            </w:pPr>
            <w:r>
              <w:rPr>
                <w:b/>
                <w:sz w:val="16"/>
              </w:rPr>
              <w:t>1. Full name of Applicant (As per CNIC/SNIC/NICOP/ARC/POC/Passport) MR. / MRS. / MS.</w:t>
            </w:r>
          </w:p>
          <w:p w:rsidR="00C976C5" w:rsidRDefault="00C976C5" w:rsidP="00C976C5"/>
          <w:p w:rsidR="00C976C5" w:rsidRPr="00C976C5" w:rsidRDefault="00C976C5" w:rsidP="00C976C5">
            <w:r>
              <w:rPr>
                <w:b/>
                <w:sz w:val="16"/>
              </w:rPr>
              <w:t xml:space="preserve">     UKN No.</w:t>
            </w:r>
          </w:p>
        </w:tc>
        <w:tc>
          <w:tcPr>
            <w:tcW w:w="1634" w:type="dxa"/>
            <w:gridSpan w:val="4"/>
            <w:tcBorders>
              <w:left w:val="nil"/>
              <w:right w:val="nil"/>
            </w:tcBorders>
          </w:tcPr>
          <w:p w:rsidR="00C976C5" w:rsidRDefault="00C976C5" w:rsidP="00C976C5">
            <w:pPr>
              <w:pStyle w:val="TableParagraph"/>
              <w:rPr>
                <w:rFonts w:ascii="Times New Roman"/>
                <w:sz w:val="12"/>
              </w:rPr>
            </w:pPr>
          </w:p>
          <w:p w:rsidR="00C976C5" w:rsidRDefault="00C976C5" w:rsidP="00C976C5">
            <w:pPr>
              <w:pStyle w:val="TableParagraph"/>
              <w:rPr>
                <w:rFonts w:ascii="Times New Roman"/>
                <w:sz w:val="12"/>
              </w:rPr>
            </w:pPr>
          </w:p>
          <w:p w:rsidR="00C976C5" w:rsidRDefault="00C976C5" w:rsidP="00C976C5">
            <w:pPr>
              <w:pStyle w:val="TableParagraph"/>
              <w:rPr>
                <w:rFonts w:ascii="Times New Roman"/>
                <w:sz w:val="12"/>
              </w:rPr>
            </w:pPr>
          </w:p>
          <w:p w:rsidR="00C976C5" w:rsidRDefault="00C976C5" w:rsidP="00C976C5">
            <w:pPr>
              <w:pStyle w:val="TableParagraph"/>
              <w:rPr>
                <w:rFonts w:ascii="Times New Roman"/>
                <w:sz w:val="12"/>
              </w:rPr>
            </w:pPr>
          </w:p>
          <w:p w:rsidR="00C976C5" w:rsidRDefault="00C976C5" w:rsidP="00C976C5">
            <w:pPr>
              <w:pStyle w:val="TableParagraph"/>
              <w:rPr>
                <w:rFonts w:ascii="Times New Roman"/>
                <w:sz w:val="12"/>
              </w:rPr>
            </w:pPr>
          </w:p>
        </w:tc>
        <w:tc>
          <w:tcPr>
            <w:tcW w:w="1433" w:type="dxa"/>
            <w:gridSpan w:val="3"/>
            <w:tcBorders>
              <w:left w:val="nil"/>
              <w:right w:val="nil"/>
            </w:tcBorders>
          </w:tcPr>
          <w:p w:rsidR="00C976C5" w:rsidRDefault="00C976C5" w:rsidP="00C976C5">
            <w:pPr>
              <w:pStyle w:val="TableParagraph"/>
              <w:spacing w:line="162" w:lineRule="exact"/>
              <w:rPr>
                <w:b/>
                <w:sz w:val="16"/>
              </w:rPr>
            </w:pPr>
          </w:p>
        </w:tc>
        <w:tc>
          <w:tcPr>
            <w:tcW w:w="480" w:type="dxa"/>
            <w:tcBorders>
              <w:left w:val="nil"/>
            </w:tcBorders>
          </w:tcPr>
          <w:p w:rsidR="00C976C5" w:rsidRDefault="00C976C5" w:rsidP="00C976C5">
            <w:pPr>
              <w:pStyle w:val="TableParagraph"/>
              <w:rPr>
                <w:rFonts w:ascii="Times New Roman"/>
                <w:sz w:val="12"/>
              </w:rPr>
            </w:pPr>
          </w:p>
        </w:tc>
      </w:tr>
      <w:tr w:rsidR="00C976C5" w:rsidTr="00C976C5">
        <w:trPr>
          <w:trHeight w:val="755"/>
        </w:trPr>
        <w:tc>
          <w:tcPr>
            <w:tcW w:w="3236" w:type="dxa"/>
          </w:tcPr>
          <w:p w:rsidR="00C976C5" w:rsidRDefault="00630D30" w:rsidP="002F3158">
            <w:pPr>
              <w:pStyle w:val="TableParagraph"/>
              <w:tabs>
                <w:tab w:val="left" w:pos="916"/>
                <w:tab w:val="left" w:pos="1047"/>
                <w:tab w:val="left" w:pos="1706"/>
                <w:tab w:val="left" w:pos="1832"/>
              </w:tabs>
              <w:spacing w:before="37" w:line="326" w:lineRule="auto"/>
              <w:ind w:left="79" w:right="529"/>
              <w:rPr>
                <w:b/>
                <w:sz w:val="16"/>
              </w:rPr>
            </w:pPr>
            <w:r>
              <w:rPr>
                <w:b/>
                <w:noProof/>
                <w:sz w:val="16"/>
              </w:rPr>
              <w:pict>
                <v:shapetype id="_x0000_t109" coordsize="21600,21600" o:spt="109" path="m,l,21600r21600,l21600,xe">
                  <v:stroke joinstyle="miter"/>
                  <v:path gradientshapeok="t" o:connecttype="rect"/>
                </v:shapetype>
                <v:shape id="_x0000_s1413" type="#_x0000_t109" style="position:absolute;left:0;text-align:left;margin-left:137.75pt;margin-top:13.8pt;width:14.1pt;height:8.25pt;z-index:251789312;mso-position-horizontal-relative:text;mso-position-vertical-relative:text"/>
              </w:pict>
            </w:r>
            <w:r>
              <w:rPr>
                <w:b/>
                <w:noProof/>
                <w:sz w:val="16"/>
              </w:rPr>
              <w:pict>
                <v:shape id="_x0000_s1412" type="#_x0000_t109" style="position:absolute;left:0;text-align:left;margin-left:67.15pt;margin-top:13.8pt;width:14.1pt;height:8.25pt;z-index:251788288;mso-position-horizontal-relative:text;mso-position-vertical-relative:text"/>
              </w:pict>
            </w:r>
            <w:r>
              <w:rPr>
                <w:b/>
                <w:noProof/>
                <w:sz w:val="16"/>
              </w:rPr>
              <w:pict>
                <v:shape id="_x0000_s1411" type="#_x0000_t109" style="position:absolute;left:0;text-align:left;margin-left:28.55pt;margin-top:13.8pt;width:14.1pt;height:8.25pt;z-index:251787264;mso-position-horizontal-relative:text;mso-position-vertical-relative:text"/>
              </w:pict>
            </w:r>
            <w:r>
              <w:rPr>
                <w:b/>
                <w:noProof/>
                <w:sz w:val="16"/>
              </w:rPr>
              <w:pict>
                <v:shape id="_x0000_s1410" type="#_x0000_t109" style="position:absolute;left:0;text-align:left;margin-left:123.65pt;margin-top:1.8pt;width:14.1pt;height:8.25pt;z-index:251786240;mso-position-horizontal-relative:text;mso-position-vertical-relative:text"/>
              </w:pict>
            </w:r>
            <w:r>
              <w:rPr>
                <w:b/>
                <w:noProof/>
                <w:sz w:val="16"/>
              </w:rPr>
              <w:pict>
                <v:shape id="_x0000_s1409" type="#_x0000_t109" style="position:absolute;left:0;text-align:left;margin-left:71.9pt;margin-top:1.8pt;width:14.1pt;height:8.25pt;z-index:251785216;mso-position-horizontal-relative:text;mso-position-vertical-relative:text"/>
              </w:pict>
            </w:r>
            <w:r>
              <w:rPr>
                <w:b/>
                <w:noProof/>
                <w:sz w:val="16"/>
              </w:rPr>
              <w:pict>
                <v:shape id="_x0000_s1408" type="#_x0000_t109" style="position:absolute;left:0;text-align:left;margin-left:35.15pt;margin-top:1.8pt;width:14.1pt;height:8.25pt;z-index:251784192;mso-position-horizontal-relative:text;mso-position-vertical-relative:text"/>
              </w:pict>
            </w:r>
            <w:r w:rsidR="00C976C5">
              <w:rPr>
                <w:b/>
                <w:sz w:val="16"/>
              </w:rPr>
              <w:t>2. CNIC</w:t>
            </w:r>
            <w:r w:rsidR="00C976C5">
              <w:rPr>
                <w:b/>
                <w:sz w:val="16"/>
              </w:rPr>
              <w:tab/>
            </w:r>
            <w:r w:rsidR="00C976C5">
              <w:rPr>
                <w:b/>
                <w:sz w:val="16"/>
              </w:rPr>
              <w:tab/>
              <w:t>SNIC</w:t>
            </w:r>
            <w:r w:rsidR="00C976C5">
              <w:rPr>
                <w:b/>
                <w:sz w:val="16"/>
              </w:rPr>
              <w:tab/>
            </w:r>
            <w:r w:rsidR="00C976C5">
              <w:rPr>
                <w:b/>
                <w:sz w:val="16"/>
              </w:rPr>
              <w:tab/>
              <w:t>NICOP ARC</w:t>
            </w:r>
            <w:r w:rsidR="00C976C5">
              <w:rPr>
                <w:b/>
                <w:sz w:val="16"/>
              </w:rPr>
              <w:tab/>
              <w:t>POC</w:t>
            </w:r>
            <w:r w:rsidR="00C976C5">
              <w:rPr>
                <w:b/>
                <w:sz w:val="16"/>
              </w:rPr>
              <w:tab/>
              <w:t>Passport</w:t>
            </w:r>
            <w:r w:rsidR="00C976C5">
              <w:rPr>
                <w:b/>
                <w:spacing w:val="-2"/>
                <w:sz w:val="16"/>
              </w:rPr>
              <w:t xml:space="preserve"> </w:t>
            </w:r>
            <w:r w:rsidR="00C976C5">
              <w:rPr>
                <w:b/>
                <w:sz w:val="16"/>
              </w:rPr>
              <w:t>No.</w:t>
            </w:r>
          </w:p>
          <w:p w:rsidR="00C976C5" w:rsidRDefault="00C976C5" w:rsidP="00C976C5">
            <w:pPr>
              <w:pStyle w:val="TableParagraph"/>
              <w:spacing w:line="192" w:lineRule="exact"/>
              <w:ind w:left="107"/>
              <w:rPr>
                <w:i/>
                <w:sz w:val="16"/>
              </w:rPr>
            </w:pPr>
            <w:r>
              <w:rPr>
                <w:i/>
                <w:sz w:val="16"/>
              </w:rPr>
              <w:t>[Please tick (</w:t>
            </w:r>
            <w:r>
              <w:rPr>
                <w:i/>
                <w:sz w:val="17"/>
              </w:rPr>
              <w:t></w:t>
            </w:r>
            <w:r>
              <w:rPr>
                <w:i/>
                <w:sz w:val="16"/>
              </w:rPr>
              <w:t>) appropriate box]</w:t>
            </w:r>
          </w:p>
        </w:tc>
        <w:tc>
          <w:tcPr>
            <w:tcW w:w="540" w:type="dxa"/>
          </w:tcPr>
          <w:p w:rsidR="00C976C5" w:rsidRDefault="00C976C5" w:rsidP="00C976C5">
            <w:pPr>
              <w:pStyle w:val="TableParagraph"/>
              <w:rPr>
                <w:rFonts w:ascii="Times New Roman"/>
                <w:sz w:val="16"/>
              </w:rPr>
            </w:pPr>
          </w:p>
        </w:tc>
        <w:tc>
          <w:tcPr>
            <w:tcW w:w="427" w:type="dxa"/>
          </w:tcPr>
          <w:p w:rsidR="00C976C5" w:rsidRDefault="00C976C5" w:rsidP="00C976C5">
            <w:pPr>
              <w:pStyle w:val="TableParagraph"/>
              <w:rPr>
                <w:rFonts w:ascii="Times New Roman"/>
                <w:sz w:val="16"/>
              </w:rPr>
            </w:pPr>
          </w:p>
        </w:tc>
        <w:tc>
          <w:tcPr>
            <w:tcW w:w="470" w:type="dxa"/>
          </w:tcPr>
          <w:p w:rsidR="00C976C5" w:rsidRDefault="00C976C5" w:rsidP="00C976C5">
            <w:pPr>
              <w:pStyle w:val="TableParagraph"/>
              <w:rPr>
                <w:rFonts w:ascii="Times New Roman"/>
                <w:sz w:val="16"/>
              </w:rPr>
            </w:pPr>
          </w:p>
        </w:tc>
        <w:tc>
          <w:tcPr>
            <w:tcW w:w="504" w:type="dxa"/>
          </w:tcPr>
          <w:p w:rsidR="00C976C5" w:rsidRDefault="00C976C5" w:rsidP="00C976C5">
            <w:pPr>
              <w:pStyle w:val="TableParagraph"/>
              <w:rPr>
                <w:rFonts w:ascii="Times New Roman"/>
                <w:sz w:val="16"/>
              </w:rPr>
            </w:pPr>
          </w:p>
        </w:tc>
        <w:tc>
          <w:tcPr>
            <w:tcW w:w="472" w:type="dxa"/>
          </w:tcPr>
          <w:p w:rsidR="00C976C5" w:rsidRDefault="00C976C5" w:rsidP="00C976C5">
            <w:pPr>
              <w:pStyle w:val="TableParagraph"/>
              <w:rPr>
                <w:rFonts w:ascii="Times New Roman"/>
                <w:sz w:val="16"/>
              </w:rPr>
            </w:pPr>
          </w:p>
        </w:tc>
        <w:tc>
          <w:tcPr>
            <w:tcW w:w="558" w:type="dxa"/>
          </w:tcPr>
          <w:p w:rsidR="00C976C5" w:rsidRDefault="00C976C5" w:rsidP="00C976C5">
            <w:pPr>
              <w:pStyle w:val="TableParagraph"/>
              <w:rPr>
                <w:rFonts w:ascii="Times New Roman"/>
                <w:sz w:val="16"/>
              </w:rPr>
            </w:pPr>
          </w:p>
        </w:tc>
        <w:tc>
          <w:tcPr>
            <w:tcW w:w="449" w:type="dxa"/>
          </w:tcPr>
          <w:p w:rsidR="00C976C5" w:rsidRDefault="00C976C5" w:rsidP="00C976C5">
            <w:pPr>
              <w:pStyle w:val="TableParagraph"/>
              <w:rPr>
                <w:rFonts w:ascii="Times New Roman"/>
                <w:sz w:val="16"/>
              </w:rPr>
            </w:pPr>
          </w:p>
        </w:tc>
        <w:tc>
          <w:tcPr>
            <w:tcW w:w="433" w:type="dxa"/>
            <w:gridSpan w:val="2"/>
          </w:tcPr>
          <w:p w:rsidR="00C976C5" w:rsidRDefault="00C976C5" w:rsidP="00C976C5">
            <w:pPr>
              <w:pStyle w:val="TableParagraph"/>
              <w:rPr>
                <w:rFonts w:ascii="Times New Roman"/>
                <w:sz w:val="16"/>
              </w:rPr>
            </w:pPr>
          </w:p>
        </w:tc>
        <w:tc>
          <w:tcPr>
            <w:tcW w:w="474" w:type="dxa"/>
          </w:tcPr>
          <w:p w:rsidR="00C976C5" w:rsidRDefault="00C976C5" w:rsidP="00C976C5">
            <w:pPr>
              <w:pStyle w:val="TableParagraph"/>
              <w:rPr>
                <w:rFonts w:ascii="Times New Roman"/>
                <w:sz w:val="16"/>
              </w:rPr>
            </w:pPr>
          </w:p>
        </w:tc>
        <w:tc>
          <w:tcPr>
            <w:tcW w:w="481" w:type="dxa"/>
          </w:tcPr>
          <w:p w:rsidR="00C976C5" w:rsidRDefault="00C976C5" w:rsidP="00C976C5">
            <w:pPr>
              <w:pStyle w:val="TableParagraph"/>
              <w:rPr>
                <w:rFonts w:ascii="Times New Roman"/>
                <w:sz w:val="16"/>
              </w:rPr>
            </w:pPr>
          </w:p>
        </w:tc>
        <w:tc>
          <w:tcPr>
            <w:tcW w:w="504" w:type="dxa"/>
          </w:tcPr>
          <w:p w:rsidR="00C976C5" w:rsidRDefault="00C976C5" w:rsidP="00C976C5">
            <w:pPr>
              <w:pStyle w:val="TableParagraph"/>
              <w:rPr>
                <w:rFonts w:ascii="Times New Roman"/>
                <w:sz w:val="16"/>
              </w:rPr>
            </w:pPr>
          </w:p>
        </w:tc>
        <w:tc>
          <w:tcPr>
            <w:tcW w:w="473" w:type="dxa"/>
          </w:tcPr>
          <w:p w:rsidR="00C976C5" w:rsidRDefault="00C976C5" w:rsidP="00C976C5">
            <w:pPr>
              <w:pStyle w:val="TableParagraph"/>
              <w:rPr>
                <w:rFonts w:ascii="Times New Roman"/>
                <w:sz w:val="16"/>
              </w:rPr>
            </w:pPr>
          </w:p>
        </w:tc>
        <w:tc>
          <w:tcPr>
            <w:tcW w:w="480" w:type="dxa"/>
          </w:tcPr>
          <w:p w:rsidR="00C976C5" w:rsidRDefault="00C976C5" w:rsidP="00C976C5">
            <w:pPr>
              <w:pStyle w:val="TableParagraph"/>
              <w:rPr>
                <w:rFonts w:ascii="Times New Roman"/>
                <w:sz w:val="16"/>
              </w:rPr>
            </w:pPr>
          </w:p>
        </w:tc>
        <w:tc>
          <w:tcPr>
            <w:tcW w:w="480" w:type="dxa"/>
          </w:tcPr>
          <w:p w:rsidR="00C976C5" w:rsidRDefault="00C976C5" w:rsidP="00C976C5">
            <w:pPr>
              <w:pStyle w:val="TableParagraph"/>
              <w:rPr>
                <w:rFonts w:ascii="Times New Roman"/>
                <w:sz w:val="16"/>
              </w:rPr>
            </w:pPr>
          </w:p>
        </w:tc>
        <w:tc>
          <w:tcPr>
            <w:tcW w:w="480" w:type="dxa"/>
          </w:tcPr>
          <w:p w:rsidR="00C976C5" w:rsidRDefault="00C976C5" w:rsidP="00C976C5">
            <w:pPr>
              <w:pStyle w:val="TableParagraph"/>
              <w:rPr>
                <w:rFonts w:ascii="Times New Roman"/>
                <w:sz w:val="16"/>
              </w:rPr>
            </w:pPr>
          </w:p>
        </w:tc>
      </w:tr>
      <w:tr w:rsidR="00C976C5" w:rsidTr="00C976C5">
        <w:trPr>
          <w:trHeight w:val="736"/>
        </w:trPr>
        <w:tc>
          <w:tcPr>
            <w:tcW w:w="10461" w:type="dxa"/>
            <w:gridSpan w:val="17"/>
          </w:tcPr>
          <w:p w:rsidR="00C976C5" w:rsidRDefault="00C976C5" w:rsidP="00C976C5">
            <w:pPr>
              <w:pStyle w:val="TableParagraph"/>
              <w:spacing w:line="244" w:lineRule="auto"/>
              <w:ind w:left="107" w:right="88"/>
              <w:rPr>
                <w:i/>
                <w:sz w:val="16"/>
              </w:rPr>
            </w:pPr>
            <w:r>
              <w:rPr>
                <w:b/>
                <w:sz w:val="16"/>
              </w:rPr>
              <w:t>3. Details of Contact Person: [</w:t>
            </w:r>
            <w:r>
              <w:rPr>
                <w:i/>
                <w:sz w:val="16"/>
              </w:rPr>
              <w:t>Note: Contact Person shall not be the person other than the Main Applicant, any one of the Joint Applicants or their Attorney. However, Attorney shall not be a Participant/TRE Certificate Holder or its Director or Representative. Where Contact Person is the</w:t>
            </w:r>
          </w:p>
          <w:p w:rsidR="00C976C5" w:rsidRDefault="00C976C5" w:rsidP="00C976C5">
            <w:pPr>
              <w:pStyle w:val="TableParagraph"/>
              <w:spacing w:line="182" w:lineRule="exact"/>
              <w:ind w:left="107" w:right="15"/>
              <w:rPr>
                <w:i/>
                <w:sz w:val="16"/>
              </w:rPr>
            </w:pPr>
            <w:r>
              <w:rPr>
                <w:i/>
                <w:sz w:val="16"/>
              </w:rPr>
              <w:t xml:space="preserve">Main Applicant or any of the Joint </w:t>
            </w:r>
            <w:proofErr w:type="gramStart"/>
            <w:r>
              <w:rPr>
                <w:i/>
                <w:sz w:val="16"/>
              </w:rPr>
              <w:t>Applicants,</w:t>
            </w:r>
            <w:proofErr w:type="gramEnd"/>
            <w:r>
              <w:rPr>
                <w:i/>
                <w:sz w:val="16"/>
              </w:rPr>
              <w:t xml:space="preserve"> please tick (</w:t>
            </w:r>
            <w:r>
              <w:rPr>
                <w:i/>
                <w:sz w:val="17"/>
              </w:rPr>
              <w:t></w:t>
            </w:r>
            <w:r>
              <w:rPr>
                <w:i/>
                <w:sz w:val="16"/>
              </w:rPr>
              <w:t>) the appropriate box (a) below and use the contact details of such Contact Person as provided in the KYC Application Form for CDS. Where Contact Person is an Attorney, please provide details in (a) to (i) below]</w:t>
            </w:r>
          </w:p>
        </w:tc>
      </w:tr>
      <w:tr w:rsidR="00C976C5" w:rsidTr="00C976C5">
        <w:trPr>
          <w:trHeight w:val="260"/>
        </w:trPr>
        <w:tc>
          <w:tcPr>
            <w:tcW w:w="6914" w:type="dxa"/>
            <w:gridSpan w:val="9"/>
            <w:tcBorders>
              <w:right w:val="nil"/>
            </w:tcBorders>
          </w:tcPr>
          <w:p w:rsidR="00C976C5" w:rsidRDefault="00630D30" w:rsidP="00C976C5">
            <w:pPr>
              <w:pStyle w:val="TableParagraph"/>
              <w:tabs>
                <w:tab w:val="left" w:pos="3079"/>
                <w:tab w:val="left" w:pos="4991"/>
              </w:tabs>
              <w:spacing w:before="17"/>
              <w:ind w:left="107"/>
              <w:rPr>
                <w:sz w:val="16"/>
              </w:rPr>
            </w:pPr>
            <w:r>
              <w:rPr>
                <w:noProof/>
                <w:sz w:val="16"/>
              </w:rPr>
              <w:pict>
                <v:rect id="_x0000_s1417" style="position:absolute;left:0;text-align:left;margin-left:331.4pt;margin-top:1.1pt;width:7.15pt;height:7.15pt;z-index:251792384;mso-position-horizontal-relative:text;mso-position-vertical-relative:text"/>
              </w:pict>
            </w:r>
            <w:r>
              <w:rPr>
                <w:noProof/>
                <w:sz w:val="16"/>
              </w:rPr>
              <w:pict>
                <v:rect id="_x0000_s1416" style="position:absolute;left:0;text-align:left;margin-left:232.4pt;margin-top:1.1pt;width:7.15pt;height:7.15pt;z-index:251791360;mso-position-horizontal-relative:text;mso-position-vertical-relative:text"/>
              </w:pict>
            </w:r>
            <w:r>
              <w:rPr>
                <w:noProof/>
                <w:sz w:val="16"/>
              </w:rPr>
              <w:pict>
                <v:rect id="_x0000_s1415" style="position:absolute;left:0;text-align:left;margin-left:137.75pt;margin-top:1.1pt;width:7.15pt;height:7.15pt;z-index:251790336;mso-position-horizontal-relative:text;mso-position-vertical-relative:text"/>
              </w:pict>
            </w:r>
            <w:r w:rsidR="00C976C5">
              <w:rPr>
                <w:sz w:val="16"/>
              </w:rPr>
              <w:t>(a) Contact Person:</w:t>
            </w:r>
            <w:r w:rsidR="00C976C5">
              <w:rPr>
                <w:spacing w:val="35"/>
                <w:sz w:val="16"/>
              </w:rPr>
              <w:t xml:space="preserve"> </w:t>
            </w:r>
            <w:r w:rsidR="00C976C5">
              <w:rPr>
                <w:sz w:val="16"/>
              </w:rPr>
              <w:t>Main</w:t>
            </w:r>
            <w:r w:rsidR="00C976C5">
              <w:rPr>
                <w:spacing w:val="-2"/>
                <w:sz w:val="16"/>
              </w:rPr>
              <w:t xml:space="preserve"> </w:t>
            </w:r>
            <w:r w:rsidR="00C976C5">
              <w:rPr>
                <w:sz w:val="16"/>
              </w:rPr>
              <w:t>Applicant</w:t>
            </w:r>
            <w:r w:rsidR="00C976C5">
              <w:rPr>
                <w:sz w:val="16"/>
              </w:rPr>
              <w:tab/>
              <w:t>Joint Applicant</w:t>
            </w:r>
            <w:r w:rsidR="00C976C5">
              <w:rPr>
                <w:spacing w:val="-2"/>
                <w:sz w:val="16"/>
              </w:rPr>
              <w:t xml:space="preserve"> </w:t>
            </w:r>
            <w:r w:rsidR="00C976C5">
              <w:rPr>
                <w:sz w:val="16"/>
              </w:rPr>
              <w:t>No.</w:t>
            </w:r>
            <w:r w:rsidR="00C976C5">
              <w:rPr>
                <w:spacing w:val="-2"/>
                <w:sz w:val="16"/>
              </w:rPr>
              <w:t xml:space="preserve"> </w:t>
            </w:r>
            <w:r w:rsidR="00C976C5">
              <w:rPr>
                <w:sz w:val="16"/>
              </w:rPr>
              <w:t>1</w:t>
            </w:r>
            <w:r w:rsidR="00C976C5">
              <w:rPr>
                <w:sz w:val="16"/>
              </w:rPr>
              <w:tab/>
              <w:t>Joint Applicant No.</w:t>
            </w:r>
            <w:r w:rsidR="00C976C5">
              <w:rPr>
                <w:spacing w:val="-1"/>
                <w:sz w:val="16"/>
              </w:rPr>
              <w:t xml:space="preserve"> </w:t>
            </w:r>
            <w:r w:rsidR="00C976C5">
              <w:rPr>
                <w:sz w:val="16"/>
              </w:rPr>
              <w:t>2</w:t>
            </w:r>
          </w:p>
        </w:tc>
        <w:tc>
          <w:tcPr>
            <w:tcW w:w="1634" w:type="dxa"/>
            <w:gridSpan w:val="4"/>
            <w:tcBorders>
              <w:left w:val="nil"/>
              <w:right w:val="nil"/>
            </w:tcBorders>
          </w:tcPr>
          <w:p w:rsidR="00C976C5" w:rsidRDefault="00C976C5" w:rsidP="00C976C5">
            <w:pPr>
              <w:pStyle w:val="TableParagraph"/>
              <w:spacing w:before="17"/>
              <w:ind w:left="82"/>
              <w:rPr>
                <w:sz w:val="16"/>
              </w:rPr>
            </w:pPr>
            <w:r>
              <w:rPr>
                <w:sz w:val="16"/>
              </w:rPr>
              <w:t>Joint Applicant No. 3</w:t>
            </w:r>
          </w:p>
        </w:tc>
        <w:tc>
          <w:tcPr>
            <w:tcW w:w="1433" w:type="dxa"/>
            <w:gridSpan w:val="3"/>
            <w:tcBorders>
              <w:left w:val="nil"/>
              <w:right w:val="nil"/>
            </w:tcBorders>
          </w:tcPr>
          <w:p w:rsidR="00C976C5" w:rsidRDefault="00630D30" w:rsidP="00C976C5">
            <w:pPr>
              <w:pStyle w:val="TableParagraph"/>
              <w:spacing w:before="17"/>
              <w:ind w:left="359"/>
              <w:rPr>
                <w:sz w:val="16"/>
              </w:rPr>
            </w:pPr>
            <w:r>
              <w:rPr>
                <w:noProof/>
                <w:sz w:val="16"/>
              </w:rPr>
              <w:pict>
                <v:rect id="_x0000_s1419" style="position:absolute;left:0;text-align:left;margin-left:53.45pt;margin-top:1.1pt;width:7.15pt;height:7.15pt;z-index:251794432;mso-position-horizontal-relative:text;mso-position-vertical-relative:text"/>
              </w:pict>
            </w:r>
            <w:r>
              <w:rPr>
                <w:noProof/>
                <w:sz w:val="16"/>
              </w:rPr>
              <w:pict>
                <v:rect id="_x0000_s1418" style="position:absolute;left:0;text-align:left;margin-left:2.5pt;margin-top:1.1pt;width:7.15pt;height:7.15pt;z-index:251793408;mso-position-horizontal-relative:text;mso-position-vertical-relative:text"/>
              </w:pict>
            </w:r>
            <w:r w:rsidR="00C976C5">
              <w:rPr>
                <w:sz w:val="16"/>
              </w:rPr>
              <w:t>Attorney</w:t>
            </w:r>
          </w:p>
        </w:tc>
        <w:tc>
          <w:tcPr>
            <w:tcW w:w="480" w:type="dxa"/>
            <w:tcBorders>
              <w:left w:val="nil"/>
            </w:tcBorders>
          </w:tcPr>
          <w:p w:rsidR="00C976C5" w:rsidRDefault="00C976C5" w:rsidP="00C976C5">
            <w:pPr>
              <w:pStyle w:val="TableParagraph"/>
              <w:rPr>
                <w:rFonts w:ascii="Times New Roman"/>
                <w:sz w:val="16"/>
              </w:rPr>
            </w:pPr>
          </w:p>
        </w:tc>
      </w:tr>
      <w:tr w:rsidR="00C976C5" w:rsidTr="00C976C5">
        <w:trPr>
          <w:trHeight w:val="184"/>
        </w:trPr>
        <w:tc>
          <w:tcPr>
            <w:tcW w:w="10461" w:type="dxa"/>
            <w:gridSpan w:val="17"/>
          </w:tcPr>
          <w:p w:rsidR="002F3158" w:rsidRDefault="002F3158" w:rsidP="00C976C5">
            <w:pPr>
              <w:pStyle w:val="TableParagraph"/>
              <w:spacing w:line="164" w:lineRule="exact"/>
              <w:ind w:left="107"/>
              <w:rPr>
                <w:sz w:val="16"/>
              </w:rPr>
            </w:pPr>
          </w:p>
          <w:p w:rsidR="00C976C5" w:rsidRDefault="00C976C5" w:rsidP="002F3158">
            <w:pPr>
              <w:pStyle w:val="TableParagraph"/>
              <w:spacing w:line="164" w:lineRule="exact"/>
              <w:ind w:left="107"/>
              <w:rPr>
                <w:sz w:val="16"/>
              </w:rPr>
            </w:pPr>
            <w:r>
              <w:rPr>
                <w:sz w:val="16"/>
              </w:rPr>
              <w:t>(b) Attorney Name: MR. / MRS. / MS.</w:t>
            </w:r>
          </w:p>
        </w:tc>
      </w:tr>
      <w:tr w:rsidR="00C976C5" w:rsidTr="00C976C5">
        <w:trPr>
          <w:trHeight w:val="184"/>
        </w:trPr>
        <w:tc>
          <w:tcPr>
            <w:tcW w:w="10461" w:type="dxa"/>
            <w:gridSpan w:val="17"/>
          </w:tcPr>
          <w:p w:rsidR="002F3158" w:rsidRDefault="002F3158" w:rsidP="00C976C5">
            <w:pPr>
              <w:pStyle w:val="TableParagraph"/>
              <w:spacing w:line="164" w:lineRule="exact"/>
              <w:ind w:left="107"/>
              <w:rPr>
                <w:sz w:val="16"/>
              </w:rPr>
            </w:pPr>
          </w:p>
          <w:p w:rsidR="00C976C5" w:rsidRDefault="00C976C5" w:rsidP="00C976C5">
            <w:pPr>
              <w:pStyle w:val="TableParagraph"/>
              <w:spacing w:line="164" w:lineRule="exact"/>
              <w:ind w:left="107"/>
              <w:rPr>
                <w:sz w:val="16"/>
              </w:rPr>
            </w:pPr>
            <w:r>
              <w:rPr>
                <w:sz w:val="16"/>
              </w:rPr>
              <w:t>(c) Mailing Address:</w:t>
            </w:r>
          </w:p>
          <w:p w:rsidR="00C976C5" w:rsidRDefault="00C976C5" w:rsidP="002F3158">
            <w:pPr>
              <w:pStyle w:val="TableParagraph"/>
              <w:spacing w:line="164" w:lineRule="exact"/>
              <w:rPr>
                <w:sz w:val="16"/>
              </w:rPr>
            </w:pPr>
          </w:p>
        </w:tc>
      </w:tr>
      <w:tr w:rsidR="00C976C5" w:rsidTr="00C976C5">
        <w:trPr>
          <w:trHeight w:val="756"/>
        </w:trPr>
        <w:tc>
          <w:tcPr>
            <w:tcW w:w="3236" w:type="dxa"/>
          </w:tcPr>
          <w:p w:rsidR="00C976C5" w:rsidRDefault="00630D30" w:rsidP="00C976C5">
            <w:pPr>
              <w:pStyle w:val="TableParagraph"/>
              <w:tabs>
                <w:tab w:val="left" w:pos="810"/>
                <w:tab w:val="left" w:pos="1095"/>
                <w:tab w:val="left" w:pos="1877"/>
              </w:tabs>
              <w:spacing w:before="34" w:line="276" w:lineRule="auto"/>
              <w:ind w:left="107" w:right="840"/>
              <w:rPr>
                <w:b/>
                <w:sz w:val="16"/>
              </w:rPr>
            </w:pPr>
            <w:r>
              <w:rPr>
                <w:noProof/>
                <w:sz w:val="16"/>
              </w:rPr>
              <w:pict>
                <v:shape id="_x0000_s1424" type="#_x0000_t109" style="position:absolute;left:0;text-align:left;margin-left:77.05pt;margin-top:13.85pt;width:9.35pt;height:8.25pt;z-index:251799552;mso-position-horizontal-relative:text;mso-position-vertical-relative:text"/>
              </w:pict>
            </w:r>
            <w:r>
              <w:rPr>
                <w:noProof/>
                <w:sz w:val="16"/>
              </w:rPr>
              <w:pict>
                <v:shape id="_x0000_s1423" type="#_x0000_t109" style="position:absolute;left:0;text-align:left;margin-left:25.8pt;margin-top:10.1pt;width:9.35pt;height:8.25pt;z-index:251798528;mso-position-horizontal-relative:text;mso-position-vertical-relative:text"/>
              </w:pict>
            </w:r>
            <w:r>
              <w:rPr>
                <w:noProof/>
                <w:sz w:val="16"/>
              </w:rPr>
              <w:pict>
                <v:shape id="_x0000_s1422" type="#_x0000_t109" style="position:absolute;left:0;text-align:left;margin-left:123.65pt;margin-top:1.85pt;width:9.35pt;height:8.25pt;z-index:251797504;mso-position-horizontal-relative:text;mso-position-vertical-relative:text"/>
              </w:pict>
            </w:r>
            <w:r>
              <w:rPr>
                <w:noProof/>
                <w:sz w:val="16"/>
              </w:rPr>
              <w:pict>
                <v:shape id="_x0000_s1421" type="#_x0000_t109" style="position:absolute;left:0;text-align:left;margin-left:77.25pt;margin-top:1.85pt;width:9.35pt;height:8.25pt;z-index:251796480;mso-position-horizontal-relative:text;mso-position-vertical-relative:text"/>
              </w:pict>
            </w:r>
            <w:r>
              <w:rPr>
                <w:noProof/>
                <w:sz w:val="16"/>
              </w:rPr>
              <w:pict>
                <v:shape id="_x0000_s1420" type="#_x0000_t109" style="position:absolute;left:0;text-align:left;margin-left:39.9pt;margin-top:1.85pt;width:9.35pt;height:8.25pt;z-index:251795456;mso-position-horizontal-relative:text;mso-position-vertical-relative:text"/>
              </w:pict>
            </w:r>
            <w:r w:rsidR="00C976C5">
              <w:rPr>
                <w:sz w:val="16"/>
              </w:rPr>
              <w:t>(d)</w:t>
            </w:r>
            <w:r w:rsidR="00C976C5">
              <w:rPr>
                <w:spacing w:val="-1"/>
                <w:sz w:val="16"/>
              </w:rPr>
              <w:t xml:space="preserve"> </w:t>
            </w:r>
            <w:r w:rsidR="00C976C5">
              <w:rPr>
                <w:b/>
                <w:sz w:val="16"/>
              </w:rPr>
              <w:t>CNIC</w:t>
            </w:r>
            <w:r w:rsidR="00C976C5">
              <w:rPr>
                <w:b/>
                <w:sz w:val="16"/>
              </w:rPr>
              <w:tab/>
            </w:r>
            <w:r w:rsidR="00C976C5">
              <w:rPr>
                <w:b/>
                <w:sz w:val="16"/>
              </w:rPr>
              <w:tab/>
              <w:t>SNIC</w:t>
            </w:r>
            <w:r w:rsidR="00C976C5">
              <w:rPr>
                <w:b/>
                <w:sz w:val="16"/>
              </w:rPr>
              <w:tab/>
            </w:r>
            <w:r w:rsidR="00C976C5">
              <w:rPr>
                <w:b/>
                <w:spacing w:val="-1"/>
                <w:sz w:val="16"/>
              </w:rPr>
              <w:t xml:space="preserve">NICOP </w:t>
            </w:r>
            <w:r w:rsidR="00C976C5">
              <w:rPr>
                <w:b/>
                <w:sz w:val="16"/>
              </w:rPr>
              <w:t>ARC</w:t>
            </w:r>
            <w:r w:rsidR="00C976C5">
              <w:rPr>
                <w:b/>
                <w:sz w:val="16"/>
              </w:rPr>
              <w:tab/>
              <w:t>POC No.</w:t>
            </w:r>
          </w:p>
          <w:p w:rsidR="00C976C5" w:rsidRDefault="00C976C5" w:rsidP="00C976C5">
            <w:pPr>
              <w:pStyle w:val="TableParagraph"/>
              <w:spacing w:before="34"/>
              <w:ind w:left="107"/>
              <w:rPr>
                <w:i/>
                <w:sz w:val="16"/>
              </w:rPr>
            </w:pPr>
            <w:r>
              <w:rPr>
                <w:i/>
                <w:sz w:val="16"/>
              </w:rPr>
              <w:t>[Please tick (</w:t>
            </w:r>
            <w:r>
              <w:rPr>
                <w:i/>
                <w:sz w:val="17"/>
              </w:rPr>
              <w:t></w:t>
            </w:r>
            <w:r>
              <w:rPr>
                <w:i/>
                <w:sz w:val="16"/>
              </w:rPr>
              <w:t>) appropriate box]</w:t>
            </w:r>
          </w:p>
        </w:tc>
        <w:tc>
          <w:tcPr>
            <w:tcW w:w="540" w:type="dxa"/>
          </w:tcPr>
          <w:p w:rsidR="00C976C5" w:rsidRDefault="00C976C5" w:rsidP="00C976C5">
            <w:pPr>
              <w:pStyle w:val="TableParagraph"/>
              <w:rPr>
                <w:rFonts w:ascii="Times New Roman"/>
                <w:sz w:val="16"/>
              </w:rPr>
            </w:pPr>
          </w:p>
        </w:tc>
        <w:tc>
          <w:tcPr>
            <w:tcW w:w="427" w:type="dxa"/>
          </w:tcPr>
          <w:p w:rsidR="00C976C5" w:rsidRDefault="00C976C5" w:rsidP="00C976C5">
            <w:pPr>
              <w:pStyle w:val="TableParagraph"/>
              <w:rPr>
                <w:rFonts w:ascii="Times New Roman"/>
                <w:sz w:val="16"/>
              </w:rPr>
            </w:pPr>
          </w:p>
        </w:tc>
        <w:tc>
          <w:tcPr>
            <w:tcW w:w="470" w:type="dxa"/>
          </w:tcPr>
          <w:p w:rsidR="00C976C5" w:rsidRDefault="00C976C5" w:rsidP="00C976C5">
            <w:pPr>
              <w:pStyle w:val="TableParagraph"/>
              <w:rPr>
                <w:rFonts w:ascii="Times New Roman"/>
                <w:sz w:val="16"/>
              </w:rPr>
            </w:pPr>
          </w:p>
        </w:tc>
        <w:tc>
          <w:tcPr>
            <w:tcW w:w="504" w:type="dxa"/>
          </w:tcPr>
          <w:p w:rsidR="00C976C5" w:rsidRDefault="00C976C5" w:rsidP="00C976C5">
            <w:pPr>
              <w:pStyle w:val="TableParagraph"/>
              <w:rPr>
                <w:rFonts w:ascii="Times New Roman"/>
                <w:sz w:val="16"/>
              </w:rPr>
            </w:pPr>
          </w:p>
        </w:tc>
        <w:tc>
          <w:tcPr>
            <w:tcW w:w="472" w:type="dxa"/>
          </w:tcPr>
          <w:p w:rsidR="00C976C5" w:rsidRDefault="00C976C5" w:rsidP="00C976C5">
            <w:pPr>
              <w:pStyle w:val="TableParagraph"/>
              <w:rPr>
                <w:rFonts w:ascii="Times New Roman"/>
                <w:sz w:val="16"/>
              </w:rPr>
            </w:pPr>
          </w:p>
        </w:tc>
        <w:tc>
          <w:tcPr>
            <w:tcW w:w="558" w:type="dxa"/>
          </w:tcPr>
          <w:p w:rsidR="00C976C5" w:rsidRDefault="00C976C5" w:rsidP="00C976C5">
            <w:pPr>
              <w:pStyle w:val="TableParagraph"/>
              <w:rPr>
                <w:rFonts w:ascii="Times New Roman"/>
                <w:sz w:val="16"/>
              </w:rPr>
            </w:pPr>
          </w:p>
        </w:tc>
        <w:tc>
          <w:tcPr>
            <w:tcW w:w="449" w:type="dxa"/>
          </w:tcPr>
          <w:p w:rsidR="00C976C5" w:rsidRDefault="00C976C5" w:rsidP="00C976C5">
            <w:pPr>
              <w:pStyle w:val="TableParagraph"/>
              <w:rPr>
                <w:rFonts w:ascii="Times New Roman"/>
                <w:sz w:val="16"/>
              </w:rPr>
            </w:pPr>
          </w:p>
        </w:tc>
        <w:tc>
          <w:tcPr>
            <w:tcW w:w="433" w:type="dxa"/>
            <w:gridSpan w:val="2"/>
          </w:tcPr>
          <w:p w:rsidR="00C976C5" w:rsidRDefault="00C976C5" w:rsidP="00C976C5">
            <w:pPr>
              <w:pStyle w:val="TableParagraph"/>
              <w:rPr>
                <w:rFonts w:ascii="Times New Roman"/>
                <w:sz w:val="16"/>
              </w:rPr>
            </w:pPr>
          </w:p>
        </w:tc>
        <w:tc>
          <w:tcPr>
            <w:tcW w:w="474" w:type="dxa"/>
          </w:tcPr>
          <w:p w:rsidR="00C976C5" w:rsidRDefault="00C976C5" w:rsidP="00C976C5">
            <w:pPr>
              <w:pStyle w:val="TableParagraph"/>
              <w:rPr>
                <w:rFonts w:ascii="Times New Roman"/>
                <w:sz w:val="16"/>
              </w:rPr>
            </w:pPr>
          </w:p>
        </w:tc>
        <w:tc>
          <w:tcPr>
            <w:tcW w:w="481" w:type="dxa"/>
          </w:tcPr>
          <w:p w:rsidR="00C976C5" w:rsidRDefault="00C976C5" w:rsidP="00C976C5">
            <w:pPr>
              <w:pStyle w:val="TableParagraph"/>
              <w:rPr>
                <w:rFonts w:ascii="Times New Roman"/>
                <w:sz w:val="16"/>
              </w:rPr>
            </w:pPr>
          </w:p>
        </w:tc>
        <w:tc>
          <w:tcPr>
            <w:tcW w:w="504" w:type="dxa"/>
          </w:tcPr>
          <w:p w:rsidR="00C976C5" w:rsidRDefault="00C976C5" w:rsidP="00C976C5">
            <w:pPr>
              <w:pStyle w:val="TableParagraph"/>
              <w:rPr>
                <w:rFonts w:ascii="Times New Roman"/>
                <w:sz w:val="16"/>
              </w:rPr>
            </w:pPr>
          </w:p>
        </w:tc>
        <w:tc>
          <w:tcPr>
            <w:tcW w:w="473" w:type="dxa"/>
          </w:tcPr>
          <w:p w:rsidR="00C976C5" w:rsidRDefault="00C976C5" w:rsidP="00C976C5">
            <w:pPr>
              <w:pStyle w:val="TableParagraph"/>
              <w:rPr>
                <w:rFonts w:ascii="Times New Roman"/>
                <w:sz w:val="16"/>
              </w:rPr>
            </w:pPr>
          </w:p>
        </w:tc>
        <w:tc>
          <w:tcPr>
            <w:tcW w:w="480" w:type="dxa"/>
          </w:tcPr>
          <w:p w:rsidR="00C976C5" w:rsidRDefault="00C976C5" w:rsidP="00C976C5">
            <w:pPr>
              <w:pStyle w:val="TableParagraph"/>
              <w:rPr>
                <w:rFonts w:ascii="Times New Roman"/>
                <w:sz w:val="16"/>
              </w:rPr>
            </w:pPr>
          </w:p>
        </w:tc>
        <w:tc>
          <w:tcPr>
            <w:tcW w:w="480" w:type="dxa"/>
          </w:tcPr>
          <w:p w:rsidR="00C976C5" w:rsidRDefault="00C976C5" w:rsidP="00C976C5">
            <w:pPr>
              <w:pStyle w:val="TableParagraph"/>
              <w:rPr>
                <w:rFonts w:ascii="Times New Roman"/>
                <w:sz w:val="16"/>
              </w:rPr>
            </w:pPr>
          </w:p>
        </w:tc>
        <w:tc>
          <w:tcPr>
            <w:tcW w:w="480" w:type="dxa"/>
          </w:tcPr>
          <w:p w:rsidR="00C976C5" w:rsidRDefault="00C976C5" w:rsidP="00C976C5">
            <w:pPr>
              <w:pStyle w:val="TableParagraph"/>
              <w:rPr>
                <w:rFonts w:ascii="Times New Roman"/>
                <w:sz w:val="16"/>
              </w:rPr>
            </w:pPr>
          </w:p>
        </w:tc>
      </w:tr>
      <w:tr w:rsidR="00C976C5" w:rsidTr="00C976C5">
        <w:trPr>
          <w:trHeight w:val="184"/>
        </w:trPr>
        <w:tc>
          <w:tcPr>
            <w:tcW w:w="3776" w:type="dxa"/>
            <w:gridSpan w:val="2"/>
          </w:tcPr>
          <w:p w:rsidR="00C976C5" w:rsidRDefault="00C976C5" w:rsidP="00C976C5">
            <w:pPr>
              <w:pStyle w:val="TableParagraph"/>
              <w:spacing w:line="164" w:lineRule="exact"/>
              <w:ind w:left="107"/>
              <w:rPr>
                <w:sz w:val="16"/>
              </w:rPr>
            </w:pPr>
            <w:r>
              <w:rPr>
                <w:sz w:val="16"/>
              </w:rPr>
              <w:t>(e) Expiry date of CNIC//SNIC/NICOP/ARC/POC:</w:t>
            </w:r>
          </w:p>
        </w:tc>
        <w:tc>
          <w:tcPr>
            <w:tcW w:w="427" w:type="dxa"/>
          </w:tcPr>
          <w:p w:rsidR="00C976C5" w:rsidRDefault="00C976C5" w:rsidP="00C976C5">
            <w:pPr>
              <w:pStyle w:val="TableParagraph"/>
              <w:spacing w:line="164" w:lineRule="exact"/>
              <w:ind w:left="163"/>
              <w:rPr>
                <w:sz w:val="16"/>
              </w:rPr>
            </w:pPr>
            <w:r>
              <w:rPr>
                <w:sz w:val="16"/>
              </w:rPr>
              <w:t>D</w:t>
            </w:r>
          </w:p>
        </w:tc>
        <w:tc>
          <w:tcPr>
            <w:tcW w:w="470" w:type="dxa"/>
          </w:tcPr>
          <w:p w:rsidR="00C976C5" w:rsidRDefault="00C976C5" w:rsidP="00C976C5">
            <w:pPr>
              <w:pStyle w:val="TableParagraph"/>
              <w:spacing w:line="164" w:lineRule="exact"/>
              <w:ind w:left="26"/>
              <w:jc w:val="center"/>
              <w:rPr>
                <w:sz w:val="16"/>
              </w:rPr>
            </w:pPr>
            <w:r>
              <w:rPr>
                <w:sz w:val="16"/>
              </w:rPr>
              <w:t>D</w:t>
            </w:r>
          </w:p>
        </w:tc>
        <w:tc>
          <w:tcPr>
            <w:tcW w:w="504" w:type="dxa"/>
          </w:tcPr>
          <w:p w:rsidR="00C976C5" w:rsidRDefault="00C976C5" w:rsidP="00C976C5">
            <w:pPr>
              <w:pStyle w:val="TableParagraph"/>
              <w:spacing w:line="164" w:lineRule="exact"/>
              <w:ind w:left="7"/>
              <w:jc w:val="center"/>
              <w:rPr>
                <w:sz w:val="16"/>
              </w:rPr>
            </w:pPr>
            <w:r>
              <w:rPr>
                <w:sz w:val="16"/>
              </w:rPr>
              <w:t>/</w:t>
            </w:r>
          </w:p>
        </w:tc>
        <w:tc>
          <w:tcPr>
            <w:tcW w:w="472" w:type="dxa"/>
          </w:tcPr>
          <w:p w:rsidR="00C976C5" w:rsidRDefault="00C976C5" w:rsidP="00C976C5">
            <w:pPr>
              <w:pStyle w:val="TableParagraph"/>
              <w:spacing w:line="164" w:lineRule="exact"/>
              <w:ind w:left="175"/>
              <w:rPr>
                <w:sz w:val="16"/>
              </w:rPr>
            </w:pPr>
            <w:r>
              <w:rPr>
                <w:sz w:val="16"/>
              </w:rPr>
              <w:t>M</w:t>
            </w:r>
          </w:p>
        </w:tc>
        <w:tc>
          <w:tcPr>
            <w:tcW w:w="558" w:type="dxa"/>
          </w:tcPr>
          <w:p w:rsidR="00C976C5" w:rsidRDefault="00C976C5" w:rsidP="00C976C5">
            <w:pPr>
              <w:pStyle w:val="TableParagraph"/>
              <w:spacing w:line="164" w:lineRule="exact"/>
              <w:ind w:left="21"/>
              <w:jc w:val="center"/>
              <w:rPr>
                <w:sz w:val="16"/>
              </w:rPr>
            </w:pPr>
            <w:r>
              <w:rPr>
                <w:sz w:val="16"/>
              </w:rPr>
              <w:t>M</w:t>
            </w:r>
          </w:p>
        </w:tc>
        <w:tc>
          <w:tcPr>
            <w:tcW w:w="449" w:type="dxa"/>
          </w:tcPr>
          <w:p w:rsidR="00C976C5" w:rsidRDefault="00C976C5" w:rsidP="00C976C5">
            <w:pPr>
              <w:pStyle w:val="TableParagraph"/>
              <w:spacing w:line="164" w:lineRule="exact"/>
              <w:ind w:left="10"/>
              <w:jc w:val="center"/>
              <w:rPr>
                <w:sz w:val="16"/>
              </w:rPr>
            </w:pPr>
            <w:r>
              <w:rPr>
                <w:sz w:val="16"/>
              </w:rPr>
              <w:t>/</w:t>
            </w:r>
          </w:p>
        </w:tc>
        <w:tc>
          <w:tcPr>
            <w:tcW w:w="433" w:type="dxa"/>
            <w:gridSpan w:val="2"/>
          </w:tcPr>
          <w:p w:rsidR="00C976C5" w:rsidRDefault="00C976C5" w:rsidP="00C976C5">
            <w:pPr>
              <w:pStyle w:val="TableParagraph"/>
              <w:spacing w:line="164" w:lineRule="exact"/>
              <w:ind w:left="175"/>
              <w:rPr>
                <w:sz w:val="16"/>
              </w:rPr>
            </w:pPr>
            <w:r>
              <w:rPr>
                <w:sz w:val="16"/>
              </w:rPr>
              <w:t>Y</w:t>
            </w:r>
          </w:p>
        </w:tc>
        <w:tc>
          <w:tcPr>
            <w:tcW w:w="474" w:type="dxa"/>
          </w:tcPr>
          <w:p w:rsidR="00C976C5" w:rsidRDefault="00C976C5" w:rsidP="00C976C5">
            <w:pPr>
              <w:pStyle w:val="TableParagraph"/>
              <w:spacing w:line="164" w:lineRule="exact"/>
              <w:ind w:left="35"/>
              <w:jc w:val="center"/>
              <w:rPr>
                <w:sz w:val="16"/>
              </w:rPr>
            </w:pPr>
            <w:r>
              <w:rPr>
                <w:sz w:val="16"/>
              </w:rPr>
              <w:t>Y</w:t>
            </w:r>
          </w:p>
        </w:tc>
        <w:tc>
          <w:tcPr>
            <w:tcW w:w="481" w:type="dxa"/>
          </w:tcPr>
          <w:p w:rsidR="00C976C5" w:rsidRDefault="00C976C5" w:rsidP="00C976C5">
            <w:pPr>
              <w:pStyle w:val="TableParagraph"/>
              <w:spacing w:line="164" w:lineRule="exact"/>
              <w:ind w:left="16"/>
              <w:jc w:val="center"/>
              <w:rPr>
                <w:sz w:val="16"/>
              </w:rPr>
            </w:pPr>
            <w:r>
              <w:rPr>
                <w:sz w:val="16"/>
              </w:rPr>
              <w:t>Y</w:t>
            </w:r>
          </w:p>
        </w:tc>
        <w:tc>
          <w:tcPr>
            <w:tcW w:w="504" w:type="dxa"/>
          </w:tcPr>
          <w:p w:rsidR="00C976C5" w:rsidRDefault="00C976C5" w:rsidP="00C976C5">
            <w:pPr>
              <w:pStyle w:val="TableParagraph"/>
              <w:spacing w:line="164" w:lineRule="exact"/>
              <w:ind w:left="12"/>
              <w:jc w:val="center"/>
              <w:rPr>
                <w:sz w:val="16"/>
              </w:rPr>
            </w:pPr>
            <w:r>
              <w:rPr>
                <w:sz w:val="16"/>
              </w:rPr>
              <w:t>Y</w:t>
            </w:r>
          </w:p>
        </w:tc>
        <w:tc>
          <w:tcPr>
            <w:tcW w:w="1913" w:type="dxa"/>
            <w:gridSpan w:val="4"/>
            <w:shd w:val="clear" w:color="auto" w:fill="D9D9D9"/>
          </w:tcPr>
          <w:p w:rsidR="00C976C5" w:rsidRDefault="00C976C5" w:rsidP="00C976C5">
            <w:pPr>
              <w:pStyle w:val="TableParagraph"/>
              <w:rPr>
                <w:rFonts w:ascii="Times New Roman"/>
                <w:sz w:val="12"/>
              </w:rPr>
            </w:pPr>
          </w:p>
        </w:tc>
      </w:tr>
      <w:tr w:rsidR="00C976C5" w:rsidTr="00C976C5">
        <w:trPr>
          <w:trHeight w:val="181"/>
        </w:trPr>
        <w:tc>
          <w:tcPr>
            <w:tcW w:w="3236" w:type="dxa"/>
            <w:vMerge w:val="restart"/>
          </w:tcPr>
          <w:p w:rsidR="00C976C5" w:rsidRDefault="00C976C5" w:rsidP="00C976C5">
            <w:pPr>
              <w:pStyle w:val="TableParagraph"/>
              <w:spacing w:before="5" w:line="182" w:lineRule="exact"/>
              <w:ind w:left="107" w:right="1720"/>
              <w:rPr>
                <w:i/>
                <w:sz w:val="16"/>
              </w:rPr>
            </w:pPr>
            <w:r>
              <w:rPr>
                <w:sz w:val="16"/>
              </w:rPr>
              <w:t>(f) Passport details: (</w:t>
            </w:r>
            <w:r>
              <w:rPr>
                <w:i/>
                <w:sz w:val="16"/>
              </w:rPr>
              <w:t>For a foreigner)</w:t>
            </w:r>
          </w:p>
        </w:tc>
        <w:tc>
          <w:tcPr>
            <w:tcW w:w="3420" w:type="dxa"/>
            <w:gridSpan w:val="7"/>
          </w:tcPr>
          <w:p w:rsidR="00C976C5" w:rsidRDefault="00C976C5" w:rsidP="00C976C5">
            <w:pPr>
              <w:pStyle w:val="TableParagraph"/>
              <w:spacing w:line="162" w:lineRule="exact"/>
              <w:ind w:left="98"/>
              <w:rPr>
                <w:sz w:val="16"/>
              </w:rPr>
            </w:pPr>
            <w:r>
              <w:rPr>
                <w:sz w:val="16"/>
              </w:rPr>
              <w:t>Passport Number:</w:t>
            </w:r>
          </w:p>
          <w:p w:rsidR="00C976C5" w:rsidRDefault="00C976C5" w:rsidP="00C976C5">
            <w:pPr>
              <w:pStyle w:val="TableParagraph"/>
              <w:spacing w:line="162" w:lineRule="exact"/>
              <w:ind w:left="98"/>
              <w:rPr>
                <w:sz w:val="16"/>
              </w:rPr>
            </w:pPr>
          </w:p>
        </w:tc>
        <w:tc>
          <w:tcPr>
            <w:tcW w:w="3805" w:type="dxa"/>
            <w:gridSpan w:val="9"/>
          </w:tcPr>
          <w:p w:rsidR="00C976C5" w:rsidRDefault="00C976C5" w:rsidP="00C976C5">
            <w:pPr>
              <w:pStyle w:val="TableParagraph"/>
              <w:spacing w:line="162" w:lineRule="exact"/>
              <w:ind w:left="108"/>
              <w:rPr>
                <w:sz w:val="16"/>
              </w:rPr>
            </w:pPr>
            <w:r>
              <w:rPr>
                <w:sz w:val="16"/>
              </w:rPr>
              <w:t>Place of Issue:</w:t>
            </w:r>
          </w:p>
        </w:tc>
      </w:tr>
      <w:tr w:rsidR="00C976C5" w:rsidTr="00C976C5">
        <w:trPr>
          <w:trHeight w:val="184"/>
        </w:trPr>
        <w:tc>
          <w:tcPr>
            <w:tcW w:w="3236" w:type="dxa"/>
            <w:vMerge/>
            <w:tcBorders>
              <w:top w:val="nil"/>
            </w:tcBorders>
          </w:tcPr>
          <w:p w:rsidR="00C976C5" w:rsidRDefault="00C976C5" w:rsidP="00C976C5">
            <w:pPr>
              <w:rPr>
                <w:sz w:val="2"/>
                <w:szCs w:val="2"/>
              </w:rPr>
            </w:pPr>
          </w:p>
        </w:tc>
        <w:tc>
          <w:tcPr>
            <w:tcW w:w="3420" w:type="dxa"/>
            <w:gridSpan w:val="7"/>
          </w:tcPr>
          <w:p w:rsidR="00C976C5" w:rsidRDefault="00C976C5" w:rsidP="00C976C5">
            <w:pPr>
              <w:pStyle w:val="TableParagraph"/>
              <w:spacing w:line="164" w:lineRule="exact"/>
              <w:ind w:left="98"/>
              <w:rPr>
                <w:sz w:val="16"/>
              </w:rPr>
            </w:pPr>
            <w:r>
              <w:rPr>
                <w:sz w:val="16"/>
              </w:rPr>
              <w:t>Date of Issue:</w:t>
            </w:r>
          </w:p>
          <w:p w:rsidR="00C976C5" w:rsidRDefault="00C976C5" w:rsidP="00C976C5">
            <w:pPr>
              <w:pStyle w:val="TableParagraph"/>
              <w:spacing w:line="164" w:lineRule="exact"/>
              <w:ind w:left="98"/>
              <w:rPr>
                <w:sz w:val="16"/>
              </w:rPr>
            </w:pPr>
          </w:p>
        </w:tc>
        <w:tc>
          <w:tcPr>
            <w:tcW w:w="3805" w:type="dxa"/>
            <w:gridSpan w:val="9"/>
          </w:tcPr>
          <w:p w:rsidR="00C976C5" w:rsidRDefault="00C976C5" w:rsidP="00C976C5">
            <w:pPr>
              <w:pStyle w:val="TableParagraph"/>
              <w:spacing w:line="164" w:lineRule="exact"/>
              <w:ind w:left="108"/>
              <w:rPr>
                <w:sz w:val="16"/>
              </w:rPr>
            </w:pPr>
            <w:r>
              <w:rPr>
                <w:sz w:val="16"/>
              </w:rPr>
              <w:t>Date of Expiry:</w:t>
            </w:r>
          </w:p>
        </w:tc>
      </w:tr>
      <w:tr w:rsidR="00C976C5" w:rsidTr="00C976C5">
        <w:trPr>
          <w:trHeight w:val="575"/>
        </w:trPr>
        <w:tc>
          <w:tcPr>
            <w:tcW w:w="3236" w:type="dxa"/>
          </w:tcPr>
          <w:p w:rsidR="00C976C5" w:rsidRDefault="00C976C5" w:rsidP="00C976C5">
            <w:pPr>
              <w:pStyle w:val="TableParagraph"/>
              <w:numPr>
                <w:ilvl w:val="0"/>
                <w:numId w:val="17"/>
              </w:numPr>
              <w:tabs>
                <w:tab w:val="left" w:pos="348"/>
              </w:tabs>
              <w:spacing w:line="180" w:lineRule="exact"/>
              <w:rPr>
                <w:sz w:val="16"/>
              </w:rPr>
            </w:pPr>
            <w:r>
              <w:rPr>
                <w:sz w:val="16"/>
              </w:rPr>
              <w:t>Contact</w:t>
            </w:r>
            <w:r>
              <w:rPr>
                <w:spacing w:val="-2"/>
                <w:sz w:val="16"/>
              </w:rPr>
              <w:t xml:space="preserve"> </w:t>
            </w:r>
            <w:r>
              <w:rPr>
                <w:sz w:val="16"/>
              </w:rPr>
              <w:t>No:</w:t>
            </w:r>
          </w:p>
          <w:p w:rsidR="00C976C5" w:rsidRDefault="00C976C5" w:rsidP="00C976C5">
            <w:pPr>
              <w:pStyle w:val="TableParagraph"/>
              <w:numPr>
                <w:ilvl w:val="1"/>
                <w:numId w:val="17"/>
              </w:numPr>
              <w:tabs>
                <w:tab w:val="left" w:pos="560"/>
              </w:tabs>
              <w:spacing w:before="2" w:line="195" w:lineRule="exact"/>
              <w:ind w:hanging="180"/>
              <w:rPr>
                <w:sz w:val="16"/>
              </w:rPr>
            </w:pPr>
            <w:r>
              <w:rPr>
                <w:sz w:val="16"/>
              </w:rPr>
              <w:t>Land Line No.:</w:t>
            </w:r>
            <w:r>
              <w:rPr>
                <w:spacing w:val="-2"/>
                <w:sz w:val="16"/>
              </w:rPr>
              <w:t xml:space="preserve"> </w:t>
            </w:r>
            <w:r>
              <w:rPr>
                <w:sz w:val="16"/>
              </w:rPr>
              <w:t>(optional)</w:t>
            </w:r>
          </w:p>
          <w:p w:rsidR="00C976C5" w:rsidRDefault="00C976C5" w:rsidP="00C976C5">
            <w:pPr>
              <w:pStyle w:val="TableParagraph"/>
              <w:numPr>
                <w:ilvl w:val="1"/>
                <w:numId w:val="17"/>
              </w:numPr>
              <w:tabs>
                <w:tab w:val="left" w:pos="560"/>
              </w:tabs>
              <w:spacing w:line="178" w:lineRule="exact"/>
              <w:ind w:hanging="180"/>
              <w:rPr>
                <w:sz w:val="16"/>
              </w:rPr>
            </w:pPr>
            <w:r>
              <w:rPr>
                <w:sz w:val="16"/>
              </w:rPr>
              <w:t>Local Mobile No.(*)</w:t>
            </w:r>
          </w:p>
        </w:tc>
        <w:tc>
          <w:tcPr>
            <w:tcW w:w="3420" w:type="dxa"/>
            <w:gridSpan w:val="7"/>
          </w:tcPr>
          <w:p w:rsidR="00C976C5" w:rsidRDefault="00C976C5" w:rsidP="00C976C5">
            <w:pPr>
              <w:pStyle w:val="TableParagraph"/>
              <w:spacing w:before="8"/>
              <w:rPr>
                <w:b/>
                <w:sz w:val="16"/>
              </w:rPr>
            </w:pPr>
          </w:p>
          <w:p w:rsidR="00C976C5" w:rsidRDefault="00C976C5" w:rsidP="00C976C5">
            <w:pPr>
              <w:pStyle w:val="TableParagraph"/>
              <w:spacing w:before="1"/>
              <w:ind w:left="98"/>
              <w:rPr>
                <w:sz w:val="16"/>
              </w:rPr>
            </w:pPr>
            <w:r>
              <w:rPr>
                <w:sz w:val="16"/>
              </w:rPr>
              <w:t>(h) Fax: (optional)</w:t>
            </w:r>
          </w:p>
        </w:tc>
        <w:tc>
          <w:tcPr>
            <w:tcW w:w="3805" w:type="dxa"/>
            <w:gridSpan w:val="9"/>
          </w:tcPr>
          <w:p w:rsidR="00C976C5" w:rsidRDefault="00C976C5" w:rsidP="00C976C5">
            <w:pPr>
              <w:pStyle w:val="TableParagraph"/>
              <w:spacing w:before="8"/>
              <w:rPr>
                <w:b/>
                <w:sz w:val="16"/>
              </w:rPr>
            </w:pPr>
          </w:p>
          <w:p w:rsidR="00C976C5" w:rsidRDefault="00C976C5" w:rsidP="00C976C5">
            <w:pPr>
              <w:pStyle w:val="TableParagraph"/>
              <w:spacing w:before="1"/>
              <w:ind w:left="108"/>
              <w:rPr>
                <w:sz w:val="16"/>
              </w:rPr>
            </w:pPr>
            <w:r>
              <w:rPr>
                <w:sz w:val="16"/>
              </w:rPr>
              <w:t xml:space="preserve">(i) </w:t>
            </w:r>
            <w:proofErr w:type="gramStart"/>
            <w:r>
              <w:rPr>
                <w:sz w:val="16"/>
              </w:rPr>
              <w:t>Email:</w:t>
            </w:r>
            <w:proofErr w:type="gramEnd"/>
            <w:r>
              <w:rPr>
                <w:sz w:val="16"/>
              </w:rPr>
              <w:t>(*)</w:t>
            </w:r>
          </w:p>
        </w:tc>
      </w:tr>
    </w:tbl>
    <w:p w:rsidR="00D7411C" w:rsidRDefault="00D7411C" w:rsidP="00C976C5">
      <w:pPr>
        <w:ind w:left="195" w:right="149"/>
        <w:jc w:val="both"/>
        <w:rPr>
          <w:sz w:val="16"/>
        </w:rPr>
      </w:pPr>
    </w:p>
    <w:p w:rsidR="00D7411C" w:rsidRDefault="00D7411C" w:rsidP="00C976C5">
      <w:pPr>
        <w:ind w:left="195" w:right="149"/>
        <w:jc w:val="both"/>
        <w:rPr>
          <w:sz w:val="16"/>
        </w:rPr>
      </w:pPr>
    </w:p>
    <w:p w:rsidR="00946C92" w:rsidRDefault="00946C92" w:rsidP="00946C92">
      <w:pPr>
        <w:tabs>
          <w:tab w:val="left" w:pos="2944"/>
          <w:tab w:val="left" w:pos="4807"/>
          <w:tab w:val="left" w:pos="6670"/>
          <w:tab w:val="left" w:pos="8480"/>
        </w:tabs>
        <w:spacing w:before="113"/>
        <w:ind w:left="1144"/>
        <w:rPr>
          <w:sz w:val="16"/>
        </w:rPr>
      </w:pPr>
      <w:r>
        <w:rPr>
          <w:sz w:val="16"/>
        </w:rPr>
        <w:t>Main</w:t>
      </w:r>
      <w:r>
        <w:rPr>
          <w:spacing w:val="-2"/>
          <w:sz w:val="16"/>
        </w:rPr>
        <w:t xml:space="preserve"> </w:t>
      </w:r>
      <w:r>
        <w:rPr>
          <w:sz w:val="16"/>
        </w:rPr>
        <w:t>Applicant</w:t>
      </w:r>
      <w:r>
        <w:rPr>
          <w:sz w:val="16"/>
        </w:rPr>
        <w:tab/>
        <w:t>Joint</w:t>
      </w:r>
      <w:r>
        <w:rPr>
          <w:spacing w:val="-2"/>
          <w:sz w:val="16"/>
        </w:rPr>
        <w:t xml:space="preserve"> </w:t>
      </w:r>
      <w:r>
        <w:rPr>
          <w:sz w:val="16"/>
        </w:rPr>
        <w:t>Applicant</w:t>
      </w:r>
      <w:r>
        <w:rPr>
          <w:spacing w:val="-1"/>
          <w:sz w:val="16"/>
        </w:rPr>
        <w:t xml:space="preserve"> </w:t>
      </w:r>
      <w:r>
        <w:rPr>
          <w:sz w:val="16"/>
        </w:rPr>
        <w:t>1</w:t>
      </w:r>
      <w:r>
        <w:rPr>
          <w:sz w:val="16"/>
        </w:rPr>
        <w:tab/>
        <w:t>Joint</w:t>
      </w:r>
      <w:r>
        <w:rPr>
          <w:spacing w:val="-1"/>
          <w:sz w:val="16"/>
        </w:rPr>
        <w:t xml:space="preserve"> </w:t>
      </w:r>
      <w:r>
        <w:rPr>
          <w:sz w:val="16"/>
        </w:rPr>
        <w:t>Applicant</w:t>
      </w:r>
      <w:r>
        <w:rPr>
          <w:spacing w:val="-1"/>
          <w:sz w:val="16"/>
        </w:rPr>
        <w:t xml:space="preserve"> </w:t>
      </w:r>
      <w:r>
        <w:rPr>
          <w:sz w:val="16"/>
        </w:rPr>
        <w:t>2</w:t>
      </w:r>
      <w:r>
        <w:rPr>
          <w:sz w:val="16"/>
        </w:rPr>
        <w:tab/>
        <w:t>Joint</w:t>
      </w:r>
      <w:r>
        <w:rPr>
          <w:spacing w:val="-1"/>
          <w:sz w:val="16"/>
        </w:rPr>
        <w:t xml:space="preserve"> </w:t>
      </w:r>
      <w:r>
        <w:rPr>
          <w:sz w:val="16"/>
        </w:rPr>
        <w:t>Applicant</w:t>
      </w:r>
      <w:r>
        <w:rPr>
          <w:spacing w:val="-1"/>
          <w:sz w:val="16"/>
        </w:rPr>
        <w:t xml:space="preserve"> </w:t>
      </w:r>
      <w:r>
        <w:rPr>
          <w:sz w:val="16"/>
        </w:rPr>
        <w:t>3</w:t>
      </w:r>
      <w:r>
        <w:rPr>
          <w:sz w:val="16"/>
        </w:rPr>
        <w:tab/>
        <w:t>Participant/ TREC</w:t>
      </w:r>
    </w:p>
    <w:p w:rsidR="00946C92" w:rsidRDefault="00946C92" w:rsidP="00946C92">
      <w:pPr>
        <w:spacing w:before="1"/>
        <w:ind w:right="1449"/>
        <w:jc w:val="right"/>
        <w:rPr>
          <w:sz w:val="16"/>
        </w:rPr>
      </w:pPr>
      <w:r>
        <w:rPr>
          <w:sz w:val="16"/>
        </w:rPr>
        <w:t>Holder</w:t>
      </w:r>
    </w:p>
    <w:p w:rsidR="00946C92" w:rsidRDefault="00946C92" w:rsidP="00946C92">
      <w:pPr>
        <w:pStyle w:val="BodyText"/>
        <w:rPr>
          <w:sz w:val="20"/>
        </w:rPr>
      </w:pPr>
    </w:p>
    <w:p w:rsidR="00946C92" w:rsidRPr="00D7411C" w:rsidRDefault="00630D30" w:rsidP="00946C92">
      <w:pPr>
        <w:pStyle w:val="BodyText"/>
        <w:spacing w:before="5"/>
        <w:rPr>
          <w:sz w:val="23"/>
        </w:rPr>
      </w:pPr>
      <w:r>
        <w:pict>
          <v:line id="_x0000_s1358" style="position:absolute;z-index:251766784;mso-wrap-distance-left:0;mso-wrap-distance-right:0;mso-position-horizontal-relative:page" from="71.4pt,15.75pt" to="151.35pt,15.75pt" strokeweight=".17869mm">
            <w10:wrap type="topAndBottom" anchorx="page"/>
          </v:line>
        </w:pict>
      </w:r>
      <w:r>
        <w:pict>
          <v:line id="_x0000_s1359" style="position:absolute;z-index:251767808;mso-wrap-distance-left:0;mso-wrap-distance-right:0;mso-position-horizontal-relative:page" from="164.55pt,15.75pt" to="244.45pt,15.75pt" strokeweight=".17869mm">
            <w10:wrap type="topAndBottom" anchorx="page"/>
          </v:line>
        </w:pict>
      </w:r>
      <w:r>
        <w:pict>
          <v:line id="_x0000_s1360" style="position:absolute;z-index:251768832;mso-wrap-distance-left:0;mso-wrap-distance-right:0;mso-position-horizontal-relative:page" from="257.7pt,15.75pt" to="337.6pt,15.75pt" strokeweight=".17869mm">
            <w10:wrap type="topAndBottom" anchorx="page"/>
          </v:line>
        </w:pict>
      </w:r>
      <w:r>
        <w:pict>
          <v:line id="_x0000_s1361" style="position:absolute;z-index:251769856;mso-wrap-distance-left:0;mso-wrap-distance-right:0;mso-position-horizontal-relative:page" from="350.85pt,15.75pt" to="430.75pt,15.75pt" strokeweight=".17869mm">
            <w10:wrap type="topAndBottom" anchorx="page"/>
          </v:line>
        </w:pict>
      </w:r>
      <w:r>
        <w:pict>
          <v:line id="_x0000_s1362" style="position:absolute;z-index:251770880;mso-wrap-distance-left:0;mso-wrap-distance-right:0;mso-position-horizontal-relative:page" from="444.1pt,15.75pt" to="524pt,15.75pt" strokeweight=".17869mm">
            <w10:wrap type="topAndBottom" anchorx="page"/>
          </v:line>
        </w:pict>
      </w:r>
    </w:p>
    <w:p w:rsidR="00946C92" w:rsidRDefault="00946C92" w:rsidP="00946C92">
      <w:pPr>
        <w:ind w:right="149"/>
        <w:jc w:val="both"/>
        <w:rPr>
          <w:sz w:val="16"/>
        </w:rPr>
      </w:pPr>
    </w:p>
    <w:p w:rsidR="00D7411C" w:rsidRDefault="00D7411C" w:rsidP="00C976C5">
      <w:pPr>
        <w:ind w:left="195" w:right="149"/>
        <w:jc w:val="both"/>
        <w:rPr>
          <w:sz w:val="16"/>
        </w:rPr>
      </w:pPr>
    </w:p>
    <w:p w:rsidR="00643D0F" w:rsidRDefault="00643D0F" w:rsidP="00C976C5">
      <w:pPr>
        <w:ind w:left="195" w:right="149"/>
        <w:jc w:val="both"/>
        <w:rPr>
          <w:sz w:val="16"/>
        </w:rPr>
      </w:pPr>
    </w:p>
    <w:p w:rsidR="00643D0F" w:rsidRDefault="00643D0F" w:rsidP="00C976C5">
      <w:pPr>
        <w:ind w:left="195" w:right="149"/>
        <w:jc w:val="both"/>
        <w:rPr>
          <w:sz w:val="16"/>
        </w:rPr>
      </w:pPr>
    </w:p>
    <w:p w:rsidR="00643D0F" w:rsidRDefault="00643D0F" w:rsidP="00C976C5">
      <w:pPr>
        <w:ind w:left="195" w:right="149"/>
        <w:jc w:val="both"/>
        <w:rPr>
          <w:sz w:val="16"/>
        </w:rPr>
      </w:pPr>
    </w:p>
    <w:p w:rsidR="00643D0F" w:rsidRDefault="00643D0F" w:rsidP="00C976C5">
      <w:pPr>
        <w:ind w:left="195" w:right="149"/>
        <w:jc w:val="both"/>
        <w:rPr>
          <w:sz w:val="16"/>
        </w:rPr>
      </w:pPr>
    </w:p>
    <w:p w:rsidR="00643D0F" w:rsidRDefault="00643D0F" w:rsidP="00C976C5">
      <w:pPr>
        <w:ind w:left="195" w:right="149"/>
        <w:jc w:val="both"/>
        <w:rPr>
          <w:sz w:val="16"/>
        </w:rPr>
      </w:pPr>
    </w:p>
    <w:p w:rsidR="00C976C5" w:rsidRDefault="00630D30" w:rsidP="00C976C5">
      <w:pPr>
        <w:ind w:left="195" w:right="149"/>
        <w:jc w:val="both"/>
        <w:rPr>
          <w:sz w:val="16"/>
        </w:rPr>
      </w:pPr>
      <w:r>
        <w:lastRenderedPageBreak/>
        <w:pict>
          <v:shape id="_x0000_s1175" type="#_x0000_t202" style="position:absolute;left:0;text-align:left;margin-left:36.25pt;margin-top:37.15pt;width:175.4pt;height:19pt;z-index:251671552;mso-position-horizontal-relative:page" filled="f" strokeweight=".48pt">
            <v:textbox style="mso-next-textbox:#_x0000_s1175" inset="0,0,0,0">
              <w:txbxContent>
                <w:p w:rsidR="00A33A27" w:rsidRDefault="00A33A27" w:rsidP="00C976C5">
                  <w:pPr>
                    <w:spacing w:line="178" w:lineRule="exact"/>
                    <w:ind w:left="103"/>
                    <w:rPr>
                      <w:sz w:val="16"/>
                    </w:rPr>
                  </w:pPr>
                  <w:r>
                    <w:rPr>
                      <w:b/>
                      <w:sz w:val="16"/>
                    </w:rPr>
                    <w:t xml:space="preserve">4. </w:t>
                  </w:r>
                  <w:r>
                    <w:rPr>
                      <w:sz w:val="16"/>
                    </w:rPr>
                    <w:t>Permanent Address:</w:t>
                  </w:r>
                </w:p>
                <w:p w:rsidR="00A33A27" w:rsidRDefault="00A33A27" w:rsidP="00C976C5">
                  <w:pPr>
                    <w:spacing w:before="3"/>
                    <w:ind w:left="103"/>
                    <w:rPr>
                      <w:sz w:val="16"/>
                    </w:rPr>
                  </w:pPr>
                  <w:r>
                    <w:rPr>
                      <w:sz w:val="16"/>
                    </w:rPr>
                    <w:t>[The address should be of the Main Applicant]</w:t>
                  </w:r>
                </w:p>
              </w:txbxContent>
            </v:textbox>
            <w10:wrap anchorx="page"/>
          </v:shape>
        </w:pict>
      </w:r>
      <w:r w:rsidR="00C976C5">
        <w:rPr>
          <w:sz w:val="16"/>
        </w:rPr>
        <w:t xml:space="preserve">*Where the Contact Person is resident, local mobile number shall be provided for the purpose of subscription to SMS as a mandatory requirement. Where the Contact Person is a non-resident, email address shall be provided for </w:t>
      </w:r>
      <w:proofErr w:type="spellStart"/>
      <w:r w:rsidR="00C976C5">
        <w:rPr>
          <w:i/>
          <w:sz w:val="16"/>
        </w:rPr>
        <w:t>e</w:t>
      </w:r>
      <w:r w:rsidR="00C976C5">
        <w:rPr>
          <w:sz w:val="16"/>
        </w:rPr>
        <w:t>Alert</w:t>
      </w:r>
      <w:proofErr w:type="spellEnd"/>
      <w:r w:rsidR="00C976C5">
        <w:rPr>
          <w:sz w:val="16"/>
        </w:rPr>
        <w:t xml:space="preserve">/ </w:t>
      </w:r>
      <w:proofErr w:type="spellStart"/>
      <w:r w:rsidR="00C976C5">
        <w:rPr>
          <w:i/>
          <w:sz w:val="16"/>
        </w:rPr>
        <w:t>e</w:t>
      </w:r>
      <w:r w:rsidR="00C976C5">
        <w:rPr>
          <w:sz w:val="16"/>
        </w:rPr>
        <w:t>Statement</w:t>
      </w:r>
      <w:proofErr w:type="spellEnd"/>
      <w:r w:rsidR="00C976C5">
        <w:rPr>
          <w:sz w:val="16"/>
        </w:rPr>
        <w:t xml:space="preserve"> from CDC as a mandatory requirement. In case the Contact Person is an Attorney, the Attorney shall receive such services. This information will also be used where any other service is subscribed under the CDC access.</w:t>
      </w:r>
    </w:p>
    <w:p w:rsidR="00C976C5" w:rsidRDefault="00630D30" w:rsidP="00C976C5">
      <w:pPr>
        <w:pStyle w:val="BodyText"/>
        <w:ind w:left="3667"/>
        <w:rPr>
          <w:sz w:val="20"/>
        </w:rPr>
      </w:pPr>
      <w:r>
        <w:rPr>
          <w:sz w:val="20"/>
        </w:rPr>
      </w:r>
      <w:r>
        <w:rPr>
          <w:sz w:val="20"/>
        </w:rPr>
        <w:pict>
          <v:shape id="_x0000_s1450" type="#_x0000_t202" style="width:347.75pt;height:19pt;mso-left-percent:-10001;mso-top-percent:-10001;mso-position-horizontal:absolute;mso-position-horizontal-relative:char;mso-position-vertical:absolute;mso-position-vertical-relative:line;mso-left-percent:-10001;mso-top-percent:-10001" filled="f" strokeweight=".48pt">
            <v:textbox style="mso-next-textbox:#_x0000_s1450" inset="0,0,0,0">
              <w:txbxContent>
                <w:p w:rsidR="00A33A27" w:rsidRDefault="00A33A27" w:rsidP="00C976C5">
                  <w:pPr>
                    <w:spacing w:before="90"/>
                    <w:ind w:left="103"/>
                    <w:rPr>
                      <w:i/>
                      <w:sz w:val="16"/>
                    </w:rPr>
                  </w:pPr>
                  <w:r>
                    <w:rPr>
                      <w:i/>
                      <w:sz w:val="16"/>
                    </w:rPr>
                    <w:t>Please use the details as provide in the KYC Application Form and enter the same in the CDS</w:t>
                  </w:r>
                </w:p>
              </w:txbxContent>
            </v:textbox>
            <w10:wrap type="none"/>
            <w10:anchorlock/>
          </v:shape>
        </w:pict>
      </w:r>
    </w:p>
    <w:tbl>
      <w:tblPr>
        <w:tblpPr w:leftFromText="180" w:rightFromText="180" w:vertAnchor="text" w:horzAnchor="margin" w:tblpXSpec="center" w:tblpY="44"/>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9"/>
        <w:gridCol w:w="582"/>
        <w:gridCol w:w="481"/>
        <w:gridCol w:w="226"/>
        <w:gridCol w:w="260"/>
        <w:gridCol w:w="474"/>
        <w:gridCol w:w="152"/>
        <w:gridCol w:w="344"/>
        <w:gridCol w:w="206"/>
        <w:gridCol w:w="271"/>
        <w:gridCol w:w="236"/>
        <w:gridCol w:w="174"/>
        <w:gridCol w:w="82"/>
        <w:gridCol w:w="147"/>
        <w:gridCol w:w="326"/>
        <w:gridCol w:w="150"/>
        <w:gridCol w:w="205"/>
        <w:gridCol w:w="143"/>
        <w:gridCol w:w="265"/>
        <w:gridCol w:w="135"/>
        <w:gridCol w:w="107"/>
        <w:gridCol w:w="255"/>
        <w:gridCol w:w="215"/>
        <w:gridCol w:w="90"/>
        <w:gridCol w:w="524"/>
        <w:gridCol w:w="181"/>
        <w:gridCol w:w="176"/>
        <w:gridCol w:w="99"/>
        <w:gridCol w:w="437"/>
        <w:gridCol w:w="432"/>
        <w:gridCol w:w="377"/>
      </w:tblGrid>
      <w:tr w:rsidR="00946C92" w:rsidTr="00946C92">
        <w:trPr>
          <w:trHeight w:val="367"/>
        </w:trPr>
        <w:tc>
          <w:tcPr>
            <w:tcW w:w="10457" w:type="dxa"/>
            <w:gridSpan w:val="32"/>
            <w:shd w:val="clear" w:color="auto" w:fill="D9D9D9"/>
          </w:tcPr>
          <w:p w:rsidR="00946C92" w:rsidRDefault="00946C92" w:rsidP="00946C92">
            <w:pPr>
              <w:pStyle w:val="TableParagraph"/>
              <w:spacing w:line="178" w:lineRule="exact"/>
              <w:ind w:left="107"/>
              <w:rPr>
                <w:b/>
                <w:sz w:val="16"/>
              </w:rPr>
            </w:pPr>
            <w:r>
              <w:rPr>
                <w:b/>
                <w:sz w:val="16"/>
              </w:rPr>
              <w:t>B. REGISTRATION (AND OTHER) DETAILS OF THE JOINT APPLICANT(S) (The information should be same as provided in the KYC</w:t>
            </w:r>
          </w:p>
          <w:p w:rsidR="00946C92" w:rsidRDefault="00946C92" w:rsidP="00946C92">
            <w:pPr>
              <w:pStyle w:val="TableParagraph"/>
              <w:spacing w:before="1" w:line="168" w:lineRule="exact"/>
              <w:ind w:left="107"/>
              <w:rPr>
                <w:b/>
                <w:sz w:val="16"/>
              </w:rPr>
            </w:pPr>
            <w:r>
              <w:rPr>
                <w:b/>
                <w:sz w:val="16"/>
              </w:rPr>
              <w:t>Application Form. Complete details of Joint Holders shall be fetched from the Central Portal / KIS)</w:t>
            </w:r>
          </w:p>
        </w:tc>
      </w:tr>
      <w:tr w:rsidR="00946C92" w:rsidTr="00946C92">
        <w:trPr>
          <w:trHeight w:val="184"/>
        </w:trPr>
        <w:tc>
          <w:tcPr>
            <w:tcW w:w="10457" w:type="dxa"/>
            <w:gridSpan w:val="32"/>
            <w:shd w:val="clear" w:color="auto" w:fill="D9D9D9"/>
          </w:tcPr>
          <w:p w:rsidR="00946C92" w:rsidRDefault="00946C92" w:rsidP="00946C92">
            <w:pPr>
              <w:pStyle w:val="TableParagraph"/>
              <w:spacing w:line="164" w:lineRule="exact"/>
              <w:ind w:left="4251" w:right="4217"/>
              <w:jc w:val="center"/>
              <w:rPr>
                <w:b/>
                <w:sz w:val="16"/>
              </w:rPr>
            </w:pPr>
            <w:r>
              <w:rPr>
                <w:b/>
                <w:sz w:val="16"/>
              </w:rPr>
              <w:t>JOINT APPLICANT NO. 1</w:t>
            </w:r>
          </w:p>
        </w:tc>
      </w:tr>
      <w:tr w:rsidR="00946C92" w:rsidTr="00946C92">
        <w:trPr>
          <w:trHeight w:val="184"/>
        </w:trPr>
        <w:tc>
          <w:tcPr>
            <w:tcW w:w="7021" w:type="dxa"/>
            <w:gridSpan w:val="18"/>
            <w:tcBorders>
              <w:right w:val="nil"/>
            </w:tcBorders>
          </w:tcPr>
          <w:p w:rsidR="00946C92" w:rsidRDefault="00946C92" w:rsidP="00946C92">
            <w:pPr>
              <w:pStyle w:val="TableParagraph"/>
              <w:spacing w:line="164" w:lineRule="exact"/>
              <w:ind w:left="107"/>
              <w:rPr>
                <w:b/>
                <w:sz w:val="16"/>
              </w:rPr>
            </w:pPr>
            <w:r>
              <w:rPr>
                <w:b/>
                <w:sz w:val="16"/>
              </w:rPr>
              <w:t>1. Full name of Applicant (As per CNIC/SNIC/NICOP/ARC/POC/Passport) MR. / MRS. / MS.</w:t>
            </w:r>
          </w:p>
          <w:p w:rsidR="00946C92" w:rsidRDefault="00946C92" w:rsidP="00946C92">
            <w:pPr>
              <w:pStyle w:val="TableParagraph"/>
              <w:spacing w:line="164" w:lineRule="exact"/>
              <w:ind w:left="107"/>
              <w:rPr>
                <w:b/>
                <w:sz w:val="16"/>
              </w:rPr>
            </w:pPr>
          </w:p>
          <w:p w:rsidR="00946C92" w:rsidRDefault="00946C92" w:rsidP="00946C92">
            <w:pPr>
              <w:pStyle w:val="TableParagraph"/>
              <w:spacing w:line="164" w:lineRule="exact"/>
              <w:ind w:left="107"/>
              <w:rPr>
                <w:b/>
                <w:sz w:val="16"/>
              </w:rPr>
            </w:pPr>
            <w:r>
              <w:rPr>
                <w:b/>
                <w:sz w:val="16"/>
              </w:rPr>
              <w:t xml:space="preserve">    UKN No.</w:t>
            </w:r>
          </w:p>
        </w:tc>
        <w:tc>
          <w:tcPr>
            <w:tcW w:w="143" w:type="dxa"/>
            <w:tcBorders>
              <w:left w:val="nil"/>
              <w:right w:val="nil"/>
            </w:tcBorders>
          </w:tcPr>
          <w:p w:rsidR="00946C92" w:rsidRDefault="00946C92" w:rsidP="00946C92">
            <w:pPr>
              <w:pStyle w:val="TableParagraph"/>
              <w:rPr>
                <w:rFonts w:ascii="Times New Roman"/>
                <w:sz w:val="12"/>
              </w:rPr>
            </w:pPr>
          </w:p>
        </w:tc>
        <w:tc>
          <w:tcPr>
            <w:tcW w:w="977" w:type="dxa"/>
            <w:gridSpan w:val="5"/>
            <w:tcBorders>
              <w:left w:val="nil"/>
              <w:right w:val="nil"/>
            </w:tcBorders>
          </w:tcPr>
          <w:p w:rsidR="00946C92" w:rsidRDefault="00946C92" w:rsidP="00946C92">
            <w:pPr>
              <w:pStyle w:val="TableParagraph"/>
              <w:rPr>
                <w:rFonts w:ascii="Times New Roman"/>
                <w:sz w:val="12"/>
              </w:rPr>
            </w:pPr>
          </w:p>
        </w:tc>
        <w:tc>
          <w:tcPr>
            <w:tcW w:w="795" w:type="dxa"/>
            <w:gridSpan w:val="3"/>
            <w:tcBorders>
              <w:left w:val="nil"/>
              <w:right w:val="nil"/>
            </w:tcBorders>
          </w:tcPr>
          <w:p w:rsidR="00946C92" w:rsidRDefault="00946C92" w:rsidP="00946C92">
            <w:pPr>
              <w:pStyle w:val="TableParagraph"/>
              <w:rPr>
                <w:rFonts w:ascii="Times New Roman"/>
                <w:sz w:val="12"/>
              </w:rPr>
            </w:pPr>
          </w:p>
        </w:tc>
        <w:tc>
          <w:tcPr>
            <w:tcW w:w="176" w:type="dxa"/>
            <w:tcBorders>
              <w:left w:val="nil"/>
              <w:right w:val="nil"/>
            </w:tcBorders>
          </w:tcPr>
          <w:p w:rsidR="00946C92" w:rsidRDefault="00946C92" w:rsidP="00946C92">
            <w:pPr>
              <w:pStyle w:val="TableParagraph"/>
              <w:rPr>
                <w:rFonts w:ascii="Times New Roman"/>
                <w:sz w:val="12"/>
              </w:rPr>
            </w:pPr>
          </w:p>
        </w:tc>
        <w:tc>
          <w:tcPr>
            <w:tcW w:w="968" w:type="dxa"/>
            <w:gridSpan w:val="3"/>
            <w:tcBorders>
              <w:left w:val="nil"/>
              <w:right w:val="nil"/>
            </w:tcBorders>
          </w:tcPr>
          <w:p w:rsidR="00946C92" w:rsidRDefault="00946C92" w:rsidP="00946C92">
            <w:pPr>
              <w:pStyle w:val="TableParagraph"/>
              <w:spacing w:line="164" w:lineRule="exact"/>
              <w:ind w:left="161"/>
              <w:rPr>
                <w:b/>
                <w:sz w:val="16"/>
              </w:rPr>
            </w:pPr>
          </w:p>
        </w:tc>
        <w:tc>
          <w:tcPr>
            <w:tcW w:w="377" w:type="dxa"/>
            <w:tcBorders>
              <w:left w:val="nil"/>
            </w:tcBorders>
          </w:tcPr>
          <w:p w:rsidR="00946C92" w:rsidRDefault="00946C92" w:rsidP="00946C92">
            <w:pPr>
              <w:pStyle w:val="TableParagraph"/>
              <w:rPr>
                <w:rFonts w:ascii="Times New Roman"/>
                <w:sz w:val="12"/>
              </w:rPr>
            </w:pPr>
          </w:p>
        </w:tc>
      </w:tr>
      <w:tr w:rsidR="00946C92" w:rsidTr="00946C92">
        <w:trPr>
          <w:trHeight w:val="755"/>
        </w:trPr>
        <w:tc>
          <w:tcPr>
            <w:tcW w:w="3287" w:type="dxa"/>
            <w:gridSpan w:val="3"/>
          </w:tcPr>
          <w:p w:rsidR="00946C92" w:rsidRDefault="00630D30" w:rsidP="00946C92">
            <w:pPr>
              <w:pStyle w:val="TableParagraph"/>
              <w:tabs>
                <w:tab w:val="left" w:pos="855"/>
                <w:tab w:val="left" w:pos="1076"/>
                <w:tab w:val="left" w:pos="1602"/>
                <w:tab w:val="left" w:pos="1860"/>
              </w:tabs>
              <w:spacing w:before="34" w:line="297" w:lineRule="auto"/>
              <w:ind w:left="107" w:right="679"/>
              <w:rPr>
                <w:i/>
                <w:sz w:val="16"/>
              </w:rPr>
            </w:pPr>
            <w:r>
              <w:rPr>
                <w:b/>
                <w:noProof/>
                <w:sz w:val="16"/>
              </w:rPr>
              <w:pict>
                <v:rect id="_x0000_s1431" style="position:absolute;left:0;text-align:left;margin-left:137.05pt;margin-top:14.15pt;width:7.15pt;height:7.15pt;z-index:251805696;mso-position-horizontal-relative:text;mso-position-vertical-relative:text"/>
              </w:pict>
            </w:r>
            <w:r>
              <w:rPr>
                <w:b/>
                <w:noProof/>
                <w:sz w:val="16"/>
              </w:rPr>
              <w:pict>
                <v:rect id="_x0000_s1430" style="position:absolute;left:0;text-align:left;margin-left:65.05pt;margin-top:14.15pt;width:7.15pt;height:7.15pt;z-index:251804672;mso-position-horizontal-relative:text;mso-position-vertical-relative:text"/>
              </w:pict>
            </w:r>
            <w:r>
              <w:rPr>
                <w:b/>
                <w:noProof/>
                <w:sz w:val="16"/>
              </w:rPr>
              <w:pict>
                <v:rect id="_x0000_s1429" style="position:absolute;left:0;text-align:left;margin-left:26.05pt;margin-top:14.15pt;width:7.15pt;height:7.15pt;z-index:251803648;mso-position-horizontal-relative:text;mso-position-vertical-relative:text"/>
              </w:pict>
            </w:r>
            <w:r>
              <w:rPr>
                <w:b/>
                <w:noProof/>
                <w:sz w:val="16"/>
              </w:rPr>
              <w:pict>
                <v:rect id="_x0000_s1428" style="position:absolute;left:0;text-align:left;margin-left:126.15pt;margin-top:2.15pt;width:7.15pt;height:7.15pt;z-index:251802624;mso-position-horizontal-relative:text;mso-position-vertical-relative:text"/>
              </w:pict>
            </w:r>
            <w:r>
              <w:rPr>
                <w:b/>
                <w:noProof/>
                <w:sz w:val="16"/>
              </w:rPr>
              <w:pict>
                <v:rect id="_x0000_s1427" style="position:absolute;left:0;text-align:left;margin-left:79.3pt;margin-top:2.15pt;width:7.15pt;height:7.15pt;z-index:251801600;mso-position-horizontal-relative:text;mso-position-vertical-relative:text"/>
              </w:pict>
            </w:r>
            <w:r>
              <w:rPr>
                <w:b/>
                <w:noProof/>
                <w:sz w:val="16"/>
              </w:rPr>
              <w:pict>
                <v:rect id="_x0000_s1426" style="position:absolute;left:0;text-align:left;margin-left:38.05pt;margin-top:2.15pt;width:7.15pt;height:7.15pt;z-index:251800576;mso-position-horizontal-relative:text;mso-position-vertical-relative:text"/>
              </w:pict>
            </w:r>
            <w:r w:rsidR="00946C92">
              <w:rPr>
                <w:b/>
                <w:sz w:val="16"/>
              </w:rPr>
              <w:t>2. CNIC</w:t>
            </w:r>
            <w:r w:rsidR="00946C92">
              <w:rPr>
                <w:b/>
                <w:sz w:val="16"/>
              </w:rPr>
              <w:tab/>
            </w:r>
            <w:r w:rsidR="00946C92">
              <w:rPr>
                <w:b/>
                <w:sz w:val="16"/>
              </w:rPr>
              <w:tab/>
              <w:t>SNIC</w:t>
            </w:r>
            <w:r w:rsidR="00946C92">
              <w:rPr>
                <w:b/>
                <w:sz w:val="16"/>
              </w:rPr>
              <w:tab/>
            </w:r>
            <w:r w:rsidR="00946C92">
              <w:rPr>
                <w:b/>
                <w:sz w:val="16"/>
              </w:rPr>
              <w:tab/>
              <w:t>NICOP ARC</w:t>
            </w:r>
            <w:r w:rsidR="00946C92">
              <w:rPr>
                <w:b/>
                <w:sz w:val="16"/>
              </w:rPr>
              <w:tab/>
              <w:t>POC</w:t>
            </w:r>
            <w:r w:rsidR="00946C92">
              <w:rPr>
                <w:b/>
                <w:sz w:val="16"/>
              </w:rPr>
              <w:tab/>
              <w:t>Passport</w:t>
            </w:r>
            <w:r w:rsidR="00946C92">
              <w:rPr>
                <w:b/>
                <w:spacing w:val="-5"/>
                <w:sz w:val="16"/>
              </w:rPr>
              <w:t xml:space="preserve"> </w:t>
            </w:r>
            <w:r w:rsidR="00946C92">
              <w:rPr>
                <w:b/>
                <w:sz w:val="16"/>
              </w:rPr>
              <w:t xml:space="preserve">No: </w:t>
            </w:r>
            <w:r w:rsidR="00946C92">
              <w:rPr>
                <w:i/>
                <w:sz w:val="16"/>
              </w:rPr>
              <w:t>[Please tick (</w:t>
            </w:r>
            <w:r w:rsidR="00946C92">
              <w:rPr>
                <w:i/>
                <w:sz w:val="17"/>
              </w:rPr>
              <w:t></w:t>
            </w:r>
            <w:r w:rsidR="00946C92">
              <w:rPr>
                <w:i/>
                <w:sz w:val="16"/>
              </w:rPr>
              <w:t>) appropriate</w:t>
            </w:r>
            <w:r w:rsidR="00946C92">
              <w:rPr>
                <w:i/>
                <w:spacing w:val="-11"/>
                <w:sz w:val="16"/>
              </w:rPr>
              <w:t xml:space="preserve"> </w:t>
            </w:r>
            <w:r w:rsidR="00946C92">
              <w:rPr>
                <w:i/>
                <w:sz w:val="16"/>
              </w:rPr>
              <w:t>box]</w:t>
            </w:r>
          </w:p>
        </w:tc>
        <w:tc>
          <w:tcPr>
            <w:tcW w:w="481" w:type="dxa"/>
          </w:tcPr>
          <w:p w:rsidR="00946C92" w:rsidRDefault="00946C92" w:rsidP="00946C92">
            <w:pPr>
              <w:pStyle w:val="TableParagraph"/>
              <w:rPr>
                <w:rFonts w:ascii="Times New Roman"/>
                <w:sz w:val="16"/>
              </w:rPr>
            </w:pPr>
          </w:p>
        </w:tc>
        <w:tc>
          <w:tcPr>
            <w:tcW w:w="486" w:type="dxa"/>
            <w:gridSpan w:val="2"/>
          </w:tcPr>
          <w:p w:rsidR="00946C92" w:rsidRDefault="00946C92" w:rsidP="00946C92">
            <w:pPr>
              <w:pStyle w:val="TableParagraph"/>
              <w:rPr>
                <w:rFonts w:ascii="Times New Roman"/>
                <w:sz w:val="16"/>
              </w:rPr>
            </w:pPr>
          </w:p>
        </w:tc>
        <w:tc>
          <w:tcPr>
            <w:tcW w:w="474" w:type="dxa"/>
          </w:tcPr>
          <w:p w:rsidR="00946C92" w:rsidRDefault="00946C92" w:rsidP="00946C92">
            <w:pPr>
              <w:pStyle w:val="TableParagraph"/>
              <w:rPr>
                <w:rFonts w:ascii="Times New Roman"/>
                <w:sz w:val="16"/>
              </w:rPr>
            </w:pPr>
          </w:p>
        </w:tc>
        <w:tc>
          <w:tcPr>
            <w:tcW w:w="496" w:type="dxa"/>
            <w:gridSpan w:val="2"/>
          </w:tcPr>
          <w:p w:rsidR="00946C92" w:rsidRDefault="00946C92" w:rsidP="00946C92">
            <w:pPr>
              <w:pStyle w:val="TableParagraph"/>
              <w:rPr>
                <w:rFonts w:ascii="Times New Roman"/>
                <w:sz w:val="16"/>
              </w:rPr>
            </w:pPr>
          </w:p>
        </w:tc>
        <w:tc>
          <w:tcPr>
            <w:tcW w:w="477" w:type="dxa"/>
            <w:gridSpan w:val="2"/>
          </w:tcPr>
          <w:p w:rsidR="00946C92" w:rsidRDefault="00946C92" w:rsidP="00946C92">
            <w:pPr>
              <w:pStyle w:val="TableParagraph"/>
              <w:rPr>
                <w:rFonts w:ascii="Times New Roman"/>
                <w:sz w:val="16"/>
              </w:rPr>
            </w:pPr>
          </w:p>
        </w:tc>
        <w:tc>
          <w:tcPr>
            <w:tcW w:w="492" w:type="dxa"/>
            <w:gridSpan w:val="3"/>
          </w:tcPr>
          <w:p w:rsidR="00946C92" w:rsidRDefault="00946C92" w:rsidP="00946C92">
            <w:pPr>
              <w:pStyle w:val="TableParagraph"/>
              <w:rPr>
                <w:rFonts w:ascii="Times New Roman"/>
                <w:sz w:val="16"/>
              </w:rPr>
            </w:pPr>
          </w:p>
        </w:tc>
        <w:tc>
          <w:tcPr>
            <w:tcW w:w="473" w:type="dxa"/>
            <w:gridSpan w:val="2"/>
          </w:tcPr>
          <w:p w:rsidR="00946C92" w:rsidRDefault="00946C92" w:rsidP="00946C92">
            <w:pPr>
              <w:pStyle w:val="TableParagraph"/>
              <w:rPr>
                <w:rFonts w:ascii="Times New Roman"/>
                <w:sz w:val="16"/>
              </w:rPr>
            </w:pPr>
          </w:p>
        </w:tc>
        <w:tc>
          <w:tcPr>
            <w:tcW w:w="498" w:type="dxa"/>
            <w:gridSpan w:val="3"/>
          </w:tcPr>
          <w:p w:rsidR="00946C92" w:rsidRDefault="00946C92" w:rsidP="00946C92">
            <w:pPr>
              <w:pStyle w:val="TableParagraph"/>
              <w:rPr>
                <w:rFonts w:ascii="Times New Roman"/>
                <w:sz w:val="16"/>
              </w:rPr>
            </w:pPr>
          </w:p>
        </w:tc>
        <w:tc>
          <w:tcPr>
            <w:tcW w:w="507" w:type="dxa"/>
            <w:gridSpan w:val="3"/>
          </w:tcPr>
          <w:p w:rsidR="00946C92" w:rsidRDefault="00946C92" w:rsidP="00946C92">
            <w:pPr>
              <w:pStyle w:val="TableParagraph"/>
              <w:rPr>
                <w:rFonts w:ascii="Times New Roman"/>
                <w:sz w:val="16"/>
              </w:rPr>
            </w:pPr>
          </w:p>
        </w:tc>
        <w:tc>
          <w:tcPr>
            <w:tcW w:w="470" w:type="dxa"/>
            <w:gridSpan w:val="2"/>
          </w:tcPr>
          <w:p w:rsidR="00946C92" w:rsidRDefault="00946C92" w:rsidP="00946C92">
            <w:pPr>
              <w:pStyle w:val="TableParagraph"/>
              <w:rPr>
                <w:rFonts w:ascii="Times New Roman"/>
                <w:sz w:val="16"/>
              </w:rPr>
            </w:pPr>
          </w:p>
        </w:tc>
        <w:tc>
          <w:tcPr>
            <w:tcW w:w="614" w:type="dxa"/>
            <w:gridSpan w:val="2"/>
          </w:tcPr>
          <w:p w:rsidR="00946C92" w:rsidRDefault="00946C92" w:rsidP="00946C92">
            <w:pPr>
              <w:pStyle w:val="TableParagraph"/>
              <w:rPr>
                <w:rFonts w:ascii="Times New Roman"/>
                <w:sz w:val="16"/>
              </w:rPr>
            </w:pPr>
          </w:p>
        </w:tc>
        <w:tc>
          <w:tcPr>
            <w:tcW w:w="357" w:type="dxa"/>
            <w:gridSpan w:val="2"/>
          </w:tcPr>
          <w:p w:rsidR="00946C92" w:rsidRDefault="00946C92" w:rsidP="00946C92">
            <w:pPr>
              <w:pStyle w:val="TableParagraph"/>
              <w:rPr>
                <w:rFonts w:ascii="Times New Roman"/>
                <w:sz w:val="16"/>
              </w:rPr>
            </w:pPr>
          </w:p>
        </w:tc>
        <w:tc>
          <w:tcPr>
            <w:tcW w:w="536" w:type="dxa"/>
            <w:gridSpan w:val="2"/>
          </w:tcPr>
          <w:p w:rsidR="00946C92" w:rsidRDefault="00946C92" w:rsidP="00946C92">
            <w:pPr>
              <w:pStyle w:val="TableParagraph"/>
              <w:rPr>
                <w:rFonts w:ascii="Times New Roman"/>
                <w:sz w:val="16"/>
              </w:rPr>
            </w:pPr>
          </w:p>
        </w:tc>
        <w:tc>
          <w:tcPr>
            <w:tcW w:w="432" w:type="dxa"/>
          </w:tcPr>
          <w:p w:rsidR="00946C92" w:rsidRDefault="00946C92" w:rsidP="00946C92">
            <w:pPr>
              <w:pStyle w:val="TableParagraph"/>
              <w:rPr>
                <w:rFonts w:ascii="Times New Roman"/>
                <w:sz w:val="16"/>
              </w:rPr>
            </w:pPr>
          </w:p>
        </w:tc>
        <w:tc>
          <w:tcPr>
            <w:tcW w:w="377" w:type="dxa"/>
          </w:tcPr>
          <w:p w:rsidR="00946C92" w:rsidRDefault="00946C92" w:rsidP="00946C92">
            <w:pPr>
              <w:pStyle w:val="TableParagraph"/>
              <w:rPr>
                <w:rFonts w:ascii="Times New Roman"/>
                <w:sz w:val="16"/>
              </w:rPr>
            </w:pPr>
          </w:p>
        </w:tc>
      </w:tr>
      <w:tr w:rsidR="00946C92" w:rsidTr="00946C92">
        <w:trPr>
          <w:trHeight w:val="184"/>
        </w:trPr>
        <w:tc>
          <w:tcPr>
            <w:tcW w:w="10457" w:type="dxa"/>
            <w:gridSpan w:val="32"/>
            <w:shd w:val="clear" w:color="auto" w:fill="D9D9D9"/>
          </w:tcPr>
          <w:p w:rsidR="00946C92" w:rsidRDefault="00946C92" w:rsidP="00946C92">
            <w:pPr>
              <w:pStyle w:val="TableParagraph"/>
              <w:spacing w:line="164" w:lineRule="exact"/>
              <w:ind w:left="4228" w:right="4239"/>
              <w:jc w:val="center"/>
              <w:rPr>
                <w:b/>
                <w:sz w:val="16"/>
              </w:rPr>
            </w:pPr>
            <w:r>
              <w:rPr>
                <w:b/>
                <w:sz w:val="16"/>
              </w:rPr>
              <w:t>JOINT APPLICANT NO. 2</w:t>
            </w:r>
          </w:p>
        </w:tc>
      </w:tr>
      <w:tr w:rsidR="00946C92" w:rsidTr="00946C92">
        <w:trPr>
          <w:trHeight w:val="182"/>
        </w:trPr>
        <w:tc>
          <w:tcPr>
            <w:tcW w:w="7021" w:type="dxa"/>
            <w:gridSpan w:val="18"/>
            <w:tcBorders>
              <w:right w:val="nil"/>
            </w:tcBorders>
          </w:tcPr>
          <w:p w:rsidR="00946C92" w:rsidRDefault="00946C92" w:rsidP="00946C92">
            <w:pPr>
              <w:pStyle w:val="TableParagraph"/>
              <w:spacing w:line="162" w:lineRule="exact"/>
              <w:ind w:left="107"/>
              <w:rPr>
                <w:b/>
                <w:sz w:val="16"/>
              </w:rPr>
            </w:pPr>
            <w:r>
              <w:rPr>
                <w:b/>
                <w:sz w:val="16"/>
              </w:rPr>
              <w:t>1. Full name of Applicant (As per CNIC/SNIC/NICOP/ARC/POC/Passport) MR. / MRS. / MS.</w:t>
            </w:r>
          </w:p>
          <w:p w:rsidR="00946C92" w:rsidRDefault="00946C92" w:rsidP="00946C92">
            <w:pPr>
              <w:rPr>
                <w:b/>
                <w:sz w:val="16"/>
              </w:rPr>
            </w:pPr>
          </w:p>
          <w:p w:rsidR="00946C92" w:rsidRPr="00C976C5" w:rsidRDefault="00946C92" w:rsidP="00946C92">
            <w:r>
              <w:rPr>
                <w:b/>
                <w:sz w:val="16"/>
              </w:rPr>
              <w:t xml:space="preserve">      UKN No.</w:t>
            </w:r>
          </w:p>
        </w:tc>
        <w:tc>
          <w:tcPr>
            <w:tcW w:w="143" w:type="dxa"/>
            <w:tcBorders>
              <w:left w:val="nil"/>
              <w:right w:val="nil"/>
            </w:tcBorders>
          </w:tcPr>
          <w:p w:rsidR="00946C92" w:rsidRDefault="00946C92" w:rsidP="00946C92">
            <w:pPr>
              <w:pStyle w:val="TableParagraph"/>
              <w:rPr>
                <w:rFonts w:ascii="Times New Roman"/>
                <w:sz w:val="12"/>
              </w:rPr>
            </w:pPr>
          </w:p>
        </w:tc>
        <w:tc>
          <w:tcPr>
            <w:tcW w:w="507" w:type="dxa"/>
            <w:gridSpan w:val="3"/>
            <w:tcBorders>
              <w:left w:val="nil"/>
              <w:right w:val="nil"/>
            </w:tcBorders>
          </w:tcPr>
          <w:p w:rsidR="00946C92" w:rsidRDefault="00946C92" w:rsidP="00946C92">
            <w:pPr>
              <w:pStyle w:val="TableParagraph"/>
              <w:rPr>
                <w:rFonts w:ascii="Times New Roman"/>
                <w:sz w:val="12"/>
              </w:rPr>
            </w:pPr>
          </w:p>
          <w:p w:rsidR="00946C92" w:rsidRDefault="00946C92" w:rsidP="00946C92">
            <w:pPr>
              <w:pStyle w:val="TableParagraph"/>
              <w:rPr>
                <w:rFonts w:ascii="Times New Roman"/>
                <w:sz w:val="12"/>
              </w:rPr>
            </w:pPr>
          </w:p>
          <w:p w:rsidR="00946C92" w:rsidRDefault="00946C92" w:rsidP="00946C92">
            <w:pPr>
              <w:pStyle w:val="TableParagraph"/>
              <w:rPr>
                <w:rFonts w:ascii="Times New Roman"/>
                <w:sz w:val="12"/>
              </w:rPr>
            </w:pPr>
          </w:p>
          <w:p w:rsidR="00946C92" w:rsidRDefault="00946C92" w:rsidP="00946C92">
            <w:pPr>
              <w:pStyle w:val="TableParagraph"/>
              <w:rPr>
                <w:rFonts w:ascii="Times New Roman"/>
                <w:sz w:val="12"/>
              </w:rPr>
            </w:pPr>
          </w:p>
        </w:tc>
        <w:tc>
          <w:tcPr>
            <w:tcW w:w="470" w:type="dxa"/>
            <w:gridSpan w:val="2"/>
            <w:tcBorders>
              <w:left w:val="nil"/>
              <w:right w:val="nil"/>
            </w:tcBorders>
          </w:tcPr>
          <w:p w:rsidR="00946C92" w:rsidRDefault="00946C92" w:rsidP="00946C92">
            <w:pPr>
              <w:pStyle w:val="TableParagraph"/>
              <w:rPr>
                <w:rFonts w:ascii="Times New Roman"/>
                <w:sz w:val="12"/>
              </w:rPr>
            </w:pPr>
          </w:p>
        </w:tc>
        <w:tc>
          <w:tcPr>
            <w:tcW w:w="90" w:type="dxa"/>
            <w:tcBorders>
              <w:left w:val="nil"/>
              <w:right w:val="nil"/>
            </w:tcBorders>
          </w:tcPr>
          <w:p w:rsidR="00946C92" w:rsidRDefault="00946C92" w:rsidP="00946C92">
            <w:pPr>
              <w:pStyle w:val="TableParagraph"/>
              <w:rPr>
                <w:rFonts w:ascii="Times New Roman"/>
                <w:sz w:val="12"/>
              </w:rPr>
            </w:pPr>
          </w:p>
        </w:tc>
        <w:tc>
          <w:tcPr>
            <w:tcW w:w="705" w:type="dxa"/>
            <w:gridSpan w:val="2"/>
            <w:tcBorders>
              <w:left w:val="nil"/>
              <w:right w:val="nil"/>
            </w:tcBorders>
          </w:tcPr>
          <w:p w:rsidR="00946C92" w:rsidRDefault="00946C92" w:rsidP="00946C92">
            <w:pPr>
              <w:pStyle w:val="TableParagraph"/>
              <w:rPr>
                <w:rFonts w:ascii="Times New Roman"/>
                <w:sz w:val="12"/>
              </w:rPr>
            </w:pPr>
          </w:p>
        </w:tc>
        <w:tc>
          <w:tcPr>
            <w:tcW w:w="176" w:type="dxa"/>
            <w:tcBorders>
              <w:left w:val="nil"/>
              <w:right w:val="nil"/>
            </w:tcBorders>
          </w:tcPr>
          <w:p w:rsidR="00946C92" w:rsidRDefault="00946C92" w:rsidP="00946C92">
            <w:pPr>
              <w:pStyle w:val="TableParagraph"/>
              <w:rPr>
                <w:rFonts w:ascii="Times New Roman"/>
                <w:sz w:val="12"/>
              </w:rPr>
            </w:pPr>
          </w:p>
        </w:tc>
        <w:tc>
          <w:tcPr>
            <w:tcW w:w="968" w:type="dxa"/>
            <w:gridSpan w:val="3"/>
            <w:tcBorders>
              <w:left w:val="nil"/>
              <w:right w:val="nil"/>
            </w:tcBorders>
          </w:tcPr>
          <w:p w:rsidR="00946C92" w:rsidRDefault="00946C92" w:rsidP="00946C92">
            <w:pPr>
              <w:pStyle w:val="TableParagraph"/>
              <w:spacing w:line="162" w:lineRule="exact"/>
              <w:ind w:left="161"/>
              <w:rPr>
                <w:b/>
                <w:sz w:val="16"/>
              </w:rPr>
            </w:pPr>
          </w:p>
        </w:tc>
        <w:tc>
          <w:tcPr>
            <w:tcW w:w="377" w:type="dxa"/>
            <w:tcBorders>
              <w:left w:val="nil"/>
            </w:tcBorders>
          </w:tcPr>
          <w:p w:rsidR="00946C92" w:rsidRDefault="00946C92" w:rsidP="00946C92">
            <w:pPr>
              <w:pStyle w:val="TableParagraph"/>
              <w:rPr>
                <w:rFonts w:ascii="Times New Roman"/>
                <w:sz w:val="12"/>
              </w:rPr>
            </w:pPr>
          </w:p>
        </w:tc>
      </w:tr>
      <w:tr w:rsidR="00946C92" w:rsidTr="00946C92">
        <w:trPr>
          <w:trHeight w:val="729"/>
        </w:trPr>
        <w:tc>
          <w:tcPr>
            <w:tcW w:w="3287" w:type="dxa"/>
            <w:gridSpan w:val="3"/>
          </w:tcPr>
          <w:p w:rsidR="002A64E9" w:rsidRDefault="00630D30" w:rsidP="00946C92">
            <w:pPr>
              <w:pStyle w:val="TableParagraph"/>
              <w:tabs>
                <w:tab w:val="left" w:pos="855"/>
                <w:tab w:val="left" w:pos="1033"/>
                <w:tab w:val="left" w:pos="1602"/>
                <w:tab w:val="left" w:pos="1815"/>
              </w:tabs>
              <w:spacing w:before="37" w:line="271" w:lineRule="auto"/>
              <w:ind w:left="107" w:right="633"/>
              <w:rPr>
                <w:b/>
                <w:sz w:val="16"/>
              </w:rPr>
            </w:pPr>
            <w:r>
              <w:rPr>
                <w:b/>
                <w:noProof/>
                <w:sz w:val="16"/>
              </w:rPr>
              <w:pict>
                <v:rect id="_x0000_s1433" style="position:absolute;left:0;text-align:left;margin-left:72.15pt;margin-top:2.95pt;width:7.15pt;height:7.15pt;z-index:251807744;mso-position-horizontal-relative:text;mso-position-vertical-relative:text"/>
              </w:pict>
            </w:r>
            <w:r>
              <w:rPr>
                <w:b/>
                <w:noProof/>
                <w:sz w:val="16"/>
              </w:rPr>
              <w:pict>
                <v:rect id="_x0000_s1434" style="position:absolute;left:0;text-align:left;margin-left:119pt;margin-top:2.95pt;width:7.15pt;height:7.15pt;z-index:251808768;mso-position-horizontal-relative:text;mso-position-vertical-relative:text"/>
              </w:pict>
            </w:r>
            <w:r>
              <w:rPr>
                <w:b/>
                <w:noProof/>
                <w:sz w:val="16"/>
              </w:rPr>
              <w:pict>
                <v:rect id="_x0000_s1432" style="position:absolute;left:0;text-align:left;margin-left:38.05pt;margin-top:2.95pt;width:7.15pt;height:7.15pt;z-index:251806720;mso-position-horizontal-relative:text;mso-position-vertical-relative:text"/>
              </w:pict>
            </w:r>
            <w:r w:rsidR="00946C92">
              <w:rPr>
                <w:b/>
                <w:sz w:val="16"/>
              </w:rPr>
              <w:t>2. CNIC</w:t>
            </w:r>
            <w:r w:rsidR="00946C92">
              <w:rPr>
                <w:b/>
                <w:sz w:val="16"/>
              </w:rPr>
              <w:tab/>
            </w:r>
            <w:r w:rsidR="00946C92">
              <w:rPr>
                <w:b/>
                <w:sz w:val="16"/>
              </w:rPr>
              <w:tab/>
              <w:t>SNIC</w:t>
            </w:r>
            <w:r w:rsidR="00946C92">
              <w:rPr>
                <w:b/>
                <w:sz w:val="16"/>
              </w:rPr>
              <w:tab/>
            </w:r>
            <w:r w:rsidR="00946C92">
              <w:rPr>
                <w:b/>
                <w:sz w:val="16"/>
              </w:rPr>
              <w:tab/>
              <w:t xml:space="preserve">NICOP </w:t>
            </w:r>
          </w:p>
          <w:p w:rsidR="00946C92" w:rsidRDefault="00630D30" w:rsidP="00946C92">
            <w:pPr>
              <w:pStyle w:val="TableParagraph"/>
              <w:tabs>
                <w:tab w:val="left" w:pos="855"/>
                <w:tab w:val="left" w:pos="1033"/>
                <w:tab w:val="left" w:pos="1602"/>
                <w:tab w:val="left" w:pos="1815"/>
              </w:tabs>
              <w:spacing w:before="37" w:line="271" w:lineRule="auto"/>
              <w:ind w:left="107" w:right="633"/>
              <w:rPr>
                <w:b/>
                <w:sz w:val="16"/>
              </w:rPr>
            </w:pPr>
            <w:r>
              <w:rPr>
                <w:b/>
                <w:noProof/>
                <w:sz w:val="16"/>
              </w:rPr>
              <w:pict>
                <v:rect id="_x0000_s1435" style="position:absolute;left:0;text-align:left;margin-left:133.3pt;margin-top:5pt;width:7.15pt;height:7.15pt;z-index:251809792"/>
              </w:pict>
            </w:r>
            <w:r>
              <w:rPr>
                <w:b/>
                <w:noProof/>
                <w:sz w:val="16"/>
              </w:rPr>
              <w:pict>
                <v:rect id="_x0000_s1437" style="position:absolute;left:0;text-align:left;margin-left:26.05pt;margin-top:5pt;width:7.15pt;height:7.15pt;z-index:251811840"/>
              </w:pict>
            </w:r>
            <w:r>
              <w:rPr>
                <w:b/>
                <w:noProof/>
                <w:sz w:val="16"/>
              </w:rPr>
              <w:pict>
                <v:rect id="_x0000_s1436" style="position:absolute;left:0;text-align:left;margin-left:65.05pt;margin-top:5pt;width:7.15pt;height:7.15pt;z-index:251810816"/>
              </w:pict>
            </w:r>
            <w:r w:rsidR="00946C92">
              <w:rPr>
                <w:b/>
                <w:sz w:val="16"/>
              </w:rPr>
              <w:t>ARC</w:t>
            </w:r>
            <w:r w:rsidR="00946C92">
              <w:rPr>
                <w:b/>
                <w:sz w:val="16"/>
              </w:rPr>
              <w:tab/>
              <w:t>POC</w:t>
            </w:r>
            <w:r w:rsidR="00946C92">
              <w:rPr>
                <w:b/>
                <w:sz w:val="16"/>
              </w:rPr>
              <w:tab/>
              <w:t>Passport</w:t>
            </w:r>
            <w:r w:rsidR="00946C92">
              <w:rPr>
                <w:b/>
                <w:spacing w:val="40"/>
                <w:sz w:val="16"/>
              </w:rPr>
              <w:t xml:space="preserve"> </w:t>
            </w:r>
            <w:r w:rsidR="00946C92">
              <w:rPr>
                <w:b/>
                <w:sz w:val="16"/>
              </w:rPr>
              <w:t>No:</w:t>
            </w:r>
          </w:p>
          <w:p w:rsidR="00946C92" w:rsidRDefault="00946C92" w:rsidP="00946C92">
            <w:pPr>
              <w:pStyle w:val="TableParagraph"/>
              <w:spacing w:before="38"/>
              <w:ind w:left="107"/>
              <w:rPr>
                <w:i/>
                <w:sz w:val="16"/>
              </w:rPr>
            </w:pPr>
            <w:r>
              <w:rPr>
                <w:i/>
                <w:sz w:val="16"/>
              </w:rPr>
              <w:t>[Please tick (</w:t>
            </w:r>
            <w:r>
              <w:rPr>
                <w:i/>
                <w:sz w:val="17"/>
              </w:rPr>
              <w:t></w:t>
            </w:r>
            <w:r>
              <w:rPr>
                <w:i/>
                <w:sz w:val="16"/>
              </w:rPr>
              <w:t>) appropriate box]</w:t>
            </w:r>
          </w:p>
        </w:tc>
        <w:tc>
          <w:tcPr>
            <w:tcW w:w="481" w:type="dxa"/>
          </w:tcPr>
          <w:p w:rsidR="00946C92" w:rsidRDefault="00946C92" w:rsidP="00946C92">
            <w:pPr>
              <w:pStyle w:val="TableParagraph"/>
              <w:rPr>
                <w:rFonts w:ascii="Times New Roman"/>
                <w:sz w:val="16"/>
              </w:rPr>
            </w:pPr>
          </w:p>
        </w:tc>
        <w:tc>
          <w:tcPr>
            <w:tcW w:w="486" w:type="dxa"/>
            <w:gridSpan w:val="2"/>
          </w:tcPr>
          <w:p w:rsidR="00946C92" w:rsidRDefault="00946C92" w:rsidP="00946C92">
            <w:pPr>
              <w:pStyle w:val="TableParagraph"/>
              <w:rPr>
                <w:rFonts w:ascii="Times New Roman"/>
                <w:sz w:val="16"/>
              </w:rPr>
            </w:pPr>
          </w:p>
        </w:tc>
        <w:tc>
          <w:tcPr>
            <w:tcW w:w="474" w:type="dxa"/>
          </w:tcPr>
          <w:p w:rsidR="00946C92" w:rsidRDefault="00946C92" w:rsidP="00946C92">
            <w:pPr>
              <w:pStyle w:val="TableParagraph"/>
              <w:rPr>
                <w:rFonts w:ascii="Times New Roman"/>
                <w:sz w:val="16"/>
              </w:rPr>
            </w:pPr>
          </w:p>
        </w:tc>
        <w:tc>
          <w:tcPr>
            <w:tcW w:w="496" w:type="dxa"/>
            <w:gridSpan w:val="2"/>
          </w:tcPr>
          <w:p w:rsidR="00946C92" w:rsidRDefault="00946C92" w:rsidP="00946C92">
            <w:pPr>
              <w:pStyle w:val="TableParagraph"/>
              <w:rPr>
                <w:rFonts w:ascii="Times New Roman"/>
                <w:sz w:val="16"/>
              </w:rPr>
            </w:pPr>
          </w:p>
        </w:tc>
        <w:tc>
          <w:tcPr>
            <w:tcW w:w="477" w:type="dxa"/>
            <w:gridSpan w:val="2"/>
          </w:tcPr>
          <w:p w:rsidR="00946C92" w:rsidRDefault="00946C92" w:rsidP="00946C92">
            <w:pPr>
              <w:pStyle w:val="TableParagraph"/>
              <w:rPr>
                <w:rFonts w:ascii="Times New Roman"/>
                <w:sz w:val="16"/>
              </w:rPr>
            </w:pPr>
          </w:p>
        </w:tc>
        <w:tc>
          <w:tcPr>
            <w:tcW w:w="492" w:type="dxa"/>
            <w:gridSpan w:val="3"/>
          </w:tcPr>
          <w:p w:rsidR="00946C92" w:rsidRDefault="00946C92" w:rsidP="00946C92">
            <w:pPr>
              <w:pStyle w:val="TableParagraph"/>
              <w:rPr>
                <w:rFonts w:ascii="Times New Roman"/>
                <w:sz w:val="16"/>
              </w:rPr>
            </w:pPr>
          </w:p>
        </w:tc>
        <w:tc>
          <w:tcPr>
            <w:tcW w:w="473" w:type="dxa"/>
            <w:gridSpan w:val="2"/>
          </w:tcPr>
          <w:p w:rsidR="00946C92" w:rsidRDefault="00946C92" w:rsidP="00946C92">
            <w:pPr>
              <w:pStyle w:val="TableParagraph"/>
              <w:rPr>
                <w:rFonts w:ascii="Times New Roman"/>
                <w:sz w:val="16"/>
              </w:rPr>
            </w:pPr>
          </w:p>
        </w:tc>
        <w:tc>
          <w:tcPr>
            <w:tcW w:w="498" w:type="dxa"/>
            <w:gridSpan w:val="3"/>
          </w:tcPr>
          <w:p w:rsidR="00946C92" w:rsidRDefault="00946C92" w:rsidP="00946C92">
            <w:pPr>
              <w:pStyle w:val="TableParagraph"/>
              <w:rPr>
                <w:rFonts w:ascii="Times New Roman"/>
                <w:sz w:val="16"/>
              </w:rPr>
            </w:pPr>
          </w:p>
        </w:tc>
        <w:tc>
          <w:tcPr>
            <w:tcW w:w="507" w:type="dxa"/>
            <w:gridSpan w:val="3"/>
          </w:tcPr>
          <w:p w:rsidR="00946C92" w:rsidRDefault="00946C92" w:rsidP="00946C92">
            <w:pPr>
              <w:pStyle w:val="TableParagraph"/>
              <w:rPr>
                <w:rFonts w:ascii="Times New Roman"/>
                <w:sz w:val="16"/>
              </w:rPr>
            </w:pPr>
          </w:p>
        </w:tc>
        <w:tc>
          <w:tcPr>
            <w:tcW w:w="470" w:type="dxa"/>
            <w:gridSpan w:val="2"/>
          </w:tcPr>
          <w:p w:rsidR="00946C92" w:rsidRDefault="00946C92" w:rsidP="00946C92">
            <w:pPr>
              <w:pStyle w:val="TableParagraph"/>
              <w:rPr>
                <w:rFonts w:ascii="Times New Roman"/>
                <w:sz w:val="16"/>
              </w:rPr>
            </w:pPr>
          </w:p>
        </w:tc>
        <w:tc>
          <w:tcPr>
            <w:tcW w:w="614" w:type="dxa"/>
            <w:gridSpan w:val="2"/>
          </w:tcPr>
          <w:p w:rsidR="00946C92" w:rsidRDefault="00946C92" w:rsidP="00946C92">
            <w:pPr>
              <w:pStyle w:val="TableParagraph"/>
              <w:rPr>
                <w:rFonts w:ascii="Times New Roman"/>
                <w:sz w:val="16"/>
              </w:rPr>
            </w:pPr>
          </w:p>
        </w:tc>
        <w:tc>
          <w:tcPr>
            <w:tcW w:w="357" w:type="dxa"/>
            <w:gridSpan w:val="2"/>
          </w:tcPr>
          <w:p w:rsidR="00946C92" w:rsidRDefault="00946C92" w:rsidP="00946C92">
            <w:pPr>
              <w:pStyle w:val="TableParagraph"/>
              <w:rPr>
                <w:rFonts w:ascii="Times New Roman"/>
                <w:sz w:val="16"/>
              </w:rPr>
            </w:pPr>
          </w:p>
        </w:tc>
        <w:tc>
          <w:tcPr>
            <w:tcW w:w="536" w:type="dxa"/>
            <w:gridSpan w:val="2"/>
          </w:tcPr>
          <w:p w:rsidR="00946C92" w:rsidRDefault="00946C92" w:rsidP="00946C92">
            <w:pPr>
              <w:pStyle w:val="TableParagraph"/>
              <w:rPr>
                <w:rFonts w:ascii="Times New Roman"/>
                <w:sz w:val="16"/>
              </w:rPr>
            </w:pPr>
          </w:p>
        </w:tc>
        <w:tc>
          <w:tcPr>
            <w:tcW w:w="432" w:type="dxa"/>
          </w:tcPr>
          <w:p w:rsidR="00946C92" w:rsidRDefault="00946C92" w:rsidP="00946C92">
            <w:pPr>
              <w:pStyle w:val="TableParagraph"/>
              <w:rPr>
                <w:rFonts w:ascii="Times New Roman"/>
                <w:sz w:val="16"/>
              </w:rPr>
            </w:pPr>
          </w:p>
        </w:tc>
        <w:tc>
          <w:tcPr>
            <w:tcW w:w="377" w:type="dxa"/>
          </w:tcPr>
          <w:p w:rsidR="00946C92" w:rsidRDefault="00946C92" w:rsidP="00946C92">
            <w:pPr>
              <w:pStyle w:val="TableParagraph"/>
              <w:rPr>
                <w:rFonts w:ascii="Times New Roman"/>
                <w:sz w:val="16"/>
              </w:rPr>
            </w:pPr>
          </w:p>
        </w:tc>
      </w:tr>
      <w:tr w:rsidR="00946C92" w:rsidTr="00946C92">
        <w:trPr>
          <w:trHeight w:val="182"/>
        </w:trPr>
        <w:tc>
          <w:tcPr>
            <w:tcW w:w="10457" w:type="dxa"/>
            <w:gridSpan w:val="32"/>
            <w:shd w:val="clear" w:color="auto" w:fill="D9D9D9"/>
          </w:tcPr>
          <w:p w:rsidR="00946C92" w:rsidRDefault="00946C92" w:rsidP="00946C92">
            <w:pPr>
              <w:pStyle w:val="TableParagraph"/>
              <w:spacing w:line="162" w:lineRule="exact"/>
              <w:ind w:left="4228" w:right="4239"/>
              <w:jc w:val="center"/>
              <w:rPr>
                <w:b/>
                <w:sz w:val="16"/>
              </w:rPr>
            </w:pPr>
            <w:r>
              <w:rPr>
                <w:b/>
                <w:sz w:val="16"/>
              </w:rPr>
              <w:t>JOINT APPLICANT NO. 3</w:t>
            </w:r>
          </w:p>
        </w:tc>
      </w:tr>
      <w:tr w:rsidR="00946C92" w:rsidTr="00946C92">
        <w:trPr>
          <w:trHeight w:val="184"/>
        </w:trPr>
        <w:tc>
          <w:tcPr>
            <w:tcW w:w="10457" w:type="dxa"/>
            <w:gridSpan w:val="32"/>
          </w:tcPr>
          <w:p w:rsidR="00946C92" w:rsidRDefault="00946C92" w:rsidP="00946C92">
            <w:pPr>
              <w:pStyle w:val="TableParagraph"/>
              <w:numPr>
                <w:ilvl w:val="0"/>
                <w:numId w:val="19"/>
              </w:numPr>
              <w:tabs>
                <w:tab w:val="left" w:pos="8749"/>
              </w:tabs>
              <w:spacing w:line="164" w:lineRule="exact"/>
              <w:rPr>
                <w:b/>
                <w:sz w:val="16"/>
              </w:rPr>
            </w:pPr>
            <w:r>
              <w:rPr>
                <w:b/>
                <w:sz w:val="16"/>
              </w:rPr>
              <w:t>Full name of Applicant (As per CNIC/SNIC/NICOP/ARC/POC/Passport) MR. / MRS.</w:t>
            </w:r>
            <w:r>
              <w:rPr>
                <w:b/>
                <w:spacing w:val="-24"/>
                <w:sz w:val="16"/>
              </w:rPr>
              <w:t xml:space="preserve"> </w:t>
            </w:r>
            <w:r>
              <w:rPr>
                <w:b/>
                <w:sz w:val="16"/>
              </w:rPr>
              <w:t>/</w:t>
            </w:r>
            <w:r>
              <w:rPr>
                <w:b/>
                <w:spacing w:val="-3"/>
                <w:sz w:val="16"/>
              </w:rPr>
              <w:t xml:space="preserve"> </w:t>
            </w:r>
            <w:r>
              <w:rPr>
                <w:b/>
                <w:sz w:val="16"/>
              </w:rPr>
              <w:t>MS.</w:t>
            </w:r>
          </w:p>
          <w:p w:rsidR="00946C92" w:rsidRDefault="00946C92" w:rsidP="00946C92">
            <w:pPr>
              <w:pStyle w:val="TableParagraph"/>
              <w:tabs>
                <w:tab w:val="left" w:pos="8749"/>
              </w:tabs>
              <w:spacing w:line="164" w:lineRule="exact"/>
              <w:ind w:left="467"/>
              <w:rPr>
                <w:b/>
                <w:sz w:val="16"/>
              </w:rPr>
            </w:pPr>
          </w:p>
          <w:p w:rsidR="00946C92" w:rsidRPr="00C976C5" w:rsidRDefault="00946C92" w:rsidP="00946C92">
            <w:pPr>
              <w:pStyle w:val="TableParagraph"/>
              <w:tabs>
                <w:tab w:val="left" w:pos="8749"/>
              </w:tabs>
              <w:spacing w:line="164" w:lineRule="exact"/>
              <w:ind w:left="467"/>
              <w:rPr>
                <w:b/>
                <w:sz w:val="16"/>
              </w:rPr>
            </w:pPr>
            <w:r w:rsidRPr="00C976C5">
              <w:rPr>
                <w:b/>
                <w:sz w:val="16"/>
              </w:rPr>
              <w:t>UKN No.</w:t>
            </w:r>
            <w:r w:rsidRPr="00C976C5">
              <w:rPr>
                <w:b/>
                <w:sz w:val="16"/>
              </w:rPr>
              <w:tab/>
            </w:r>
          </w:p>
        </w:tc>
      </w:tr>
      <w:tr w:rsidR="00946C92" w:rsidTr="00946C92">
        <w:trPr>
          <w:trHeight w:val="727"/>
        </w:trPr>
        <w:tc>
          <w:tcPr>
            <w:tcW w:w="3287" w:type="dxa"/>
            <w:gridSpan w:val="3"/>
          </w:tcPr>
          <w:p w:rsidR="00946C92" w:rsidRDefault="00630D30" w:rsidP="00946C92">
            <w:pPr>
              <w:pStyle w:val="TableParagraph"/>
              <w:tabs>
                <w:tab w:val="left" w:pos="855"/>
                <w:tab w:val="left" w:pos="1033"/>
                <w:tab w:val="left" w:pos="1602"/>
                <w:tab w:val="left" w:pos="1815"/>
              </w:tabs>
              <w:spacing w:before="34" w:line="276" w:lineRule="auto"/>
              <w:ind w:left="107" w:right="679"/>
              <w:rPr>
                <w:b/>
                <w:sz w:val="16"/>
              </w:rPr>
            </w:pPr>
            <w:r>
              <w:rPr>
                <w:b/>
                <w:noProof/>
                <w:sz w:val="16"/>
              </w:rPr>
              <w:pict>
                <v:rect id="_x0000_s1443" style="position:absolute;left:0;text-align:left;margin-left:26.05pt;margin-top:13.05pt;width:7.15pt;height:7.15pt;z-index:251817984;mso-position-horizontal-relative:text;mso-position-vertical-relative:text"/>
              </w:pict>
            </w:r>
            <w:r>
              <w:rPr>
                <w:b/>
                <w:noProof/>
                <w:sz w:val="16"/>
              </w:rPr>
              <w:pict>
                <v:rect id="_x0000_s1442" style="position:absolute;left:0;text-align:left;margin-left:65pt;margin-top:13.05pt;width:7.15pt;height:7.15pt;z-index:251816960;mso-position-horizontal-relative:text;mso-position-vertical-relative:text"/>
              </w:pict>
            </w:r>
            <w:r>
              <w:rPr>
                <w:b/>
                <w:noProof/>
                <w:sz w:val="16"/>
              </w:rPr>
              <w:pict>
                <v:rect id="_x0000_s1441" style="position:absolute;left:0;text-align:left;margin-left:140.45pt;margin-top:13.05pt;width:7.15pt;height:7.15pt;z-index:251815936;mso-position-horizontal-relative:text;mso-position-vertical-relative:text"/>
              </w:pict>
            </w:r>
            <w:r>
              <w:rPr>
                <w:b/>
                <w:noProof/>
                <w:sz w:val="16"/>
              </w:rPr>
              <w:pict>
                <v:rect id="_x0000_s1440" style="position:absolute;left:0;text-align:left;margin-left:126.15pt;margin-top:1.8pt;width:7.15pt;height:7.15pt;z-index:251814912;mso-position-horizontal-relative:text;mso-position-vertical-relative:text"/>
              </w:pict>
            </w:r>
            <w:r>
              <w:rPr>
                <w:b/>
                <w:noProof/>
                <w:sz w:val="16"/>
              </w:rPr>
              <w:pict>
                <v:rect id="_x0000_s1439" style="position:absolute;left:0;text-align:left;margin-left:72.2pt;margin-top:1.8pt;width:7.15pt;height:7.15pt;z-index:251813888;mso-position-horizontal-relative:text;mso-position-vertical-relative:text"/>
              </w:pict>
            </w:r>
            <w:r>
              <w:rPr>
                <w:b/>
                <w:noProof/>
                <w:sz w:val="16"/>
              </w:rPr>
              <w:pict>
                <v:rect id="_x0000_s1438" style="position:absolute;left:0;text-align:left;margin-left:38.05pt;margin-top:1.8pt;width:7.15pt;height:7.15pt;z-index:251812864;mso-position-horizontal-relative:text;mso-position-vertical-relative:text"/>
              </w:pict>
            </w:r>
            <w:r w:rsidR="00946C92">
              <w:rPr>
                <w:b/>
                <w:sz w:val="16"/>
              </w:rPr>
              <w:t>2. CNIC</w:t>
            </w:r>
            <w:r w:rsidR="00946C92">
              <w:rPr>
                <w:b/>
                <w:sz w:val="16"/>
              </w:rPr>
              <w:tab/>
            </w:r>
            <w:r w:rsidR="00946C92">
              <w:rPr>
                <w:b/>
                <w:sz w:val="16"/>
              </w:rPr>
              <w:tab/>
              <w:t>SNIC</w:t>
            </w:r>
            <w:r w:rsidR="00946C92">
              <w:rPr>
                <w:b/>
                <w:sz w:val="16"/>
              </w:rPr>
              <w:tab/>
            </w:r>
            <w:r w:rsidR="00946C92">
              <w:rPr>
                <w:b/>
                <w:sz w:val="16"/>
              </w:rPr>
              <w:tab/>
              <w:t>NICOP ARC</w:t>
            </w:r>
            <w:r w:rsidR="00946C92">
              <w:rPr>
                <w:b/>
                <w:sz w:val="16"/>
              </w:rPr>
              <w:tab/>
              <w:t>POC</w:t>
            </w:r>
            <w:r w:rsidR="00946C92">
              <w:rPr>
                <w:b/>
                <w:sz w:val="16"/>
              </w:rPr>
              <w:tab/>
              <w:t>Passport</w:t>
            </w:r>
            <w:r w:rsidR="00946C92">
              <w:rPr>
                <w:b/>
                <w:spacing w:val="-5"/>
                <w:sz w:val="16"/>
              </w:rPr>
              <w:t xml:space="preserve"> </w:t>
            </w:r>
            <w:r w:rsidR="00946C92">
              <w:rPr>
                <w:b/>
                <w:sz w:val="16"/>
              </w:rPr>
              <w:t>No:</w:t>
            </w:r>
          </w:p>
          <w:p w:rsidR="00946C92" w:rsidRDefault="00946C92" w:rsidP="00946C92">
            <w:pPr>
              <w:pStyle w:val="TableParagraph"/>
              <w:spacing w:before="34"/>
              <w:ind w:left="107"/>
              <w:rPr>
                <w:i/>
                <w:sz w:val="16"/>
              </w:rPr>
            </w:pPr>
            <w:r>
              <w:rPr>
                <w:i/>
                <w:sz w:val="16"/>
              </w:rPr>
              <w:t>[Please tick (</w:t>
            </w:r>
            <w:r>
              <w:rPr>
                <w:i/>
                <w:sz w:val="17"/>
              </w:rPr>
              <w:t></w:t>
            </w:r>
            <w:r>
              <w:rPr>
                <w:i/>
                <w:sz w:val="16"/>
              </w:rPr>
              <w:t>) appropriate box]</w:t>
            </w:r>
          </w:p>
        </w:tc>
        <w:tc>
          <w:tcPr>
            <w:tcW w:w="481" w:type="dxa"/>
          </w:tcPr>
          <w:p w:rsidR="00946C92" w:rsidRDefault="00946C92" w:rsidP="00946C92">
            <w:pPr>
              <w:pStyle w:val="TableParagraph"/>
              <w:rPr>
                <w:rFonts w:ascii="Times New Roman"/>
                <w:sz w:val="16"/>
              </w:rPr>
            </w:pPr>
          </w:p>
        </w:tc>
        <w:tc>
          <w:tcPr>
            <w:tcW w:w="486" w:type="dxa"/>
            <w:gridSpan w:val="2"/>
          </w:tcPr>
          <w:p w:rsidR="00946C92" w:rsidRDefault="00946C92" w:rsidP="00946C92">
            <w:pPr>
              <w:pStyle w:val="TableParagraph"/>
              <w:rPr>
                <w:rFonts w:ascii="Times New Roman"/>
                <w:sz w:val="16"/>
              </w:rPr>
            </w:pPr>
          </w:p>
        </w:tc>
        <w:tc>
          <w:tcPr>
            <w:tcW w:w="474" w:type="dxa"/>
          </w:tcPr>
          <w:p w:rsidR="00946C92" w:rsidRDefault="00946C92" w:rsidP="00946C92">
            <w:pPr>
              <w:pStyle w:val="TableParagraph"/>
              <w:rPr>
                <w:rFonts w:ascii="Times New Roman"/>
                <w:sz w:val="16"/>
              </w:rPr>
            </w:pPr>
          </w:p>
        </w:tc>
        <w:tc>
          <w:tcPr>
            <w:tcW w:w="496" w:type="dxa"/>
            <w:gridSpan w:val="2"/>
          </w:tcPr>
          <w:p w:rsidR="00946C92" w:rsidRDefault="00946C92" w:rsidP="00946C92">
            <w:pPr>
              <w:pStyle w:val="TableParagraph"/>
              <w:rPr>
                <w:rFonts w:ascii="Times New Roman"/>
                <w:sz w:val="16"/>
              </w:rPr>
            </w:pPr>
          </w:p>
        </w:tc>
        <w:tc>
          <w:tcPr>
            <w:tcW w:w="477" w:type="dxa"/>
            <w:gridSpan w:val="2"/>
          </w:tcPr>
          <w:p w:rsidR="00946C92" w:rsidRDefault="00946C92" w:rsidP="00946C92">
            <w:pPr>
              <w:pStyle w:val="TableParagraph"/>
              <w:rPr>
                <w:rFonts w:ascii="Times New Roman"/>
                <w:sz w:val="16"/>
              </w:rPr>
            </w:pPr>
          </w:p>
        </w:tc>
        <w:tc>
          <w:tcPr>
            <w:tcW w:w="492" w:type="dxa"/>
            <w:gridSpan w:val="3"/>
          </w:tcPr>
          <w:p w:rsidR="00946C92" w:rsidRDefault="00946C92" w:rsidP="00946C92">
            <w:pPr>
              <w:pStyle w:val="TableParagraph"/>
              <w:rPr>
                <w:rFonts w:ascii="Times New Roman"/>
                <w:sz w:val="16"/>
              </w:rPr>
            </w:pPr>
          </w:p>
        </w:tc>
        <w:tc>
          <w:tcPr>
            <w:tcW w:w="473" w:type="dxa"/>
            <w:gridSpan w:val="2"/>
          </w:tcPr>
          <w:p w:rsidR="00946C92" w:rsidRDefault="00946C92" w:rsidP="00946C92">
            <w:pPr>
              <w:pStyle w:val="TableParagraph"/>
              <w:rPr>
                <w:rFonts w:ascii="Times New Roman"/>
                <w:sz w:val="16"/>
              </w:rPr>
            </w:pPr>
          </w:p>
        </w:tc>
        <w:tc>
          <w:tcPr>
            <w:tcW w:w="498" w:type="dxa"/>
            <w:gridSpan w:val="3"/>
          </w:tcPr>
          <w:p w:rsidR="00946C92" w:rsidRDefault="00946C92" w:rsidP="00946C92">
            <w:pPr>
              <w:pStyle w:val="TableParagraph"/>
              <w:rPr>
                <w:rFonts w:ascii="Times New Roman"/>
                <w:sz w:val="16"/>
              </w:rPr>
            </w:pPr>
          </w:p>
        </w:tc>
        <w:tc>
          <w:tcPr>
            <w:tcW w:w="507" w:type="dxa"/>
            <w:gridSpan w:val="3"/>
          </w:tcPr>
          <w:p w:rsidR="00946C92" w:rsidRDefault="00946C92" w:rsidP="00946C92">
            <w:pPr>
              <w:pStyle w:val="TableParagraph"/>
              <w:rPr>
                <w:rFonts w:ascii="Times New Roman"/>
                <w:sz w:val="16"/>
              </w:rPr>
            </w:pPr>
          </w:p>
        </w:tc>
        <w:tc>
          <w:tcPr>
            <w:tcW w:w="470" w:type="dxa"/>
            <w:gridSpan w:val="2"/>
          </w:tcPr>
          <w:p w:rsidR="00946C92" w:rsidRDefault="00946C92" w:rsidP="00946C92">
            <w:pPr>
              <w:pStyle w:val="TableParagraph"/>
              <w:rPr>
                <w:rFonts w:ascii="Times New Roman"/>
                <w:sz w:val="16"/>
              </w:rPr>
            </w:pPr>
          </w:p>
        </w:tc>
        <w:tc>
          <w:tcPr>
            <w:tcW w:w="614" w:type="dxa"/>
            <w:gridSpan w:val="2"/>
          </w:tcPr>
          <w:p w:rsidR="00946C92" w:rsidRDefault="00946C92" w:rsidP="00946C92">
            <w:pPr>
              <w:pStyle w:val="TableParagraph"/>
              <w:rPr>
                <w:rFonts w:ascii="Times New Roman"/>
                <w:sz w:val="16"/>
              </w:rPr>
            </w:pPr>
          </w:p>
        </w:tc>
        <w:tc>
          <w:tcPr>
            <w:tcW w:w="357" w:type="dxa"/>
            <w:gridSpan w:val="2"/>
          </w:tcPr>
          <w:p w:rsidR="00946C92" w:rsidRDefault="00946C92" w:rsidP="00946C92">
            <w:pPr>
              <w:pStyle w:val="TableParagraph"/>
              <w:rPr>
                <w:rFonts w:ascii="Times New Roman"/>
                <w:sz w:val="16"/>
              </w:rPr>
            </w:pPr>
          </w:p>
        </w:tc>
        <w:tc>
          <w:tcPr>
            <w:tcW w:w="536" w:type="dxa"/>
            <w:gridSpan w:val="2"/>
          </w:tcPr>
          <w:p w:rsidR="00946C92" w:rsidRDefault="00946C92" w:rsidP="00946C92">
            <w:pPr>
              <w:pStyle w:val="TableParagraph"/>
              <w:rPr>
                <w:rFonts w:ascii="Times New Roman"/>
                <w:sz w:val="16"/>
              </w:rPr>
            </w:pPr>
          </w:p>
        </w:tc>
        <w:tc>
          <w:tcPr>
            <w:tcW w:w="432" w:type="dxa"/>
          </w:tcPr>
          <w:p w:rsidR="00946C92" w:rsidRDefault="00946C92" w:rsidP="00946C92">
            <w:pPr>
              <w:pStyle w:val="TableParagraph"/>
              <w:rPr>
                <w:rFonts w:ascii="Times New Roman"/>
                <w:sz w:val="16"/>
              </w:rPr>
            </w:pPr>
          </w:p>
        </w:tc>
        <w:tc>
          <w:tcPr>
            <w:tcW w:w="377" w:type="dxa"/>
          </w:tcPr>
          <w:p w:rsidR="00946C92" w:rsidRDefault="00946C92" w:rsidP="00946C92">
            <w:pPr>
              <w:pStyle w:val="TableParagraph"/>
              <w:rPr>
                <w:rFonts w:ascii="Times New Roman"/>
                <w:sz w:val="16"/>
              </w:rPr>
            </w:pPr>
          </w:p>
        </w:tc>
      </w:tr>
      <w:tr w:rsidR="00946C92" w:rsidTr="00946C92">
        <w:trPr>
          <w:trHeight w:val="184"/>
        </w:trPr>
        <w:tc>
          <w:tcPr>
            <w:tcW w:w="10457" w:type="dxa"/>
            <w:gridSpan w:val="32"/>
            <w:shd w:val="clear" w:color="auto" w:fill="D9D9D9"/>
          </w:tcPr>
          <w:p w:rsidR="00946C92" w:rsidRDefault="00946C92" w:rsidP="00946C92">
            <w:pPr>
              <w:pStyle w:val="TableParagraph"/>
              <w:spacing w:line="164" w:lineRule="exact"/>
              <w:ind w:left="107"/>
              <w:rPr>
                <w:b/>
                <w:sz w:val="16"/>
              </w:rPr>
            </w:pPr>
            <w:r>
              <w:rPr>
                <w:b/>
                <w:sz w:val="16"/>
              </w:rPr>
              <w:t>C. OTHER ACCOUNT LEVEL INFORMATION</w:t>
            </w:r>
          </w:p>
        </w:tc>
      </w:tr>
      <w:tr w:rsidR="00946C92" w:rsidTr="00946C92">
        <w:trPr>
          <w:trHeight w:val="184"/>
        </w:trPr>
        <w:tc>
          <w:tcPr>
            <w:tcW w:w="10457" w:type="dxa"/>
            <w:gridSpan w:val="32"/>
          </w:tcPr>
          <w:p w:rsidR="00946C92" w:rsidRDefault="00946C92" w:rsidP="00946C92">
            <w:pPr>
              <w:pStyle w:val="TableParagraph"/>
              <w:tabs>
                <w:tab w:val="left" w:pos="1975"/>
              </w:tabs>
              <w:spacing w:line="164" w:lineRule="exact"/>
              <w:ind w:left="107"/>
              <w:rPr>
                <w:b/>
                <w:sz w:val="16"/>
              </w:rPr>
            </w:pPr>
          </w:p>
          <w:p w:rsidR="00946C92" w:rsidRDefault="00946C92" w:rsidP="00C17D39">
            <w:pPr>
              <w:pStyle w:val="TableParagraph"/>
              <w:tabs>
                <w:tab w:val="left" w:pos="1975"/>
              </w:tabs>
              <w:spacing w:line="164" w:lineRule="exact"/>
              <w:ind w:left="107"/>
              <w:rPr>
                <w:sz w:val="16"/>
              </w:rPr>
            </w:pPr>
            <w:r>
              <w:rPr>
                <w:b/>
                <w:sz w:val="16"/>
              </w:rPr>
              <w:t>1.</w:t>
            </w:r>
            <w:r>
              <w:rPr>
                <w:b/>
                <w:spacing w:val="-1"/>
                <w:sz w:val="16"/>
              </w:rPr>
              <w:t xml:space="preserve"> </w:t>
            </w:r>
            <w:r>
              <w:rPr>
                <w:b/>
                <w:sz w:val="16"/>
              </w:rPr>
              <w:t>Bank</w:t>
            </w:r>
            <w:r>
              <w:rPr>
                <w:b/>
                <w:spacing w:val="-1"/>
                <w:sz w:val="16"/>
              </w:rPr>
              <w:t xml:space="preserve"> </w:t>
            </w:r>
            <w:r>
              <w:rPr>
                <w:b/>
                <w:sz w:val="16"/>
              </w:rPr>
              <w:t>Details:</w:t>
            </w:r>
            <w:r>
              <w:rPr>
                <w:b/>
                <w:sz w:val="16"/>
              </w:rPr>
              <w:tab/>
            </w:r>
            <w:r>
              <w:rPr>
                <w:sz w:val="16"/>
              </w:rPr>
              <w:t>The bank account information of the Main Applicant as provided in the KYC Application Form shall be</w:t>
            </w:r>
            <w:r>
              <w:rPr>
                <w:spacing w:val="-22"/>
                <w:sz w:val="16"/>
              </w:rPr>
              <w:t xml:space="preserve"> </w:t>
            </w:r>
            <w:r>
              <w:rPr>
                <w:sz w:val="16"/>
              </w:rPr>
              <w:t>used.</w:t>
            </w:r>
          </w:p>
        </w:tc>
      </w:tr>
      <w:tr w:rsidR="00946C92" w:rsidTr="00946C92">
        <w:trPr>
          <w:trHeight w:val="184"/>
        </w:trPr>
        <w:tc>
          <w:tcPr>
            <w:tcW w:w="10457" w:type="dxa"/>
            <w:gridSpan w:val="32"/>
          </w:tcPr>
          <w:p w:rsidR="00946C92" w:rsidRDefault="00946C92" w:rsidP="00946C92">
            <w:pPr>
              <w:pStyle w:val="TableParagraph"/>
              <w:tabs>
                <w:tab w:val="left" w:pos="1975"/>
              </w:tabs>
              <w:spacing w:line="164" w:lineRule="exact"/>
              <w:ind w:left="107"/>
              <w:rPr>
                <w:b/>
                <w:sz w:val="16"/>
              </w:rPr>
            </w:pPr>
          </w:p>
          <w:p w:rsidR="00946C92" w:rsidRDefault="00946C92" w:rsidP="00C17D39">
            <w:pPr>
              <w:pStyle w:val="TableParagraph"/>
              <w:tabs>
                <w:tab w:val="left" w:pos="1975"/>
              </w:tabs>
              <w:spacing w:line="164" w:lineRule="exact"/>
              <w:ind w:left="107"/>
              <w:rPr>
                <w:sz w:val="16"/>
              </w:rPr>
            </w:pPr>
            <w:r>
              <w:rPr>
                <w:b/>
                <w:sz w:val="16"/>
              </w:rPr>
              <w:t>2.</w:t>
            </w:r>
            <w:r>
              <w:rPr>
                <w:b/>
                <w:spacing w:val="-1"/>
                <w:sz w:val="16"/>
              </w:rPr>
              <w:t xml:space="preserve"> </w:t>
            </w:r>
            <w:r>
              <w:rPr>
                <w:b/>
                <w:sz w:val="16"/>
              </w:rPr>
              <w:t>Residential</w:t>
            </w:r>
            <w:r>
              <w:rPr>
                <w:b/>
                <w:spacing w:val="-3"/>
                <w:sz w:val="16"/>
              </w:rPr>
              <w:t xml:space="preserve"> </w:t>
            </w:r>
            <w:r>
              <w:rPr>
                <w:b/>
                <w:sz w:val="16"/>
              </w:rPr>
              <w:t>Status:</w:t>
            </w:r>
            <w:r>
              <w:rPr>
                <w:b/>
                <w:sz w:val="16"/>
              </w:rPr>
              <w:tab/>
            </w:r>
            <w:r>
              <w:rPr>
                <w:sz w:val="16"/>
              </w:rPr>
              <w:t>The Resident Status of the Main Applicant as provided in the KYC Application Form shall be</w:t>
            </w:r>
            <w:r>
              <w:rPr>
                <w:spacing w:val="-15"/>
                <w:sz w:val="16"/>
              </w:rPr>
              <w:t xml:space="preserve"> </w:t>
            </w:r>
            <w:r>
              <w:rPr>
                <w:sz w:val="16"/>
              </w:rPr>
              <w:t>used.</w:t>
            </w:r>
          </w:p>
        </w:tc>
      </w:tr>
      <w:tr w:rsidR="00946C92" w:rsidTr="00946C92">
        <w:trPr>
          <w:trHeight w:val="184"/>
        </w:trPr>
        <w:tc>
          <w:tcPr>
            <w:tcW w:w="4880" w:type="dxa"/>
            <w:gridSpan w:val="8"/>
          </w:tcPr>
          <w:p w:rsidR="00946C92" w:rsidRDefault="00946C92" w:rsidP="00946C92">
            <w:pPr>
              <w:pStyle w:val="TableParagraph"/>
              <w:spacing w:line="164" w:lineRule="exact"/>
              <w:ind w:left="107"/>
              <w:rPr>
                <w:i/>
                <w:sz w:val="16"/>
              </w:rPr>
            </w:pPr>
            <w:r>
              <w:rPr>
                <w:b/>
                <w:sz w:val="16"/>
              </w:rPr>
              <w:t xml:space="preserve">3. Basis of Remittance </w:t>
            </w:r>
            <w:r>
              <w:rPr>
                <w:i/>
                <w:sz w:val="16"/>
              </w:rPr>
              <w:t>[Please tick (</w:t>
            </w:r>
            <w:r>
              <w:rPr>
                <w:rFonts w:ascii="Wingdings" w:hAnsi="Wingdings"/>
                <w:i/>
                <w:sz w:val="17"/>
              </w:rPr>
              <w:t></w:t>
            </w:r>
            <w:r>
              <w:rPr>
                <w:i/>
                <w:sz w:val="16"/>
              </w:rPr>
              <w:t>) the appropriate boxes]</w:t>
            </w:r>
          </w:p>
        </w:tc>
        <w:tc>
          <w:tcPr>
            <w:tcW w:w="2791" w:type="dxa"/>
            <w:gridSpan w:val="14"/>
            <w:shd w:val="clear" w:color="auto" w:fill="CCCCCC"/>
          </w:tcPr>
          <w:p w:rsidR="00946C92" w:rsidRDefault="00946C92" w:rsidP="00946C92">
            <w:pPr>
              <w:pStyle w:val="TableParagraph"/>
              <w:spacing w:line="164" w:lineRule="exact"/>
              <w:ind w:left="983" w:right="939"/>
              <w:jc w:val="center"/>
              <w:rPr>
                <w:i/>
                <w:sz w:val="16"/>
              </w:rPr>
            </w:pPr>
            <w:proofErr w:type="spellStart"/>
            <w:r>
              <w:rPr>
                <w:i/>
                <w:sz w:val="16"/>
              </w:rPr>
              <w:t>Repatriable</w:t>
            </w:r>
            <w:proofErr w:type="spellEnd"/>
          </w:p>
        </w:tc>
        <w:tc>
          <w:tcPr>
            <w:tcW w:w="2786" w:type="dxa"/>
            <w:gridSpan w:val="10"/>
            <w:shd w:val="clear" w:color="auto" w:fill="CCCCCC"/>
          </w:tcPr>
          <w:p w:rsidR="00946C92" w:rsidRDefault="00946C92" w:rsidP="00946C92">
            <w:pPr>
              <w:pStyle w:val="TableParagraph"/>
              <w:spacing w:line="164" w:lineRule="exact"/>
              <w:ind w:left="819"/>
              <w:rPr>
                <w:i/>
                <w:sz w:val="16"/>
              </w:rPr>
            </w:pPr>
            <w:r>
              <w:rPr>
                <w:i/>
                <w:sz w:val="16"/>
              </w:rPr>
              <w:t>Non-</w:t>
            </w:r>
            <w:proofErr w:type="spellStart"/>
            <w:r>
              <w:rPr>
                <w:i/>
                <w:sz w:val="16"/>
              </w:rPr>
              <w:t>Repatriable</w:t>
            </w:r>
            <w:proofErr w:type="spellEnd"/>
          </w:p>
        </w:tc>
      </w:tr>
      <w:tr w:rsidR="00946C92" w:rsidTr="00946C92">
        <w:trPr>
          <w:trHeight w:val="309"/>
        </w:trPr>
        <w:tc>
          <w:tcPr>
            <w:tcW w:w="4880" w:type="dxa"/>
            <w:gridSpan w:val="8"/>
          </w:tcPr>
          <w:p w:rsidR="00946C92" w:rsidRDefault="00946C92" w:rsidP="00946C92">
            <w:pPr>
              <w:pStyle w:val="TableParagraph"/>
              <w:spacing w:before="58"/>
              <w:ind w:left="153"/>
              <w:rPr>
                <w:sz w:val="16"/>
              </w:rPr>
            </w:pPr>
            <w:r>
              <w:rPr>
                <w:sz w:val="16"/>
              </w:rPr>
              <w:t>Non-resident Pakistani</w:t>
            </w:r>
          </w:p>
        </w:tc>
        <w:tc>
          <w:tcPr>
            <w:tcW w:w="5577" w:type="dxa"/>
            <w:gridSpan w:val="24"/>
            <w:vMerge w:val="restart"/>
          </w:tcPr>
          <w:p w:rsidR="00946C92" w:rsidRDefault="00946C92" w:rsidP="00946C92">
            <w:pPr>
              <w:pStyle w:val="TableParagraph"/>
              <w:spacing w:before="6"/>
              <w:rPr>
                <w:sz w:val="3"/>
              </w:rPr>
            </w:pPr>
          </w:p>
          <w:p w:rsidR="00946C92" w:rsidRDefault="00630D30" w:rsidP="00946C92">
            <w:pPr>
              <w:pStyle w:val="TableParagraph"/>
              <w:tabs>
                <w:tab w:val="left" w:pos="3898"/>
              </w:tabs>
              <w:ind w:left="1246"/>
              <w:rPr>
                <w:sz w:val="20"/>
              </w:rPr>
            </w:pPr>
            <w:r>
              <w:rPr>
                <w:sz w:val="20"/>
              </w:rPr>
            </w:r>
            <w:r>
              <w:rPr>
                <w:sz w:val="20"/>
              </w:rPr>
              <w:pict>
                <v:group id="_x0000_s1355" style="width:14.55pt;height:12.5pt;mso-position-horizontal-relative:char;mso-position-vertical-relative:line" coordsize="291,250">
                  <v:rect id="_x0000_s1356" style="position:absolute;left:7;top:7;width:276;height:236" filled="f" strokeweight=".72pt"/>
                  <w10:wrap type="none"/>
                  <w10:anchorlock/>
                </v:group>
              </w:pict>
            </w:r>
            <w:r w:rsidR="00946C92">
              <w:rPr>
                <w:sz w:val="20"/>
              </w:rPr>
              <w:tab/>
            </w:r>
            <w:r>
              <w:rPr>
                <w:sz w:val="20"/>
              </w:rPr>
            </w:r>
            <w:r>
              <w:rPr>
                <w:sz w:val="20"/>
              </w:rPr>
              <w:pict>
                <v:group id="_x0000_s1353" style="width:14.55pt;height:12.4pt;mso-position-horizontal-relative:char;mso-position-vertical-relative:line" coordsize="291,248">
                  <v:rect id="_x0000_s1354" style="position:absolute;left:7;top:7;width:276;height:233" filled="f" strokeweight=".72pt"/>
                  <w10:wrap type="none"/>
                  <w10:anchorlock/>
                </v:group>
              </w:pict>
            </w:r>
          </w:p>
          <w:p w:rsidR="00946C92" w:rsidRDefault="00946C92" w:rsidP="00946C92">
            <w:pPr>
              <w:pStyle w:val="TableParagraph"/>
              <w:spacing w:before="5"/>
              <w:rPr>
                <w:sz w:val="4"/>
              </w:rPr>
            </w:pPr>
          </w:p>
          <w:p w:rsidR="00946C92" w:rsidRDefault="00630D30" w:rsidP="00946C92">
            <w:pPr>
              <w:pStyle w:val="TableParagraph"/>
              <w:tabs>
                <w:tab w:val="left" w:pos="3922"/>
              </w:tabs>
              <w:ind w:left="1253"/>
              <w:rPr>
                <w:sz w:val="20"/>
              </w:rPr>
            </w:pPr>
            <w:r>
              <w:rPr>
                <w:sz w:val="20"/>
              </w:rPr>
            </w:r>
            <w:r>
              <w:rPr>
                <w:sz w:val="20"/>
              </w:rPr>
              <w:pict>
                <v:group id="_x0000_s1351" style="width:14.55pt;height:12.5pt;mso-position-horizontal-relative:char;mso-position-vertical-relative:line" coordsize="291,250">
                  <v:rect id="_x0000_s1352" style="position:absolute;left:7;top:7;width:276;height:236" filled="f" strokeweight=".72pt"/>
                  <w10:wrap type="none"/>
                  <w10:anchorlock/>
                </v:group>
              </w:pict>
            </w:r>
            <w:r w:rsidR="00946C92">
              <w:rPr>
                <w:sz w:val="20"/>
              </w:rPr>
              <w:tab/>
            </w:r>
            <w:r>
              <w:rPr>
                <w:position w:val="2"/>
                <w:sz w:val="20"/>
              </w:rPr>
            </w:r>
            <w:r>
              <w:rPr>
                <w:position w:val="2"/>
                <w:sz w:val="20"/>
              </w:rPr>
              <w:pict>
                <v:group id="_x0000_s1349" style="width:14.55pt;height:12.4pt;mso-position-horizontal-relative:char;mso-position-vertical-relative:line" coordsize="291,248">
                  <v:rect id="_x0000_s1350" style="position:absolute;left:7;top:7;width:276;height:233" filled="f" strokeweight=".72pt"/>
                  <w10:wrap type="none"/>
                  <w10:anchorlock/>
                </v:group>
              </w:pict>
            </w:r>
          </w:p>
        </w:tc>
      </w:tr>
      <w:tr w:rsidR="00946C92" w:rsidTr="00C17D39">
        <w:trPr>
          <w:trHeight w:val="320"/>
        </w:trPr>
        <w:tc>
          <w:tcPr>
            <w:tcW w:w="4880" w:type="dxa"/>
            <w:gridSpan w:val="8"/>
          </w:tcPr>
          <w:p w:rsidR="00946C92" w:rsidRDefault="00946C92" w:rsidP="00946C92">
            <w:pPr>
              <w:pStyle w:val="TableParagraph"/>
              <w:spacing w:before="113"/>
              <w:ind w:left="107"/>
              <w:rPr>
                <w:sz w:val="16"/>
              </w:rPr>
            </w:pPr>
            <w:r>
              <w:rPr>
                <w:sz w:val="16"/>
              </w:rPr>
              <w:t>Foreigner/ Pakistani Origin</w:t>
            </w:r>
          </w:p>
        </w:tc>
        <w:tc>
          <w:tcPr>
            <w:tcW w:w="5577" w:type="dxa"/>
            <w:gridSpan w:val="24"/>
            <w:vMerge/>
            <w:tcBorders>
              <w:top w:val="nil"/>
            </w:tcBorders>
          </w:tcPr>
          <w:p w:rsidR="00946C92" w:rsidRDefault="00946C92" w:rsidP="00946C92">
            <w:pPr>
              <w:rPr>
                <w:sz w:val="2"/>
                <w:szCs w:val="2"/>
              </w:rPr>
            </w:pPr>
          </w:p>
        </w:tc>
      </w:tr>
      <w:tr w:rsidR="00946C92" w:rsidTr="00946C92">
        <w:trPr>
          <w:trHeight w:val="220"/>
        </w:trPr>
        <w:tc>
          <w:tcPr>
            <w:tcW w:w="6193" w:type="dxa"/>
            <w:gridSpan w:val="14"/>
            <w:vMerge w:val="restart"/>
          </w:tcPr>
          <w:p w:rsidR="00946C92" w:rsidRDefault="00946C92" w:rsidP="00946C92">
            <w:pPr>
              <w:pStyle w:val="TableParagraph"/>
              <w:rPr>
                <w:sz w:val="18"/>
              </w:rPr>
            </w:pPr>
          </w:p>
          <w:p w:rsidR="00946C92" w:rsidRDefault="00946C92" w:rsidP="00C17D39">
            <w:pPr>
              <w:pStyle w:val="TableParagraph"/>
              <w:rPr>
                <w:b/>
                <w:sz w:val="16"/>
              </w:rPr>
            </w:pPr>
            <w:r>
              <w:rPr>
                <w:b/>
                <w:sz w:val="16"/>
              </w:rPr>
              <w:t>4. Zakat Status:</w:t>
            </w:r>
          </w:p>
          <w:p w:rsidR="00946C92" w:rsidRDefault="00946C92" w:rsidP="00946C92">
            <w:pPr>
              <w:pStyle w:val="TableParagraph"/>
              <w:spacing w:before="3"/>
              <w:ind w:left="107" w:right="102"/>
              <w:jc w:val="both"/>
              <w:rPr>
                <w:i/>
                <w:sz w:val="16"/>
              </w:rPr>
            </w:pPr>
            <w:r>
              <w:rPr>
                <w:sz w:val="16"/>
              </w:rPr>
              <w:t>[</w:t>
            </w:r>
            <w:r>
              <w:rPr>
                <w:i/>
                <w:sz w:val="16"/>
              </w:rPr>
              <w:t xml:space="preserve">If, according to the </w:t>
            </w:r>
            <w:proofErr w:type="spellStart"/>
            <w:r>
              <w:rPr>
                <w:i/>
                <w:sz w:val="16"/>
              </w:rPr>
              <w:t>Fiqh</w:t>
            </w:r>
            <w:proofErr w:type="spellEnd"/>
            <w:r>
              <w:rPr>
                <w:i/>
                <w:sz w:val="16"/>
              </w:rPr>
              <w:t xml:space="preserve"> of the Applicant(s), Zakat is not deductible, then relevant Declaration on prescribed format shall be submitted by all the Applicant(s) with the concerned Participant/TREC Holder/Investor Accountholder]. Non-Muslims shall submit an affidavit.</w:t>
            </w:r>
          </w:p>
        </w:tc>
        <w:tc>
          <w:tcPr>
            <w:tcW w:w="4264" w:type="dxa"/>
            <w:gridSpan w:val="18"/>
          </w:tcPr>
          <w:p w:rsidR="00946C92" w:rsidRDefault="00946C92" w:rsidP="00946C92">
            <w:pPr>
              <w:pStyle w:val="TableParagraph"/>
              <w:spacing w:before="15"/>
              <w:ind w:left="883"/>
              <w:rPr>
                <w:sz w:val="16"/>
              </w:rPr>
            </w:pPr>
            <w:r>
              <w:rPr>
                <w:sz w:val="16"/>
              </w:rPr>
              <w:t>Plea</w:t>
            </w:r>
          </w:p>
        </w:tc>
      </w:tr>
      <w:tr w:rsidR="00946C92" w:rsidTr="00946C92">
        <w:trPr>
          <w:trHeight w:val="395"/>
        </w:trPr>
        <w:tc>
          <w:tcPr>
            <w:tcW w:w="6193" w:type="dxa"/>
            <w:gridSpan w:val="14"/>
            <w:vMerge/>
            <w:tcBorders>
              <w:top w:val="nil"/>
            </w:tcBorders>
          </w:tcPr>
          <w:p w:rsidR="00946C92" w:rsidRDefault="00946C92" w:rsidP="00946C92">
            <w:pPr>
              <w:rPr>
                <w:sz w:val="2"/>
                <w:szCs w:val="2"/>
              </w:rPr>
            </w:pPr>
          </w:p>
        </w:tc>
        <w:tc>
          <w:tcPr>
            <w:tcW w:w="473" w:type="dxa"/>
            <w:gridSpan w:val="2"/>
          </w:tcPr>
          <w:p w:rsidR="00946C92" w:rsidRDefault="00946C92" w:rsidP="00946C92">
            <w:pPr>
              <w:pStyle w:val="TableParagraph"/>
              <w:spacing w:before="7"/>
              <w:rPr>
                <w:sz w:val="4"/>
              </w:rPr>
            </w:pPr>
          </w:p>
          <w:p w:rsidR="00946C92" w:rsidRDefault="00630D30" w:rsidP="00946C92">
            <w:pPr>
              <w:pStyle w:val="TableParagraph"/>
              <w:ind w:left="65"/>
              <w:rPr>
                <w:sz w:val="20"/>
              </w:rPr>
            </w:pPr>
            <w:r>
              <w:rPr>
                <w:sz w:val="20"/>
              </w:rPr>
            </w:r>
            <w:r>
              <w:rPr>
                <w:sz w:val="20"/>
              </w:rPr>
              <w:pict>
                <v:group id="_x0000_s1347" style="width:14.4pt;height:12.4pt;mso-position-horizontal-relative:char;mso-position-vertical-relative:line" coordsize="288,248">
                  <v:rect id="_x0000_s1348" style="position:absolute;left:7;top:7;width:274;height:233" filled="f" strokeweight=".72pt"/>
                  <w10:wrap type="none"/>
                  <w10:anchorlock/>
                </v:group>
              </w:pict>
            </w:r>
          </w:p>
        </w:tc>
        <w:tc>
          <w:tcPr>
            <w:tcW w:w="3791" w:type="dxa"/>
            <w:gridSpan w:val="16"/>
            <w:shd w:val="clear" w:color="auto" w:fill="D9D9D9"/>
          </w:tcPr>
          <w:p w:rsidR="00946C92" w:rsidRDefault="00946C92" w:rsidP="00946C92">
            <w:pPr>
              <w:pStyle w:val="TableParagraph"/>
              <w:spacing w:before="101"/>
              <w:ind w:left="69"/>
              <w:rPr>
                <w:sz w:val="16"/>
              </w:rPr>
            </w:pPr>
            <w:r>
              <w:rPr>
                <w:sz w:val="16"/>
              </w:rPr>
              <w:t>Muslim Zakat deductible</w:t>
            </w:r>
          </w:p>
        </w:tc>
      </w:tr>
      <w:tr w:rsidR="00946C92" w:rsidTr="00946C92">
        <w:trPr>
          <w:trHeight w:val="350"/>
        </w:trPr>
        <w:tc>
          <w:tcPr>
            <w:tcW w:w="6193" w:type="dxa"/>
            <w:gridSpan w:val="14"/>
            <w:vMerge/>
            <w:tcBorders>
              <w:top w:val="nil"/>
            </w:tcBorders>
          </w:tcPr>
          <w:p w:rsidR="00946C92" w:rsidRDefault="00946C92" w:rsidP="00946C92">
            <w:pPr>
              <w:rPr>
                <w:sz w:val="2"/>
                <w:szCs w:val="2"/>
              </w:rPr>
            </w:pPr>
          </w:p>
        </w:tc>
        <w:tc>
          <w:tcPr>
            <w:tcW w:w="473" w:type="dxa"/>
            <w:gridSpan w:val="2"/>
          </w:tcPr>
          <w:p w:rsidR="00946C92" w:rsidRDefault="00946C92" w:rsidP="00946C92">
            <w:pPr>
              <w:pStyle w:val="TableParagraph"/>
              <w:spacing w:before="6"/>
              <w:rPr>
                <w:sz w:val="2"/>
              </w:rPr>
            </w:pPr>
          </w:p>
          <w:p w:rsidR="00946C92" w:rsidRDefault="00630D30" w:rsidP="00946C92">
            <w:pPr>
              <w:pStyle w:val="TableParagraph"/>
              <w:ind w:left="62"/>
              <w:rPr>
                <w:sz w:val="20"/>
              </w:rPr>
            </w:pPr>
            <w:r>
              <w:rPr>
                <w:sz w:val="20"/>
              </w:rPr>
            </w:r>
            <w:r>
              <w:rPr>
                <w:sz w:val="20"/>
              </w:rPr>
              <w:pict>
                <v:group id="_x0000_s1345" style="width:14.4pt;height:12.5pt;mso-position-horizontal-relative:char;mso-position-vertical-relative:line" coordsize="288,250">
                  <v:rect id="_x0000_s1346" style="position:absolute;left:7;top:7;width:274;height:236" filled="f" strokeweight=".72pt"/>
                  <w10:wrap type="none"/>
                  <w10:anchorlock/>
                </v:group>
              </w:pict>
            </w:r>
          </w:p>
        </w:tc>
        <w:tc>
          <w:tcPr>
            <w:tcW w:w="3791" w:type="dxa"/>
            <w:gridSpan w:val="16"/>
            <w:shd w:val="clear" w:color="auto" w:fill="D9D9D9"/>
          </w:tcPr>
          <w:p w:rsidR="00946C92" w:rsidRDefault="00946C92" w:rsidP="00946C92">
            <w:pPr>
              <w:pStyle w:val="TableParagraph"/>
              <w:spacing w:before="80"/>
              <w:ind w:left="69"/>
              <w:rPr>
                <w:sz w:val="16"/>
              </w:rPr>
            </w:pPr>
            <w:r>
              <w:rPr>
                <w:sz w:val="16"/>
              </w:rPr>
              <w:t>Muslim Zakat non-deductible</w:t>
            </w:r>
          </w:p>
        </w:tc>
      </w:tr>
      <w:tr w:rsidR="00946C92" w:rsidTr="00946C92">
        <w:trPr>
          <w:trHeight w:val="350"/>
        </w:trPr>
        <w:tc>
          <w:tcPr>
            <w:tcW w:w="6193" w:type="dxa"/>
            <w:gridSpan w:val="14"/>
            <w:vMerge/>
            <w:tcBorders>
              <w:top w:val="nil"/>
              <w:bottom w:val="single" w:sz="4" w:space="0" w:color="000000"/>
            </w:tcBorders>
          </w:tcPr>
          <w:p w:rsidR="00946C92" w:rsidRDefault="00946C92" w:rsidP="00946C92">
            <w:pPr>
              <w:rPr>
                <w:sz w:val="2"/>
                <w:szCs w:val="2"/>
              </w:rPr>
            </w:pPr>
          </w:p>
        </w:tc>
        <w:tc>
          <w:tcPr>
            <w:tcW w:w="473" w:type="dxa"/>
            <w:gridSpan w:val="2"/>
            <w:tcBorders>
              <w:bottom w:val="single" w:sz="4" w:space="0" w:color="000000"/>
            </w:tcBorders>
          </w:tcPr>
          <w:p w:rsidR="00946C92" w:rsidRDefault="00946C92" w:rsidP="00946C92">
            <w:pPr>
              <w:pStyle w:val="TableParagraph"/>
              <w:spacing w:before="9"/>
              <w:rPr>
                <w:sz w:val="3"/>
              </w:rPr>
            </w:pPr>
          </w:p>
          <w:p w:rsidR="00946C92" w:rsidRDefault="00630D30" w:rsidP="00946C92">
            <w:pPr>
              <w:pStyle w:val="TableParagraph"/>
              <w:ind w:left="65"/>
              <w:rPr>
                <w:sz w:val="20"/>
              </w:rPr>
            </w:pPr>
            <w:r>
              <w:rPr>
                <w:sz w:val="20"/>
              </w:rPr>
            </w:r>
            <w:r>
              <w:rPr>
                <w:sz w:val="20"/>
              </w:rPr>
              <w:pict>
                <v:group id="_x0000_s1343" style="width:14.4pt;height:12.5pt;mso-position-horizontal-relative:char;mso-position-vertical-relative:line" coordsize="288,250">
                  <v:rect id="_x0000_s1344" style="position:absolute;left:7;top:7;width:274;height:236" filled="f" strokeweight=".72pt"/>
                  <w10:wrap type="none"/>
                  <w10:anchorlock/>
                </v:group>
              </w:pict>
            </w:r>
          </w:p>
        </w:tc>
        <w:tc>
          <w:tcPr>
            <w:tcW w:w="3791" w:type="dxa"/>
            <w:gridSpan w:val="16"/>
            <w:tcBorders>
              <w:bottom w:val="single" w:sz="4" w:space="0" w:color="000000"/>
            </w:tcBorders>
            <w:shd w:val="clear" w:color="auto" w:fill="D9D9D9"/>
          </w:tcPr>
          <w:p w:rsidR="00946C92" w:rsidRDefault="00946C92" w:rsidP="00946C92">
            <w:pPr>
              <w:pStyle w:val="TableParagraph"/>
              <w:spacing w:before="80"/>
              <w:ind w:left="69"/>
              <w:rPr>
                <w:sz w:val="16"/>
              </w:rPr>
            </w:pPr>
            <w:r>
              <w:rPr>
                <w:sz w:val="16"/>
              </w:rPr>
              <w:t>Not Applicable</w:t>
            </w:r>
          </w:p>
        </w:tc>
      </w:tr>
      <w:tr w:rsidR="00946C92" w:rsidTr="00131EBC">
        <w:trPr>
          <w:trHeight w:val="184"/>
        </w:trPr>
        <w:tc>
          <w:tcPr>
            <w:tcW w:w="2705" w:type="dxa"/>
            <w:gridSpan w:val="2"/>
            <w:vMerge w:val="restart"/>
          </w:tcPr>
          <w:p w:rsidR="00946C92" w:rsidRDefault="00946C92" w:rsidP="00946C92">
            <w:pPr>
              <w:pStyle w:val="TableParagraph"/>
              <w:spacing w:before="11"/>
              <w:ind w:left="107" w:right="96"/>
              <w:jc w:val="both"/>
              <w:rPr>
                <w:b/>
                <w:sz w:val="16"/>
              </w:rPr>
            </w:pPr>
            <w:r>
              <w:rPr>
                <w:b/>
                <w:sz w:val="16"/>
              </w:rPr>
              <w:t>5. Particulars of nominee (Optional but if desired, nomination should only be</w:t>
            </w:r>
            <w:r>
              <w:rPr>
                <w:b/>
                <w:spacing w:val="-31"/>
                <w:sz w:val="16"/>
              </w:rPr>
              <w:t xml:space="preserve"> </w:t>
            </w:r>
            <w:r>
              <w:rPr>
                <w:b/>
                <w:sz w:val="16"/>
              </w:rPr>
              <w:t>made in</w:t>
            </w:r>
            <w:r>
              <w:rPr>
                <w:b/>
                <w:spacing w:val="-8"/>
                <w:sz w:val="16"/>
              </w:rPr>
              <w:t xml:space="preserve"> </w:t>
            </w:r>
            <w:r>
              <w:rPr>
                <w:b/>
                <w:sz w:val="16"/>
              </w:rPr>
              <w:t>case</w:t>
            </w:r>
            <w:r>
              <w:rPr>
                <w:b/>
                <w:spacing w:val="-8"/>
                <w:sz w:val="16"/>
              </w:rPr>
              <w:t xml:space="preserve"> </w:t>
            </w:r>
            <w:r>
              <w:rPr>
                <w:b/>
                <w:sz w:val="16"/>
              </w:rPr>
              <w:t>of</w:t>
            </w:r>
            <w:r>
              <w:rPr>
                <w:b/>
                <w:spacing w:val="-8"/>
                <w:sz w:val="16"/>
              </w:rPr>
              <w:t xml:space="preserve"> </w:t>
            </w:r>
            <w:r>
              <w:rPr>
                <w:b/>
                <w:sz w:val="16"/>
              </w:rPr>
              <w:t>sole</w:t>
            </w:r>
            <w:r>
              <w:rPr>
                <w:b/>
                <w:spacing w:val="-11"/>
                <w:sz w:val="16"/>
              </w:rPr>
              <w:t xml:space="preserve"> </w:t>
            </w:r>
            <w:r>
              <w:rPr>
                <w:b/>
                <w:sz w:val="16"/>
              </w:rPr>
              <w:t>individual</w:t>
            </w:r>
            <w:r>
              <w:rPr>
                <w:b/>
                <w:spacing w:val="-7"/>
                <w:sz w:val="16"/>
              </w:rPr>
              <w:t xml:space="preserve"> </w:t>
            </w:r>
            <w:r>
              <w:rPr>
                <w:b/>
                <w:sz w:val="16"/>
              </w:rPr>
              <w:t>and</w:t>
            </w:r>
            <w:r>
              <w:rPr>
                <w:b/>
                <w:spacing w:val="-7"/>
                <w:sz w:val="16"/>
              </w:rPr>
              <w:t xml:space="preserve"> </w:t>
            </w:r>
            <w:r>
              <w:rPr>
                <w:b/>
                <w:sz w:val="16"/>
              </w:rPr>
              <w:t>not joint account)</w:t>
            </w:r>
          </w:p>
          <w:p w:rsidR="00946C92" w:rsidRDefault="00946C92" w:rsidP="00946C92">
            <w:pPr>
              <w:pStyle w:val="TableParagraph"/>
              <w:spacing w:before="2"/>
              <w:rPr>
                <w:sz w:val="16"/>
              </w:rPr>
            </w:pPr>
          </w:p>
          <w:p w:rsidR="00946C92" w:rsidRDefault="00946C92" w:rsidP="00946C92">
            <w:pPr>
              <w:pStyle w:val="TableParagraph"/>
              <w:ind w:left="107" w:right="95"/>
              <w:jc w:val="both"/>
              <w:rPr>
                <w:i/>
                <w:sz w:val="16"/>
              </w:rPr>
            </w:pPr>
            <w:r>
              <w:rPr>
                <w:i/>
                <w:sz w:val="16"/>
              </w:rPr>
              <w:t>[Nomination may be made in terms of</w:t>
            </w:r>
            <w:r>
              <w:rPr>
                <w:i/>
                <w:spacing w:val="-11"/>
                <w:sz w:val="16"/>
              </w:rPr>
              <w:t xml:space="preserve"> </w:t>
            </w:r>
            <w:r>
              <w:rPr>
                <w:i/>
                <w:sz w:val="16"/>
              </w:rPr>
              <w:t>requirements</w:t>
            </w:r>
            <w:r>
              <w:rPr>
                <w:i/>
                <w:spacing w:val="-10"/>
                <w:sz w:val="16"/>
              </w:rPr>
              <w:t xml:space="preserve"> </w:t>
            </w:r>
            <w:r>
              <w:rPr>
                <w:i/>
                <w:sz w:val="16"/>
              </w:rPr>
              <w:t>of</w:t>
            </w:r>
            <w:r>
              <w:rPr>
                <w:i/>
                <w:spacing w:val="-12"/>
                <w:sz w:val="16"/>
              </w:rPr>
              <w:t xml:space="preserve"> </w:t>
            </w:r>
            <w:r>
              <w:rPr>
                <w:i/>
                <w:sz w:val="16"/>
              </w:rPr>
              <w:t>Section</w:t>
            </w:r>
            <w:r>
              <w:rPr>
                <w:i/>
                <w:spacing w:val="-12"/>
                <w:sz w:val="16"/>
              </w:rPr>
              <w:t xml:space="preserve"> </w:t>
            </w:r>
            <w:r>
              <w:rPr>
                <w:i/>
                <w:sz w:val="16"/>
              </w:rPr>
              <w:t>79</w:t>
            </w:r>
            <w:r>
              <w:rPr>
                <w:i/>
                <w:spacing w:val="-12"/>
                <w:sz w:val="16"/>
              </w:rPr>
              <w:t xml:space="preserve"> </w:t>
            </w:r>
            <w:r>
              <w:rPr>
                <w:i/>
                <w:sz w:val="16"/>
              </w:rPr>
              <w:t>of</w:t>
            </w:r>
            <w:r>
              <w:rPr>
                <w:i/>
                <w:spacing w:val="-12"/>
                <w:sz w:val="16"/>
              </w:rPr>
              <w:t xml:space="preserve"> </w:t>
            </w:r>
            <w:r>
              <w:rPr>
                <w:i/>
                <w:sz w:val="16"/>
              </w:rPr>
              <w:t>the Companies Act, 2017, which inter alia</w:t>
            </w:r>
            <w:r>
              <w:rPr>
                <w:i/>
                <w:spacing w:val="-10"/>
                <w:sz w:val="16"/>
              </w:rPr>
              <w:t xml:space="preserve"> </w:t>
            </w:r>
            <w:r>
              <w:rPr>
                <w:i/>
                <w:sz w:val="16"/>
              </w:rPr>
              <w:t>requires</w:t>
            </w:r>
            <w:r>
              <w:rPr>
                <w:i/>
                <w:spacing w:val="-10"/>
                <w:sz w:val="16"/>
              </w:rPr>
              <w:t xml:space="preserve"> </w:t>
            </w:r>
            <w:r>
              <w:rPr>
                <w:i/>
                <w:sz w:val="16"/>
              </w:rPr>
              <w:t>that</w:t>
            </w:r>
            <w:r>
              <w:rPr>
                <w:i/>
                <w:spacing w:val="-11"/>
                <w:sz w:val="16"/>
              </w:rPr>
              <w:t xml:space="preserve"> </w:t>
            </w:r>
            <w:r>
              <w:rPr>
                <w:i/>
                <w:sz w:val="16"/>
              </w:rPr>
              <w:t>person</w:t>
            </w:r>
            <w:r>
              <w:rPr>
                <w:i/>
                <w:spacing w:val="-9"/>
                <w:sz w:val="16"/>
              </w:rPr>
              <w:t xml:space="preserve"> </w:t>
            </w:r>
            <w:r>
              <w:rPr>
                <w:i/>
                <w:sz w:val="16"/>
              </w:rPr>
              <w:t>nominated as aforesaid shall not be a person other than the following relatives of the Investor Accountholder/Sub- Account Holder, namely: a spouse, father, mother, brother, sister and son or</w:t>
            </w:r>
            <w:r>
              <w:rPr>
                <w:i/>
                <w:spacing w:val="-1"/>
                <w:sz w:val="16"/>
              </w:rPr>
              <w:t xml:space="preserve"> </w:t>
            </w:r>
            <w:r>
              <w:rPr>
                <w:i/>
                <w:sz w:val="16"/>
              </w:rPr>
              <w:t>daughter.]</w:t>
            </w:r>
          </w:p>
        </w:tc>
        <w:tc>
          <w:tcPr>
            <w:tcW w:w="7752" w:type="dxa"/>
            <w:gridSpan w:val="30"/>
          </w:tcPr>
          <w:p w:rsidR="00946C92" w:rsidRDefault="00946C92" w:rsidP="00946C92">
            <w:pPr>
              <w:pStyle w:val="TableParagraph"/>
              <w:numPr>
                <w:ilvl w:val="0"/>
                <w:numId w:val="20"/>
              </w:numPr>
              <w:spacing w:line="165" w:lineRule="exact"/>
              <w:rPr>
                <w:sz w:val="16"/>
              </w:rPr>
            </w:pPr>
          </w:p>
          <w:p w:rsidR="00946C92" w:rsidRDefault="00946C92" w:rsidP="00946C92">
            <w:pPr>
              <w:pStyle w:val="TableParagraph"/>
              <w:spacing w:line="165" w:lineRule="exact"/>
              <w:ind w:left="90"/>
              <w:rPr>
                <w:sz w:val="16"/>
              </w:rPr>
            </w:pPr>
            <w:r>
              <w:rPr>
                <w:sz w:val="16"/>
              </w:rPr>
              <w:t xml:space="preserve">     Name of Nominee:</w:t>
            </w:r>
          </w:p>
          <w:p w:rsidR="00946C92" w:rsidRDefault="00946C92" w:rsidP="00946C92">
            <w:pPr>
              <w:pStyle w:val="TableParagraph"/>
              <w:spacing w:line="165" w:lineRule="exact"/>
              <w:rPr>
                <w:sz w:val="16"/>
              </w:rPr>
            </w:pPr>
          </w:p>
        </w:tc>
      </w:tr>
      <w:tr w:rsidR="00946C92" w:rsidTr="00131EBC">
        <w:trPr>
          <w:trHeight w:val="316"/>
        </w:trPr>
        <w:tc>
          <w:tcPr>
            <w:tcW w:w="2705" w:type="dxa"/>
            <w:gridSpan w:val="2"/>
            <w:vMerge/>
            <w:tcBorders>
              <w:top w:val="nil"/>
            </w:tcBorders>
          </w:tcPr>
          <w:p w:rsidR="00946C92" w:rsidRDefault="00946C92" w:rsidP="00946C92">
            <w:pPr>
              <w:rPr>
                <w:sz w:val="2"/>
                <w:szCs w:val="2"/>
              </w:rPr>
            </w:pPr>
          </w:p>
        </w:tc>
        <w:tc>
          <w:tcPr>
            <w:tcW w:w="3232" w:type="dxa"/>
            <w:gridSpan w:val="10"/>
            <w:vMerge w:val="restart"/>
          </w:tcPr>
          <w:p w:rsidR="00946C92" w:rsidRDefault="00946C92" w:rsidP="00946C92">
            <w:pPr>
              <w:pStyle w:val="TableParagraph"/>
              <w:rPr>
                <w:sz w:val="18"/>
              </w:rPr>
            </w:pPr>
          </w:p>
          <w:p w:rsidR="00946C92" w:rsidRDefault="00946C92" w:rsidP="00946C92">
            <w:pPr>
              <w:pStyle w:val="TableParagraph"/>
              <w:spacing w:before="110" w:line="179" w:lineRule="exact"/>
              <w:ind w:left="90"/>
              <w:rPr>
                <w:sz w:val="16"/>
              </w:rPr>
            </w:pPr>
            <w:r>
              <w:rPr>
                <w:sz w:val="16"/>
              </w:rPr>
              <w:t>(b) Relationship with Main Applicant:</w:t>
            </w:r>
          </w:p>
          <w:p w:rsidR="00946C92" w:rsidRDefault="00946C92" w:rsidP="00946C92">
            <w:pPr>
              <w:pStyle w:val="TableParagraph"/>
              <w:spacing w:line="190" w:lineRule="exact"/>
              <w:ind w:left="90"/>
              <w:rPr>
                <w:i/>
                <w:sz w:val="16"/>
              </w:rPr>
            </w:pPr>
            <w:r>
              <w:rPr>
                <w:i/>
                <w:sz w:val="16"/>
              </w:rPr>
              <w:t>[Please tick (</w:t>
            </w:r>
            <w:r>
              <w:rPr>
                <w:i/>
                <w:sz w:val="17"/>
              </w:rPr>
              <w:t></w:t>
            </w:r>
            <w:r>
              <w:rPr>
                <w:i/>
                <w:sz w:val="16"/>
              </w:rPr>
              <w:t>) appropriate box]</w:t>
            </w:r>
          </w:p>
        </w:tc>
        <w:tc>
          <w:tcPr>
            <w:tcW w:w="403" w:type="dxa"/>
            <w:gridSpan w:val="3"/>
          </w:tcPr>
          <w:p w:rsidR="00946C92" w:rsidRDefault="00946C92" w:rsidP="00946C92">
            <w:pPr>
              <w:pStyle w:val="TableParagraph"/>
              <w:spacing w:before="1"/>
              <w:rPr>
                <w:sz w:val="3"/>
              </w:rPr>
            </w:pPr>
          </w:p>
          <w:p w:rsidR="00946C92" w:rsidRDefault="00630D30" w:rsidP="00946C92">
            <w:pPr>
              <w:pStyle w:val="TableParagraph"/>
              <w:ind w:left="45"/>
              <w:rPr>
                <w:sz w:val="20"/>
              </w:rPr>
            </w:pPr>
            <w:r>
              <w:rPr>
                <w:sz w:val="20"/>
              </w:rPr>
            </w:r>
            <w:r>
              <w:rPr>
                <w:sz w:val="20"/>
              </w:rPr>
              <w:pict>
                <v:group id="_x0000_s1341" style="width:14.55pt;height:12.5pt;mso-position-horizontal-relative:char;mso-position-vertical-relative:line" coordsize="291,250">
                  <v:rect id="_x0000_s1342" style="position:absolute;left:7;top:7;width:276;height:236" filled="f" strokeweight=".72pt"/>
                  <w10:wrap type="none"/>
                  <w10:anchorlock/>
                </v:group>
              </w:pict>
            </w:r>
          </w:p>
        </w:tc>
        <w:tc>
          <w:tcPr>
            <w:tcW w:w="1089" w:type="dxa"/>
            <w:gridSpan w:val="5"/>
            <w:shd w:val="clear" w:color="auto" w:fill="D9D9D9"/>
          </w:tcPr>
          <w:p w:rsidR="00946C92" w:rsidRDefault="00946C92" w:rsidP="00946C92">
            <w:pPr>
              <w:pStyle w:val="TableParagraph"/>
              <w:spacing w:before="63"/>
              <w:ind w:left="83"/>
              <w:rPr>
                <w:sz w:val="16"/>
              </w:rPr>
            </w:pPr>
            <w:r>
              <w:rPr>
                <w:sz w:val="16"/>
              </w:rPr>
              <w:t>Spouse</w:t>
            </w:r>
          </w:p>
        </w:tc>
        <w:tc>
          <w:tcPr>
            <w:tcW w:w="497" w:type="dxa"/>
            <w:gridSpan w:val="3"/>
          </w:tcPr>
          <w:p w:rsidR="00946C92" w:rsidRDefault="00946C92" w:rsidP="00946C92">
            <w:pPr>
              <w:pStyle w:val="TableParagraph"/>
              <w:spacing w:before="3"/>
              <w:rPr>
                <w:sz w:val="2"/>
              </w:rPr>
            </w:pPr>
          </w:p>
          <w:p w:rsidR="00946C92" w:rsidRDefault="00630D30" w:rsidP="00946C92">
            <w:pPr>
              <w:pStyle w:val="TableParagraph"/>
              <w:ind w:left="62"/>
              <w:rPr>
                <w:sz w:val="20"/>
              </w:rPr>
            </w:pPr>
            <w:r>
              <w:rPr>
                <w:sz w:val="20"/>
              </w:rPr>
            </w:r>
            <w:r>
              <w:rPr>
                <w:sz w:val="20"/>
              </w:rPr>
              <w:pict>
                <v:group id="_x0000_s1339" style="width:14.4pt;height:12.4pt;mso-position-horizontal-relative:char;mso-position-vertical-relative:line" coordsize="288,248">
                  <v:rect id="_x0000_s1340" style="position:absolute;left:7;top:7;width:274;height:233" filled="f" strokeweight=".72pt"/>
                  <w10:wrap type="none"/>
                  <w10:anchorlock/>
                </v:group>
              </w:pict>
            </w:r>
          </w:p>
        </w:tc>
        <w:tc>
          <w:tcPr>
            <w:tcW w:w="829" w:type="dxa"/>
            <w:gridSpan w:val="3"/>
            <w:tcBorders>
              <w:right w:val="nil"/>
            </w:tcBorders>
            <w:shd w:val="clear" w:color="auto" w:fill="D9D9D9"/>
          </w:tcPr>
          <w:p w:rsidR="00946C92" w:rsidRDefault="00946C92" w:rsidP="00946C92">
            <w:pPr>
              <w:pStyle w:val="TableParagraph"/>
              <w:spacing w:before="63"/>
              <w:ind w:left="77"/>
              <w:rPr>
                <w:sz w:val="16"/>
              </w:rPr>
            </w:pPr>
            <w:r>
              <w:rPr>
                <w:sz w:val="16"/>
              </w:rPr>
              <w:t>Father</w:t>
            </w:r>
          </w:p>
        </w:tc>
        <w:tc>
          <w:tcPr>
            <w:tcW w:w="456" w:type="dxa"/>
            <w:gridSpan w:val="3"/>
            <w:tcBorders>
              <w:left w:val="nil"/>
            </w:tcBorders>
          </w:tcPr>
          <w:p w:rsidR="00946C92" w:rsidRDefault="00630D30" w:rsidP="00946C92">
            <w:pPr>
              <w:pStyle w:val="TableParagraph"/>
              <w:rPr>
                <w:rFonts w:ascii="Times New Roman"/>
                <w:sz w:val="16"/>
              </w:rPr>
            </w:pPr>
            <w:r>
              <w:rPr>
                <w:rFonts w:ascii="Times New Roman"/>
                <w:noProof/>
                <w:sz w:val="16"/>
              </w:rPr>
              <w:pict>
                <v:shape id="_x0000_s1357" style="position:absolute;margin-left:1.9pt;margin-top:1.65pt;width:16.35pt;height:29.3pt;flip:y;z-index:-251551744;mso-position-horizontal-relative:page;mso-position-vertical-relative:page" coordorigin="9576,8354" coordsize="276,555" o:spt="100" adj="0,,0" path="m9576,8590r276,l9852,8354r-276,l9576,8590xm9576,8909r276,l9852,8674r-276,l9576,8909xe" filled="f" strokeweight=".72pt">
                  <v:stroke joinstyle="round"/>
                  <v:formulas/>
                  <v:path arrowok="t" o:connecttype="segments"/>
                  <w10:wrap anchorx="page" anchory="page"/>
                </v:shape>
              </w:pict>
            </w:r>
          </w:p>
        </w:tc>
        <w:tc>
          <w:tcPr>
            <w:tcW w:w="1246" w:type="dxa"/>
            <w:gridSpan w:val="3"/>
            <w:shd w:val="clear" w:color="auto" w:fill="D9D9D9"/>
          </w:tcPr>
          <w:p w:rsidR="00946C92" w:rsidRDefault="00946C92" w:rsidP="00946C92">
            <w:pPr>
              <w:pStyle w:val="TableParagraph"/>
              <w:spacing w:before="63"/>
              <w:ind w:left="71"/>
              <w:rPr>
                <w:sz w:val="16"/>
              </w:rPr>
            </w:pPr>
            <w:r>
              <w:rPr>
                <w:sz w:val="16"/>
              </w:rPr>
              <w:t>Mother</w:t>
            </w:r>
          </w:p>
        </w:tc>
      </w:tr>
      <w:tr w:rsidR="00946C92" w:rsidTr="00131EBC">
        <w:trPr>
          <w:trHeight w:val="354"/>
        </w:trPr>
        <w:tc>
          <w:tcPr>
            <w:tcW w:w="2705" w:type="dxa"/>
            <w:gridSpan w:val="2"/>
            <w:vMerge/>
            <w:tcBorders>
              <w:top w:val="nil"/>
            </w:tcBorders>
          </w:tcPr>
          <w:p w:rsidR="00946C92" w:rsidRDefault="00946C92" w:rsidP="00946C92">
            <w:pPr>
              <w:rPr>
                <w:sz w:val="2"/>
                <w:szCs w:val="2"/>
              </w:rPr>
            </w:pPr>
          </w:p>
        </w:tc>
        <w:tc>
          <w:tcPr>
            <w:tcW w:w="3232" w:type="dxa"/>
            <w:gridSpan w:val="10"/>
            <w:vMerge/>
            <w:tcBorders>
              <w:top w:val="nil"/>
            </w:tcBorders>
          </w:tcPr>
          <w:p w:rsidR="00946C92" w:rsidRDefault="00946C92" w:rsidP="00946C92">
            <w:pPr>
              <w:rPr>
                <w:sz w:val="2"/>
                <w:szCs w:val="2"/>
              </w:rPr>
            </w:pPr>
          </w:p>
        </w:tc>
        <w:tc>
          <w:tcPr>
            <w:tcW w:w="403" w:type="dxa"/>
            <w:gridSpan w:val="3"/>
          </w:tcPr>
          <w:p w:rsidR="00946C92" w:rsidRDefault="00946C92" w:rsidP="00946C92">
            <w:pPr>
              <w:pStyle w:val="TableParagraph"/>
              <w:spacing w:before="8"/>
              <w:rPr>
                <w:sz w:val="3"/>
              </w:rPr>
            </w:pPr>
          </w:p>
          <w:p w:rsidR="00946C92" w:rsidRDefault="00630D30" w:rsidP="00946C92">
            <w:pPr>
              <w:pStyle w:val="TableParagraph"/>
              <w:ind w:left="45"/>
              <w:rPr>
                <w:sz w:val="20"/>
              </w:rPr>
            </w:pPr>
            <w:r>
              <w:rPr>
                <w:sz w:val="20"/>
              </w:rPr>
            </w:r>
            <w:r>
              <w:rPr>
                <w:sz w:val="20"/>
              </w:rPr>
              <w:pict>
                <v:group id="_x0000_s1337" style="width:14.55pt;height:12.5pt;mso-position-horizontal-relative:char;mso-position-vertical-relative:line" coordsize="291,250">
                  <v:rect id="_x0000_s1338" style="position:absolute;left:7;top:7;width:276;height:236" filled="f" strokeweight=".72pt"/>
                  <w10:wrap type="none"/>
                  <w10:anchorlock/>
                </v:group>
              </w:pict>
            </w:r>
          </w:p>
        </w:tc>
        <w:tc>
          <w:tcPr>
            <w:tcW w:w="1089" w:type="dxa"/>
            <w:gridSpan w:val="5"/>
            <w:shd w:val="clear" w:color="auto" w:fill="D9D9D9"/>
          </w:tcPr>
          <w:p w:rsidR="00946C92" w:rsidRDefault="00946C92" w:rsidP="00946C92">
            <w:pPr>
              <w:pStyle w:val="TableParagraph"/>
              <w:spacing w:before="82"/>
              <w:ind w:left="100"/>
              <w:rPr>
                <w:sz w:val="16"/>
              </w:rPr>
            </w:pPr>
            <w:r>
              <w:rPr>
                <w:sz w:val="16"/>
              </w:rPr>
              <w:t>Brother</w:t>
            </w:r>
          </w:p>
        </w:tc>
        <w:tc>
          <w:tcPr>
            <w:tcW w:w="497" w:type="dxa"/>
            <w:gridSpan w:val="3"/>
          </w:tcPr>
          <w:p w:rsidR="00946C92" w:rsidRDefault="00946C92" w:rsidP="00946C92">
            <w:pPr>
              <w:pStyle w:val="TableParagraph"/>
              <w:spacing w:before="3"/>
              <w:rPr>
                <w:sz w:val="3"/>
              </w:rPr>
            </w:pPr>
          </w:p>
          <w:p w:rsidR="00946C92" w:rsidRDefault="00630D30" w:rsidP="00946C92">
            <w:pPr>
              <w:pStyle w:val="TableParagraph"/>
              <w:ind w:left="62"/>
              <w:rPr>
                <w:sz w:val="20"/>
              </w:rPr>
            </w:pPr>
            <w:r>
              <w:rPr>
                <w:sz w:val="20"/>
              </w:rPr>
            </w:r>
            <w:r>
              <w:rPr>
                <w:sz w:val="20"/>
              </w:rPr>
              <w:pict>
                <v:group id="_x0000_s1335" style="width:14.55pt;height:12.4pt;mso-position-horizontal-relative:char;mso-position-vertical-relative:line" coordsize="291,248">
                  <v:rect id="_x0000_s1336" style="position:absolute;left:7;top:7;width:276;height:233" filled="f" strokeweight=".72pt"/>
                  <w10:wrap type="none"/>
                  <w10:anchorlock/>
                </v:group>
              </w:pict>
            </w:r>
          </w:p>
        </w:tc>
        <w:tc>
          <w:tcPr>
            <w:tcW w:w="829" w:type="dxa"/>
            <w:gridSpan w:val="3"/>
            <w:tcBorders>
              <w:right w:val="nil"/>
            </w:tcBorders>
            <w:shd w:val="clear" w:color="auto" w:fill="D9D9D9"/>
          </w:tcPr>
          <w:p w:rsidR="00946C92" w:rsidRDefault="00946C92" w:rsidP="00946C92">
            <w:pPr>
              <w:pStyle w:val="TableParagraph"/>
              <w:spacing w:before="82"/>
              <w:ind w:left="94"/>
              <w:rPr>
                <w:sz w:val="16"/>
              </w:rPr>
            </w:pPr>
            <w:r>
              <w:rPr>
                <w:sz w:val="16"/>
              </w:rPr>
              <w:t>Sister</w:t>
            </w:r>
          </w:p>
        </w:tc>
        <w:tc>
          <w:tcPr>
            <w:tcW w:w="456" w:type="dxa"/>
            <w:gridSpan w:val="3"/>
            <w:tcBorders>
              <w:left w:val="nil"/>
            </w:tcBorders>
          </w:tcPr>
          <w:p w:rsidR="00946C92" w:rsidRDefault="00946C92" w:rsidP="00946C92">
            <w:pPr>
              <w:pStyle w:val="TableParagraph"/>
              <w:rPr>
                <w:rFonts w:ascii="Times New Roman"/>
                <w:sz w:val="16"/>
              </w:rPr>
            </w:pPr>
          </w:p>
        </w:tc>
        <w:tc>
          <w:tcPr>
            <w:tcW w:w="1246" w:type="dxa"/>
            <w:gridSpan w:val="3"/>
            <w:shd w:val="clear" w:color="auto" w:fill="D9D9D9"/>
          </w:tcPr>
          <w:p w:rsidR="00946C92" w:rsidRDefault="00946C92" w:rsidP="00946C92">
            <w:pPr>
              <w:pStyle w:val="TableParagraph"/>
              <w:spacing w:before="82"/>
              <w:ind w:left="88"/>
              <w:rPr>
                <w:sz w:val="16"/>
              </w:rPr>
            </w:pPr>
            <w:r>
              <w:rPr>
                <w:sz w:val="16"/>
              </w:rPr>
              <w:t>Son</w:t>
            </w:r>
          </w:p>
        </w:tc>
      </w:tr>
      <w:tr w:rsidR="00946C92" w:rsidTr="00131EBC">
        <w:trPr>
          <w:trHeight w:val="316"/>
        </w:trPr>
        <w:tc>
          <w:tcPr>
            <w:tcW w:w="2705" w:type="dxa"/>
            <w:gridSpan w:val="2"/>
            <w:vMerge/>
            <w:tcBorders>
              <w:top w:val="nil"/>
            </w:tcBorders>
          </w:tcPr>
          <w:p w:rsidR="00946C92" w:rsidRDefault="00946C92" w:rsidP="00946C92">
            <w:pPr>
              <w:rPr>
                <w:sz w:val="2"/>
                <w:szCs w:val="2"/>
              </w:rPr>
            </w:pPr>
          </w:p>
        </w:tc>
        <w:tc>
          <w:tcPr>
            <w:tcW w:w="3232" w:type="dxa"/>
            <w:gridSpan w:val="10"/>
            <w:vMerge/>
            <w:tcBorders>
              <w:top w:val="nil"/>
            </w:tcBorders>
          </w:tcPr>
          <w:p w:rsidR="00946C92" w:rsidRDefault="00946C92" w:rsidP="00946C92">
            <w:pPr>
              <w:rPr>
                <w:sz w:val="2"/>
                <w:szCs w:val="2"/>
              </w:rPr>
            </w:pPr>
          </w:p>
        </w:tc>
        <w:tc>
          <w:tcPr>
            <w:tcW w:w="403" w:type="dxa"/>
            <w:gridSpan w:val="3"/>
          </w:tcPr>
          <w:p w:rsidR="00946C92" w:rsidRDefault="00946C92" w:rsidP="00946C92">
            <w:pPr>
              <w:pStyle w:val="TableParagraph"/>
              <w:spacing w:before="3"/>
              <w:rPr>
                <w:sz w:val="2"/>
              </w:rPr>
            </w:pPr>
          </w:p>
          <w:p w:rsidR="00946C92" w:rsidRDefault="00630D30" w:rsidP="00946C92">
            <w:pPr>
              <w:pStyle w:val="TableParagraph"/>
              <w:ind w:left="52" w:right="-5"/>
              <w:rPr>
                <w:sz w:val="20"/>
              </w:rPr>
            </w:pPr>
            <w:r>
              <w:rPr>
                <w:sz w:val="20"/>
              </w:rPr>
            </w:r>
            <w:r>
              <w:rPr>
                <w:sz w:val="20"/>
              </w:rPr>
              <w:pict>
                <v:group id="_x0000_s1333" style="width:14.55pt;height:12.4pt;mso-position-horizontal-relative:char;mso-position-vertical-relative:line" coordsize="291,248">
                  <v:rect id="_x0000_s1334" style="position:absolute;left:7;top:7;width:276;height:233" filled="f" strokeweight=".72pt"/>
                  <w10:wrap type="none"/>
                  <w10:anchorlock/>
                </v:group>
              </w:pict>
            </w:r>
          </w:p>
        </w:tc>
        <w:tc>
          <w:tcPr>
            <w:tcW w:w="1089" w:type="dxa"/>
            <w:gridSpan w:val="5"/>
            <w:shd w:val="clear" w:color="auto" w:fill="D9D9D9"/>
          </w:tcPr>
          <w:p w:rsidR="00946C92" w:rsidRDefault="00946C92" w:rsidP="00946C92">
            <w:pPr>
              <w:pStyle w:val="TableParagraph"/>
              <w:spacing w:before="63"/>
              <w:ind w:left="100"/>
              <w:rPr>
                <w:sz w:val="16"/>
              </w:rPr>
            </w:pPr>
            <w:r>
              <w:rPr>
                <w:sz w:val="16"/>
              </w:rPr>
              <w:t>Daughter</w:t>
            </w:r>
          </w:p>
        </w:tc>
        <w:tc>
          <w:tcPr>
            <w:tcW w:w="3028" w:type="dxa"/>
            <w:gridSpan w:val="12"/>
          </w:tcPr>
          <w:p w:rsidR="00946C92" w:rsidRDefault="00946C92" w:rsidP="00946C92">
            <w:pPr>
              <w:pStyle w:val="TableParagraph"/>
              <w:rPr>
                <w:rFonts w:ascii="Times New Roman"/>
                <w:sz w:val="16"/>
              </w:rPr>
            </w:pPr>
          </w:p>
        </w:tc>
      </w:tr>
      <w:tr w:rsidR="00946C92" w:rsidTr="00131EBC">
        <w:trPr>
          <w:trHeight w:val="796"/>
        </w:trPr>
        <w:tc>
          <w:tcPr>
            <w:tcW w:w="2705" w:type="dxa"/>
            <w:gridSpan w:val="2"/>
            <w:vMerge/>
            <w:tcBorders>
              <w:top w:val="nil"/>
            </w:tcBorders>
          </w:tcPr>
          <w:p w:rsidR="00946C92" w:rsidRDefault="00946C92" w:rsidP="00946C92">
            <w:pPr>
              <w:rPr>
                <w:sz w:val="2"/>
                <w:szCs w:val="2"/>
              </w:rPr>
            </w:pPr>
          </w:p>
        </w:tc>
        <w:tc>
          <w:tcPr>
            <w:tcW w:w="2996" w:type="dxa"/>
            <w:gridSpan w:val="9"/>
          </w:tcPr>
          <w:p w:rsidR="00946C92" w:rsidRDefault="00630D30" w:rsidP="00946C92">
            <w:pPr>
              <w:pStyle w:val="TableParagraph"/>
              <w:tabs>
                <w:tab w:val="left" w:pos="800"/>
                <w:tab w:val="left" w:pos="1062"/>
                <w:tab w:val="left" w:pos="1757"/>
              </w:tabs>
              <w:spacing w:before="39" w:line="326" w:lineRule="auto"/>
              <w:ind w:left="107" w:right="729"/>
              <w:rPr>
                <w:sz w:val="16"/>
              </w:rPr>
            </w:pPr>
            <w:r>
              <w:rPr>
                <w:noProof/>
                <w:sz w:val="16"/>
              </w:rPr>
              <w:pict>
                <v:rect id="_x0000_s1449" style="position:absolute;left:0;text-align:left;margin-left:26.25pt;margin-top:17.05pt;width:7.15pt;height:7.15pt;z-index:251823104;mso-position-horizontal-relative:text;mso-position-vertical-relative:text"/>
              </w:pict>
            </w:r>
            <w:r>
              <w:rPr>
                <w:noProof/>
                <w:sz w:val="16"/>
              </w:rPr>
              <w:pict>
                <v:rect id="_x0000_s1448" style="position:absolute;left:0;text-align:left;margin-left:82.85pt;margin-top:17.05pt;width:7.15pt;height:7.15pt;z-index:251822080;mso-position-horizontal-relative:text;mso-position-vertical-relative:text"/>
              </w:pict>
            </w:r>
            <w:r>
              <w:rPr>
                <w:noProof/>
                <w:sz w:val="16"/>
              </w:rPr>
              <w:pict>
                <v:rect id="_x0000_s1447" style="position:absolute;left:0;text-align:left;margin-left:116.2pt;margin-top:3.9pt;width:7.15pt;height:7.15pt;z-index:251821056;mso-position-horizontal-relative:text;mso-position-vertical-relative:text"/>
              </w:pict>
            </w:r>
            <w:r>
              <w:rPr>
                <w:noProof/>
                <w:sz w:val="16"/>
              </w:rPr>
              <w:pict>
                <v:rect id="_x0000_s1446" style="position:absolute;left:0;text-align:left;margin-left:75.7pt;margin-top:3.9pt;width:7.15pt;height:7.15pt;z-index:251820032;mso-position-horizontal-relative:text;mso-position-vertical-relative:text"/>
              </w:pict>
            </w:r>
            <w:r>
              <w:rPr>
                <w:noProof/>
                <w:sz w:val="16"/>
              </w:rPr>
              <w:pict>
                <v:rect id="_x0000_s1445" style="position:absolute;left:0;text-align:left;margin-left:40.05pt;margin-top:3.9pt;width:7.15pt;height:7.15pt;z-index:251819008;mso-position-horizontal-relative:text;mso-position-vertical-relative:text"/>
              </w:pict>
            </w:r>
            <w:r w:rsidR="00946C92">
              <w:rPr>
                <w:sz w:val="16"/>
              </w:rPr>
              <w:t>(c)</w:t>
            </w:r>
            <w:r w:rsidR="00946C92">
              <w:rPr>
                <w:spacing w:val="19"/>
                <w:sz w:val="16"/>
              </w:rPr>
              <w:t xml:space="preserve"> </w:t>
            </w:r>
            <w:r w:rsidR="00946C92">
              <w:rPr>
                <w:sz w:val="16"/>
              </w:rPr>
              <w:t>CNIC</w:t>
            </w:r>
            <w:r w:rsidR="00946C92">
              <w:rPr>
                <w:sz w:val="16"/>
              </w:rPr>
              <w:tab/>
            </w:r>
            <w:r w:rsidR="00946C92">
              <w:rPr>
                <w:sz w:val="16"/>
              </w:rPr>
              <w:tab/>
              <w:t>SNIC</w:t>
            </w:r>
            <w:r w:rsidR="00946C92">
              <w:rPr>
                <w:sz w:val="16"/>
              </w:rPr>
              <w:tab/>
            </w:r>
            <w:r w:rsidR="00946C92">
              <w:rPr>
                <w:spacing w:val="-1"/>
                <w:sz w:val="16"/>
              </w:rPr>
              <w:t xml:space="preserve">NICOP </w:t>
            </w:r>
            <w:r w:rsidR="00946C92">
              <w:rPr>
                <w:sz w:val="16"/>
              </w:rPr>
              <w:t>ARC</w:t>
            </w:r>
            <w:r w:rsidR="00946C92">
              <w:rPr>
                <w:sz w:val="16"/>
              </w:rPr>
              <w:tab/>
              <w:t>POC</w:t>
            </w:r>
            <w:r w:rsidR="00946C92">
              <w:rPr>
                <w:spacing w:val="42"/>
                <w:sz w:val="16"/>
              </w:rPr>
              <w:t xml:space="preserve"> </w:t>
            </w:r>
            <w:r w:rsidR="00946C92">
              <w:rPr>
                <w:sz w:val="16"/>
              </w:rPr>
              <w:t>No:</w:t>
            </w:r>
          </w:p>
          <w:p w:rsidR="00946C92" w:rsidRDefault="00946C92" w:rsidP="00946C92">
            <w:pPr>
              <w:pStyle w:val="TableParagraph"/>
              <w:spacing w:line="187" w:lineRule="exact"/>
              <w:ind w:left="107"/>
              <w:rPr>
                <w:i/>
                <w:sz w:val="16"/>
              </w:rPr>
            </w:pPr>
            <w:r>
              <w:rPr>
                <w:i/>
                <w:sz w:val="16"/>
              </w:rPr>
              <w:t>[Please tick (</w:t>
            </w:r>
            <w:r>
              <w:rPr>
                <w:i/>
                <w:sz w:val="17"/>
              </w:rPr>
              <w:t></w:t>
            </w:r>
            <w:r>
              <w:rPr>
                <w:i/>
                <w:sz w:val="16"/>
              </w:rPr>
              <w:t>) appropriate box]</w:t>
            </w:r>
          </w:p>
        </w:tc>
        <w:tc>
          <w:tcPr>
            <w:tcW w:w="4756" w:type="dxa"/>
            <w:gridSpan w:val="21"/>
          </w:tcPr>
          <w:p w:rsidR="00946C92" w:rsidRDefault="00946C92" w:rsidP="00946C92">
            <w:pPr>
              <w:pStyle w:val="TableParagraph"/>
              <w:rPr>
                <w:rFonts w:ascii="Times New Roman"/>
                <w:sz w:val="16"/>
              </w:rPr>
            </w:pPr>
          </w:p>
        </w:tc>
      </w:tr>
      <w:tr w:rsidR="00946C92" w:rsidTr="00131EBC">
        <w:trPr>
          <w:trHeight w:val="184"/>
        </w:trPr>
        <w:tc>
          <w:tcPr>
            <w:tcW w:w="2705" w:type="dxa"/>
            <w:gridSpan w:val="2"/>
            <w:vMerge/>
            <w:tcBorders>
              <w:top w:val="nil"/>
            </w:tcBorders>
          </w:tcPr>
          <w:p w:rsidR="00946C92" w:rsidRDefault="00946C92" w:rsidP="00946C92">
            <w:pPr>
              <w:rPr>
                <w:sz w:val="2"/>
                <w:szCs w:val="2"/>
              </w:rPr>
            </w:pPr>
          </w:p>
        </w:tc>
        <w:tc>
          <w:tcPr>
            <w:tcW w:w="7752" w:type="dxa"/>
            <w:gridSpan w:val="30"/>
          </w:tcPr>
          <w:p w:rsidR="00946C92" w:rsidRDefault="00946C92" w:rsidP="00946C92">
            <w:pPr>
              <w:pStyle w:val="TableParagraph"/>
              <w:spacing w:line="164" w:lineRule="exact"/>
              <w:ind w:left="107"/>
              <w:rPr>
                <w:sz w:val="16"/>
              </w:rPr>
            </w:pPr>
          </w:p>
          <w:p w:rsidR="00946C92" w:rsidRDefault="00946C92" w:rsidP="00946C92">
            <w:pPr>
              <w:pStyle w:val="TableParagraph"/>
              <w:spacing w:line="164" w:lineRule="exact"/>
              <w:ind w:left="107"/>
              <w:rPr>
                <w:sz w:val="16"/>
              </w:rPr>
            </w:pPr>
            <w:r>
              <w:rPr>
                <w:sz w:val="16"/>
              </w:rPr>
              <w:t>(d) Expiry date of CNIC /SNIC/ NICOP / ARC / POC:</w:t>
            </w:r>
          </w:p>
        </w:tc>
      </w:tr>
      <w:tr w:rsidR="00946C92" w:rsidTr="00131EBC">
        <w:trPr>
          <w:trHeight w:val="182"/>
        </w:trPr>
        <w:tc>
          <w:tcPr>
            <w:tcW w:w="2705" w:type="dxa"/>
            <w:gridSpan w:val="2"/>
            <w:vMerge/>
            <w:tcBorders>
              <w:top w:val="nil"/>
            </w:tcBorders>
          </w:tcPr>
          <w:p w:rsidR="00946C92" w:rsidRDefault="00946C92" w:rsidP="00946C92">
            <w:pPr>
              <w:rPr>
                <w:sz w:val="2"/>
                <w:szCs w:val="2"/>
              </w:rPr>
            </w:pPr>
          </w:p>
        </w:tc>
        <w:tc>
          <w:tcPr>
            <w:tcW w:w="3232" w:type="dxa"/>
            <w:gridSpan w:val="10"/>
            <w:vMerge w:val="restart"/>
          </w:tcPr>
          <w:p w:rsidR="00946C92" w:rsidRDefault="00946C92" w:rsidP="00946C92">
            <w:pPr>
              <w:pStyle w:val="TableParagraph"/>
              <w:spacing w:before="101"/>
              <w:ind w:left="107"/>
              <w:rPr>
                <w:sz w:val="16"/>
              </w:rPr>
            </w:pPr>
            <w:r>
              <w:rPr>
                <w:sz w:val="16"/>
              </w:rPr>
              <w:t>(e) Passport details:</w:t>
            </w:r>
          </w:p>
          <w:p w:rsidR="00946C92" w:rsidRDefault="00946C92" w:rsidP="00946C92">
            <w:pPr>
              <w:pStyle w:val="TableParagraph"/>
              <w:spacing w:before="1"/>
              <w:ind w:left="359" w:right="281"/>
              <w:rPr>
                <w:i/>
                <w:sz w:val="16"/>
              </w:rPr>
            </w:pPr>
            <w:r>
              <w:rPr>
                <w:i/>
                <w:sz w:val="16"/>
              </w:rPr>
              <w:t>(In case of a foreigner or a Pakistani origin)</w:t>
            </w:r>
          </w:p>
        </w:tc>
        <w:tc>
          <w:tcPr>
            <w:tcW w:w="4520" w:type="dxa"/>
            <w:gridSpan w:val="20"/>
          </w:tcPr>
          <w:p w:rsidR="00946C92" w:rsidRDefault="00946C92" w:rsidP="00946C92">
            <w:pPr>
              <w:pStyle w:val="TableParagraph"/>
              <w:spacing w:line="162" w:lineRule="exact"/>
              <w:ind w:left="131"/>
              <w:rPr>
                <w:sz w:val="16"/>
              </w:rPr>
            </w:pPr>
          </w:p>
          <w:p w:rsidR="00946C92" w:rsidRDefault="00946C92" w:rsidP="00946C92">
            <w:pPr>
              <w:pStyle w:val="TableParagraph"/>
              <w:spacing w:line="162" w:lineRule="exact"/>
              <w:ind w:left="131"/>
              <w:rPr>
                <w:sz w:val="16"/>
              </w:rPr>
            </w:pPr>
            <w:r>
              <w:rPr>
                <w:sz w:val="16"/>
              </w:rPr>
              <w:t>Passport Number:</w:t>
            </w:r>
          </w:p>
        </w:tc>
      </w:tr>
      <w:tr w:rsidR="00946C92" w:rsidTr="00131EBC">
        <w:trPr>
          <w:trHeight w:val="184"/>
        </w:trPr>
        <w:tc>
          <w:tcPr>
            <w:tcW w:w="2705" w:type="dxa"/>
            <w:gridSpan w:val="2"/>
            <w:vMerge/>
            <w:tcBorders>
              <w:top w:val="nil"/>
            </w:tcBorders>
          </w:tcPr>
          <w:p w:rsidR="00946C92" w:rsidRDefault="00946C92" w:rsidP="00946C92">
            <w:pPr>
              <w:rPr>
                <w:sz w:val="2"/>
                <w:szCs w:val="2"/>
              </w:rPr>
            </w:pPr>
          </w:p>
        </w:tc>
        <w:tc>
          <w:tcPr>
            <w:tcW w:w="3232" w:type="dxa"/>
            <w:gridSpan w:val="10"/>
            <w:vMerge/>
            <w:tcBorders>
              <w:top w:val="nil"/>
            </w:tcBorders>
          </w:tcPr>
          <w:p w:rsidR="00946C92" w:rsidRDefault="00946C92" w:rsidP="00946C92">
            <w:pPr>
              <w:rPr>
                <w:sz w:val="2"/>
                <w:szCs w:val="2"/>
              </w:rPr>
            </w:pPr>
          </w:p>
        </w:tc>
        <w:tc>
          <w:tcPr>
            <w:tcW w:w="4520" w:type="dxa"/>
            <w:gridSpan w:val="20"/>
          </w:tcPr>
          <w:p w:rsidR="00946C92" w:rsidRDefault="00946C92" w:rsidP="00946C92">
            <w:pPr>
              <w:pStyle w:val="TableParagraph"/>
              <w:spacing w:line="164" w:lineRule="exact"/>
              <w:ind w:left="131"/>
              <w:rPr>
                <w:sz w:val="16"/>
              </w:rPr>
            </w:pPr>
          </w:p>
          <w:p w:rsidR="00946C92" w:rsidRDefault="00946C92" w:rsidP="00946C92">
            <w:pPr>
              <w:pStyle w:val="TableParagraph"/>
              <w:spacing w:line="164" w:lineRule="exact"/>
              <w:ind w:left="131"/>
              <w:rPr>
                <w:sz w:val="16"/>
              </w:rPr>
            </w:pPr>
            <w:r>
              <w:rPr>
                <w:sz w:val="16"/>
              </w:rPr>
              <w:t>Place of Issue:</w:t>
            </w:r>
          </w:p>
        </w:tc>
      </w:tr>
      <w:tr w:rsidR="00946C92" w:rsidTr="00131EBC">
        <w:trPr>
          <w:trHeight w:val="184"/>
        </w:trPr>
        <w:tc>
          <w:tcPr>
            <w:tcW w:w="2705" w:type="dxa"/>
            <w:gridSpan w:val="2"/>
            <w:vMerge/>
            <w:tcBorders>
              <w:top w:val="nil"/>
            </w:tcBorders>
          </w:tcPr>
          <w:p w:rsidR="00946C92" w:rsidRDefault="00946C92" w:rsidP="00946C92">
            <w:pPr>
              <w:rPr>
                <w:sz w:val="2"/>
                <w:szCs w:val="2"/>
              </w:rPr>
            </w:pPr>
          </w:p>
        </w:tc>
        <w:tc>
          <w:tcPr>
            <w:tcW w:w="3232" w:type="dxa"/>
            <w:gridSpan w:val="10"/>
            <w:vMerge/>
            <w:tcBorders>
              <w:top w:val="nil"/>
            </w:tcBorders>
          </w:tcPr>
          <w:p w:rsidR="00946C92" w:rsidRDefault="00946C92" w:rsidP="00946C92">
            <w:pPr>
              <w:rPr>
                <w:sz w:val="2"/>
                <w:szCs w:val="2"/>
              </w:rPr>
            </w:pPr>
          </w:p>
        </w:tc>
        <w:tc>
          <w:tcPr>
            <w:tcW w:w="4520" w:type="dxa"/>
            <w:gridSpan w:val="20"/>
          </w:tcPr>
          <w:p w:rsidR="00946C92" w:rsidRDefault="00946C92" w:rsidP="00946C92">
            <w:pPr>
              <w:pStyle w:val="TableParagraph"/>
              <w:spacing w:line="164" w:lineRule="exact"/>
              <w:ind w:left="131"/>
              <w:rPr>
                <w:sz w:val="16"/>
              </w:rPr>
            </w:pPr>
          </w:p>
          <w:p w:rsidR="00946C92" w:rsidRDefault="00946C92" w:rsidP="00946C92">
            <w:pPr>
              <w:pStyle w:val="TableParagraph"/>
              <w:spacing w:line="164" w:lineRule="exact"/>
              <w:ind w:left="131"/>
              <w:rPr>
                <w:sz w:val="16"/>
              </w:rPr>
            </w:pPr>
            <w:r>
              <w:rPr>
                <w:sz w:val="16"/>
              </w:rPr>
              <w:t>Date of Issue:</w:t>
            </w:r>
          </w:p>
        </w:tc>
      </w:tr>
      <w:tr w:rsidR="00946C92" w:rsidTr="00131EBC">
        <w:trPr>
          <w:trHeight w:val="184"/>
        </w:trPr>
        <w:tc>
          <w:tcPr>
            <w:tcW w:w="2705" w:type="dxa"/>
            <w:gridSpan w:val="2"/>
            <w:vMerge/>
            <w:tcBorders>
              <w:top w:val="nil"/>
              <w:bottom w:val="single" w:sz="4" w:space="0" w:color="auto"/>
            </w:tcBorders>
          </w:tcPr>
          <w:p w:rsidR="00946C92" w:rsidRDefault="00946C92" w:rsidP="00946C92">
            <w:pPr>
              <w:rPr>
                <w:sz w:val="2"/>
                <w:szCs w:val="2"/>
              </w:rPr>
            </w:pPr>
          </w:p>
        </w:tc>
        <w:tc>
          <w:tcPr>
            <w:tcW w:w="3232" w:type="dxa"/>
            <w:gridSpan w:val="10"/>
            <w:vMerge/>
            <w:tcBorders>
              <w:top w:val="nil"/>
              <w:bottom w:val="single" w:sz="4" w:space="0" w:color="auto"/>
            </w:tcBorders>
          </w:tcPr>
          <w:p w:rsidR="00946C92" w:rsidRDefault="00946C92" w:rsidP="00946C92">
            <w:pPr>
              <w:rPr>
                <w:sz w:val="2"/>
                <w:szCs w:val="2"/>
              </w:rPr>
            </w:pPr>
          </w:p>
        </w:tc>
        <w:tc>
          <w:tcPr>
            <w:tcW w:w="4520" w:type="dxa"/>
            <w:gridSpan w:val="20"/>
            <w:tcBorders>
              <w:bottom w:val="single" w:sz="4" w:space="0" w:color="auto"/>
            </w:tcBorders>
          </w:tcPr>
          <w:p w:rsidR="00946C92" w:rsidRDefault="00946C92" w:rsidP="00946C92">
            <w:pPr>
              <w:pStyle w:val="TableParagraph"/>
              <w:spacing w:line="164" w:lineRule="exact"/>
              <w:ind w:left="131"/>
              <w:rPr>
                <w:sz w:val="16"/>
              </w:rPr>
            </w:pPr>
          </w:p>
          <w:p w:rsidR="00946C92" w:rsidRDefault="00946C92" w:rsidP="00946C92">
            <w:pPr>
              <w:pStyle w:val="TableParagraph"/>
              <w:spacing w:line="164" w:lineRule="exact"/>
              <w:ind w:left="131"/>
              <w:rPr>
                <w:sz w:val="16"/>
              </w:rPr>
            </w:pPr>
            <w:r>
              <w:rPr>
                <w:sz w:val="16"/>
              </w:rPr>
              <w:t>Date of Expiry:</w:t>
            </w:r>
          </w:p>
        </w:tc>
      </w:tr>
      <w:tr w:rsidR="00946C92" w:rsidTr="00131EBC">
        <w:trPr>
          <w:trHeight w:val="184"/>
        </w:trPr>
        <w:tc>
          <w:tcPr>
            <w:tcW w:w="2705" w:type="dxa"/>
            <w:gridSpan w:val="2"/>
            <w:tcBorders>
              <w:top w:val="single" w:sz="4" w:space="0" w:color="auto"/>
              <w:left w:val="nil"/>
              <w:bottom w:val="nil"/>
              <w:right w:val="nil"/>
            </w:tcBorders>
          </w:tcPr>
          <w:p w:rsidR="00946C92" w:rsidRDefault="00946C92" w:rsidP="00946C92">
            <w:pPr>
              <w:rPr>
                <w:sz w:val="2"/>
                <w:szCs w:val="2"/>
              </w:rPr>
            </w:pPr>
          </w:p>
          <w:p w:rsidR="00946C92" w:rsidRDefault="00946C92" w:rsidP="00946C92">
            <w:pPr>
              <w:rPr>
                <w:sz w:val="2"/>
                <w:szCs w:val="2"/>
              </w:rPr>
            </w:pPr>
          </w:p>
          <w:p w:rsidR="00946C92" w:rsidRDefault="00946C92" w:rsidP="00946C92">
            <w:pPr>
              <w:rPr>
                <w:sz w:val="2"/>
                <w:szCs w:val="2"/>
              </w:rPr>
            </w:pPr>
          </w:p>
        </w:tc>
        <w:tc>
          <w:tcPr>
            <w:tcW w:w="3232" w:type="dxa"/>
            <w:gridSpan w:val="10"/>
            <w:tcBorders>
              <w:top w:val="single" w:sz="4" w:space="0" w:color="auto"/>
              <w:left w:val="nil"/>
              <w:bottom w:val="nil"/>
              <w:right w:val="nil"/>
            </w:tcBorders>
          </w:tcPr>
          <w:p w:rsidR="00946C92" w:rsidRDefault="00946C92" w:rsidP="00946C92">
            <w:pPr>
              <w:rPr>
                <w:sz w:val="2"/>
                <w:szCs w:val="2"/>
              </w:rPr>
            </w:pPr>
          </w:p>
        </w:tc>
        <w:tc>
          <w:tcPr>
            <w:tcW w:w="4520" w:type="dxa"/>
            <w:gridSpan w:val="20"/>
            <w:tcBorders>
              <w:top w:val="single" w:sz="4" w:space="0" w:color="auto"/>
              <w:left w:val="nil"/>
              <w:bottom w:val="nil"/>
              <w:right w:val="nil"/>
            </w:tcBorders>
          </w:tcPr>
          <w:p w:rsidR="00946C92" w:rsidRDefault="00946C92" w:rsidP="00946C92">
            <w:pPr>
              <w:pStyle w:val="TableParagraph"/>
              <w:spacing w:line="164" w:lineRule="exact"/>
              <w:ind w:left="131"/>
              <w:rPr>
                <w:sz w:val="16"/>
              </w:rPr>
            </w:pPr>
          </w:p>
        </w:tc>
      </w:tr>
      <w:tr w:rsidR="00946C92" w:rsidTr="00131EBC">
        <w:trPr>
          <w:trHeight w:val="184"/>
        </w:trPr>
        <w:tc>
          <w:tcPr>
            <w:tcW w:w="2705" w:type="dxa"/>
            <w:gridSpan w:val="2"/>
            <w:tcBorders>
              <w:top w:val="nil"/>
              <w:left w:val="nil"/>
              <w:bottom w:val="nil"/>
              <w:right w:val="nil"/>
            </w:tcBorders>
          </w:tcPr>
          <w:p w:rsidR="00946C92" w:rsidRDefault="00946C92" w:rsidP="00946C92">
            <w:pPr>
              <w:rPr>
                <w:sz w:val="2"/>
                <w:szCs w:val="2"/>
              </w:rPr>
            </w:pPr>
          </w:p>
        </w:tc>
        <w:tc>
          <w:tcPr>
            <w:tcW w:w="3232" w:type="dxa"/>
            <w:gridSpan w:val="10"/>
            <w:tcBorders>
              <w:top w:val="nil"/>
              <w:left w:val="nil"/>
              <w:bottom w:val="nil"/>
              <w:right w:val="nil"/>
            </w:tcBorders>
          </w:tcPr>
          <w:p w:rsidR="00946C92" w:rsidRDefault="00946C92" w:rsidP="00946C92">
            <w:pPr>
              <w:rPr>
                <w:sz w:val="2"/>
                <w:szCs w:val="2"/>
              </w:rPr>
            </w:pPr>
          </w:p>
        </w:tc>
        <w:tc>
          <w:tcPr>
            <w:tcW w:w="4520" w:type="dxa"/>
            <w:gridSpan w:val="20"/>
            <w:tcBorders>
              <w:top w:val="nil"/>
              <w:left w:val="nil"/>
              <w:bottom w:val="nil"/>
              <w:right w:val="nil"/>
            </w:tcBorders>
          </w:tcPr>
          <w:p w:rsidR="00946C92" w:rsidRDefault="00946C92" w:rsidP="00946C92">
            <w:pPr>
              <w:pStyle w:val="TableParagraph"/>
              <w:spacing w:line="164" w:lineRule="exact"/>
              <w:ind w:left="131"/>
              <w:rPr>
                <w:sz w:val="16"/>
              </w:rPr>
            </w:pPr>
          </w:p>
        </w:tc>
      </w:tr>
      <w:tr w:rsidR="00946C92" w:rsidTr="00131EBC">
        <w:trPr>
          <w:trHeight w:val="184"/>
        </w:trPr>
        <w:tc>
          <w:tcPr>
            <w:tcW w:w="2705" w:type="dxa"/>
            <w:gridSpan w:val="2"/>
            <w:tcBorders>
              <w:top w:val="nil"/>
              <w:left w:val="nil"/>
              <w:bottom w:val="nil"/>
              <w:right w:val="nil"/>
            </w:tcBorders>
          </w:tcPr>
          <w:p w:rsidR="009424AE" w:rsidRDefault="009424AE" w:rsidP="00946C92">
            <w:pPr>
              <w:rPr>
                <w:sz w:val="16"/>
                <w:szCs w:val="2"/>
              </w:rPr>
            </w:pPr>
          </w:p>
          <w:p w:rsidR="009424AE" w:rsidRDefault="009424AE" w:rsidP="00946C92">
            <w:pPr>
              <w:rPr>
                <w:sz w:val="16"/>
                <w:szCs w:val="2"/>
              </w:rPr>
            </w:pPr>
          </w:p>
          <w:p w:rsidR="009424AE" w:rsidRDefault="009424AE" w:rsidP="00946C92">
            <w:pPr>
              <w:rPr>
                <w:sz w:val="16"/>
                <w:szCs w:val="2"/>
              </w:rPr>
            </w:pPr>
          </w:p>
          <w:p w:rsidR="00946C92" w:rsidRPr="00946C92" w:rsidRDefault="009424AE" w:rsidP="00946C92">
            <w:pPr>
              <w:rPr>
                <w:sz w:val="16"/>
                <w:szCs w:val="2"/>
              </w:rPr>
            </w:pPr>
            <w:r>
              <w:rPr>
                <w:sz w:val="16"/>
                <w:szCs w:val="2"/>
              </w:rPr>
              <w:t xml:space="preserve">                       </w:t>
            </w:r>
            <w:r w:rsidR="00946C92">
              <w:rPr>
                <w:sz w:val="16"/>
                <w:szCs w:val="2"/>
              </w:rPr>
              <w:t>Main Applicant</w:t>
            </w:r>
          </w:p>
        </w:tc>
        <w:tc>
          <w:tcPr>
            <w:tcW w:w="3232" w:type="dxa"/>
            <w:gridSpan w:val="10"/>
            <w:tcBorders>
              <w:top w:val="nil"/>
              <w:left w:val="nil"/>
              <w:bottom w:val="nil"/>
              <w:right w:val="nil"/>
            </w:tcBorders>
          </w:tcPr>
          <w:p w:rsidR="00131EBC" w:rsidRDefault="00131EBC" w:rsidP="00946C92">
            <w:pPr>
              <w:rPr>
                <w:sz w:val="16"/>
              </w:rPr>
            </w:pPr>
          </w:p>
          <w:p w:rsidR="00131EBC" w:rsidRDefault="00131EBC" w:rsidP="00946C92">
            <w:pPr>
              <w:rPr>
                <w:sz w:val="16"/>
              </w:rPr>
            </w:pPr>
          </w:p>
          <w:p w:rsidR="00131EBC" w:rsidRDefault="00131EBC" w:rsidP="00946C92">
            <w:pPr>
              <w:rPr>
                <w:sz w:val="16"/>
              </w:rPr>
            </w:pPr>
          </w:p>
          <w:p w:rsidR="00946C92" w:rsidRDefault="00946C92" w:rsidP="00946C92">
            <w:pPr>
              <w:rPr>
                <w:sz w:val="2"/>
                <w:szCs w:val="2"/>
              </w:rPr>
            </w:pPr>
            <w:r>
              <w:rPr>
                <w:sz w:val="16"/>
              </w:rPr>
              <w:t>Joint</w:t>
            </w:r>
            <w:r>
              <w:rPr>
                <w:spacing w:val="-2"/>
                <w:sz w:val="16"/>
              </w:rPr>
              <w:t xml:space="preserve"> </w:t>
            </w:r>
            <w:r>
              <w:rPr>
                <w:sz w:val="16"/>
              </w:rPr>
              <w:t>Applicant</w:t>
            </w:r>
            <w:r>
              <w:rPr>
                <w:spacing w:val="-1"/>
                <w:sz w:val="16"/>
              </w:rPr>
              <w:t xml:space="preserve"> </w:t>
            </w:r>
            <w:r>
              <w:rPr>
                <w:sz w:val="16"/>
              </w:rPr>
              <w:t>1</w:t>
            </w:r>
            <w:r w:rsidR="002F3158">
              <w:rPr>
                <w:sz w:val="16"/>
              </w:rPr>
              <w:t xml:space="preserve">        Joint</w:t>
            </w:r>
            <w:r w:rsidR="002F3158">
              <w:rPr>
                <w:spacing w:val="-1"/>
                <w:sz w:val="16"/>
              </w:rPr>
              <w:t xml:space="preserve"> </w:t>
            </w:r>
            <w:r w:rsidR="002F3158">
              <w:rPr>
                <w:sz w:val="16"/>
              </w:rPr>
              <w:t>Applicant</w:t>
            </w:r>
            <w:r w:rsidR="002F3158">
              <w:rPr>
                <w:spacing w:val="-1"/>
                <w:sz w:val="16"/>
              </w:rPr>
              <w:t xml:space="preserve"> </w:t>
            </w:r>
            <w:r w:rsidR="002F3158">
              <w:rPr>
                <w:sz w:val="16"/>
              </w:rPr>
              <w:t>2</w:t>
            </w:r>
          </w:p>
        </w:tc>
        <w:tc>
          <w:tcPr>
            <w:tcW w:w="4520" w:type="dxa"/>
            <w:gridSpan w:val="20"/>
            <w:tcBorders>
              <w:top w:val="nil"/>
              <w:left w:val="nil"/>
              <w:bottom w:val="nil"/>
              <w:right w:val="nil"/>
            </w:tcBorders>
          </w:tcPr>
          <w:p w:rsidR="00131EBC" w:rsidRDefault="00131EBC" w:rsidP="00946C92">
            <w:pPr>
              <w:tabs>
                <w:tab w:val="left" w:pos="2944"/>
                <w:tab w:val="left" w:pos="4807"/>
                <w:tab w:val="left" w:pos="6670"/>
                <w:tab w:val="left" w:pos="8480"/>
              </w:tabs>
              <w:spacing w:before="113"/>
              <w:rPr>
                <w:sz w:val="16"/>
              </w:rPr>
            </w:pPr>
          </w:p>
          <w:p w:rsidR="00946C92" w:rsidRDefault="00946C92" w:rsidP="00946C92">
            <w:pPr>
              <w:tabs>
                <w:tab w:val="left" w:pos="2944"/>
                <w:tab w:val="left" w:pos="4807"/>
                <w:tab w:val="left" w:pos="6670"/>
                <w:tab w:val="left" w:pos="8480"/>
              </w:tabs>
              <w:spacing w:before="113"/>
              <w:rPr>
                <w:sz w:val="16"/>
              </w:rPr>
            </w:pPr>
            <w:r>
              <w:rPr>
                <w:sz w:val="16"/>
              </w:rPr>
              <w:t>Joint</w:t>
            </w:r>
            <w:r>
              <w:rPr>
                <w:spacing w:val="-1"/>
                <w:sz w:val="16"/>
              </w:rPr>
              <w:t xml:space="preserve"> </w:t>
            </w:r>
            <w:r>
              <w:rPr>
                <w:sz w:val="16"/>
              </w:rPr>
              <w:t>Applicant</w:t>
            </w:r>
            <w:r>
              <w:rPr>
                <w:spacing w:val="-1"/>
                <w:sz w:val="16"/>
              </w:rPr>
              <w:t xml:space="preserve"> </w:t>
            </w:r>
            <w:r w:rsidR="002F3158">
              <w:rPr>
                <w:sz w:val="16"/>
              </w:rPr>
              <w:t xml:space="preserve">3                          </w:t>
            </w:r>
            <w:r>
              <w:rPr>
                <w:sz w:val="16"/>
              </w:rPr>
              <w:t>Participant/ TREC</w:t>
            </w:r>
          </w:p>
          <w:p w:rsidR="00946C92" w:rsidRDefault="00946C92" w:rsidP="00946C92">
            <w:pPr>
              <w:spacing w:before="1"/>
              <w:ind w:right="1449"/>
              <w:jc w:val="right"/>
              <w:rPr>
                <w:sz w:val="16"/>
              </w:rPr>
            </w:pPr>
            <w:r>
              <w:rPr>
                <w:sz w:val="16"/>
              </w:rPr>
              <w:t>Holder</w:t>
            </w:r>
          </w:p>
          <w:p w:rsidR="00900FD8" w:rsidRDefault="00900FD8" w:rsidP="00946C92">
            <w:pPr>
              <w:spacing w:before="1"/>
              <w:ind w:right="1449"/>
              <w:jc w:val="right"/>
              <w:rPr>
                <w:sz w:val="16"/>
              </w:rPr>
            </w:pPr>
          </w:p>
          <w:p w:rsidR="00900FD8" w:rsidRDefault="00900FD8" w:rsidP="00946C92">
            <w:pPr>
              <w:spacing w:before="1"/>
              <w:ind w:right="1449"/>
              <w:jc w:val="right"/>
              <w:rPr>
                <w:sz w:val="16"/>
              </w:rPr>
            </w:pPr>
          </w:p>
          <w:p w:rsidR="00946C92" w:rsidRDefault="00946C92" w:rsidP="00946C92">
            <w:pPr>
              <w:pStyle w:val="TableParagraph"/>
              <w:spacing w:line="164" w:lineRule="exact"/>
              <w:ind w:left="131"/>
              <w:rPr>
                <w:sz w:val="16"/>
              </w:rPr>
            </w:pPr>
          </w:p>
        </w:tc>
      </w:tr>
      <w:tr w:rsidR="00946C92" w:rsidTr="00131EBC">
        <w:trPr>
          <w:trHeight w:val="184"/>
        </w:trPr>
        <w:tc>
          <w:tcPr>
            <w:tcW w:w="2705" w:type="dxa"/>
            <w:gridSpan w:val="2"/>
            <w:tcBorders>
              <w:top w:val="nil"/>
              <w:left w:val="nil"/>
              <w:bottom w:val="nil"/>
              <w:right w:val="nil"/>
            </w:tcBorders>
          </w:tcPr>
          <w:p w:rsidR="00946C92" w:rsidRDefault="00946C92" w:rsidP="00946C92">
            <w:pPr>
              <w:rPr>
                <w:sz w:val="2"/>
                <w:szCs w:val="2"/>
              </w:rPr>
            </w:pPr>
          </w:p>
        </w:tc>
        <w:tc>
          <w:tcPr>
            <w:tcW w:w="3232" w:type="dxa"/>
            <w:gridSpan w:val="10"/>
            <w:tcBorders>
              <w:top w:val="nil"/>
              <w:left w:val="nil"/>
              <w:bottom w:val="nil"/>
              <w:right w:val="nil"/>
            </w:tcBorders>
          </w:tcPr>
          <w:p w:rsidR="00946C92" w:rsidRDefault="00946C92" w:rsidP="00946C92">
            <w:pPr>
              <w:rPr>
                <w:sz w:val="2"/>
                <w:szCs w:val="2"/>
              </w:rPr>
            </w:pPr>
          </w:p>
        </w:tc>
        <w:tc>
          <w:tcPr>
            <w:tcW w:w="4520" w:type="dxa"/>
            <w:gridSpan w:val="20"/>
            <w:tcBorders>
              <w:top w:val="nil"/>
              <w:left w:val="nil"/>
              <w:bottom w:val="nil"/>
              <w:right w:val="nil"/>
            </w:tcBorders>
          </w:tcPr>
          <w:p w:rsidR="00946C92" w:rsidRDefault="00946C92" w:rsidP="00946C92">
            <w:pPr>
              <w:pStyle w:val="TableParagraph"/>
              <w:spacing w:line="164" w:lineRule="exact"/>
              <w:ind w:left="131"/>
              <w:rPr>
                <w:sz w:val="16"/>
              </w:rPr>
            </w:pPr>
          </w:p>
        </w:tc>
      </w:tr>
      <w:tr w:rsidR="00946C92" w:rsidTr="00131EBC">
        <w:trPr>
          <w:trHeight w:val="184"/>
        </w:trPr>
        <w:tc>
          <w:tcPr>
            <w:tcW w:w="2705" w:type="dxa"/>
            <w:gridSpan w:val="2"/>
            <w:tcBorders>
              <w:top w:val="nil"/>
              <w:left w:val="nil"/>
              <w:bottom w:val="nil"/>
              <w:right w:val="nil"/>
            </w:tcBorders>
          </w:tcPr>
          <w:p w:rsidR="00946C92" w:rsidRDefault="00946C92" w:rsidP="00946C92">
            <w:pPr>
              <w:rPr>
                <w:sz w:val="2"/>
                <w:szCs w:val="2"/>
              </w:rPr>
            </w:pPr>
          </w:p>
          <w:p w:rsidR="00946C92" w:rsidRDefault="00946C92" w:rsidP="00946C92">
            <w:pPr>
              <w:rPr>
                <w:sz w:val="2"/>
                <w:szCs w:val="2"/>
              </w:rPr>
            </w:pPr>
          </w:p>
        </w:tc>
        <w:tc>
          <w:tcPr>
            <w:tcW w:w="3232" w:type="dxa"/>
            <w:gridSpan w:val="10"/>
            <w:tcBorders>
              <w:top w:val="nil"/>
              <w:left w:val="nil"/>
              <w:bottom w:val="nil"/>
              <w:right w:val="nil"/>
            </w:tcBorders>
          </w:tcPr>
          <w:p w:rsidR="00946C92" w:rsidRDefault="00946C92" w:rsidP="00946C92">
            <w:pPr>
              <w:rPr>
                <w:sz w:val="2"/>
                <w:szCs w:val="2"/>
              </w:rPr>
            </w:pPr>
          </w:p>
        </w:tc>
        <w:tc>
          <w:tcPr>
            <w:tcW w:w="4520" w:type="dxa"/>
            <w:gridSpan w:val="20"/>
            <w:tcBorders>
              <w:top w:val="nil"/>
              <w:left w:val="nil"/>
              <w:bottom w:val="nil"/>
              <w:right w:val="nil"/>
            </w:tcBorders>
          </w:tcPr>
          <w:p w:rsidR="00946C92" w:rsidRDefault="00946C92" w:rsidP="00946C92">
            <w:pPr>
              <w:pStyle w:val="TableParagraph"/>
              <w:spacing w:line="164" w:lineRule="exact"/>
              <w:ind w:left="131"/>
              <w:rPr>
                <w:sz w:val="16"/>
              </w:rPr>
            </w:pPr>
          </w:p>
        </w:tc>
      </w:tr>
      <w:tr w:rsidR="00946C92" w:rsidTr="00131EBC">
        <w:trPr>
          <w:trHeight w:val="184"/>
        </w:trPr>
        <w:tc>
          <w:tcPr>
            <w:tcW w:w="2705" w:type="dxa"/>
            <w:gridSpan w:val="2"/>
            <w:tcBorders>
              <w:top w:val="nil"/>
              <w:left w:val="nil"/>
              <w:bottom w:val="nil"/>
              <w:right w:val="nil"/>
            </w:tcBorders>
          </w:tcPr>
          <w:p w:rsidR="00946C92" w:rsidRDefault="00946C92" w:rsidP="00946C92">
            <w:pPr>
              <w:rPr>
                <w:sz w:val="2"/>
                <w:szCs w:val="2"/>
              </w:rPr>
            </w:pPr>
          </w:p>
          <w:p w:rsidR="00946C92" w:rsidRDefault="00946C92" w:rsidP="00946C92">
            <w:pPr>
              <w:rPr>
                <w:sz w:val="2"/>
                <w:szCs w:val="2"/>
              </w:rPr>
            </w:pPr>
          </w:p>
          <w:p w:rsidR="00900FD8" w:rsidRDefault="00900FD8" w:rsidP="00946C92">
            <w:pPr>
              <w:rPr>
                <w:sz w:val="2"/>
                <w:szCs w:val="2"/>
              </w:rPr>
            </w:pPr>
          </w:p>
          <w:p w:rsidR="00900FD8" w:rsidRDefault="00900FD8" w:rsidP="00946C92">
            <w:pPr>
              <w:rPr>
                <w:sz w:val="2"/>
                <w:szCs w:val="2"/>
              </w:rPr>
            </w:pPr>
          </w:p>
          <w:p w:rsidR="00900FD8" w:rsidRDefault="00900FD8" w:rsidP="00946C92">
            <w:pPr>
              <w:rPr>
                <w:sz w:val="2"/>
                <w:szCs w:val="2"/>
              </w:rPr>
            </w:pPr>
          </w:p>
        </w:tc>
        <w:tc>
          <w:tcPr>
            <w:tcW w:w="3232" w:type="dxa"/>
            <w:gridSpan w:val="10"/>
            <w:tcBorders>
              <w:top w:val="nil"/>
              <w:left w:val="nil"/>
              <w:bottom w:val="nil"/>
              <w:right w:val="nil"/>
            </w:tcBorders>
          </w:tcPr>
          <w:p w:rsidR="00946C92" w:rsidRDefault="00946C92" w:rsidP="00946C92">
            <w:pPr>
              <w:rPr>
                <w:sz w:val="2"/>
                <w:szCs w:val="2"/>
              </w:rPr>
            </w:pPr>
          </w:p>
        </w:tc>
        <w:tc>
          <w:tcPr>
            <w:tcW w:w="4520" w:type="dxa"/>
            <w:gridSpan w:val="20"/>
            <w:tcBorders>
              <w:top w:val="nil"/>
              <w:left w:val="nil"/>
              <w:bottom w:val="nil"/>
              <w:right w:val="nil"/>
            </w:tcBorders>
          </w:tcPr>
          <w:p w:rsidR="00946C92" w:rsidRDefault="00946C92" w:rsidP="00946C92">
            <w:pPr>
              <w:pStyle w:val="TableParagraph"/>
              <w:spacing w:line="164" w:lineRule="exact"/>
              <w:ind w:left="131"/>
              <w:rPr>
                <w:sz w:val="16"/>
              </w:rPr>
            </w:pPr>
          </w:p>
        </w:tc>
      </w:tr>
      <w:tr w:rsidR="00946C92" w:rsidTr="00131EBC">
        <w:trPr>
          <w:trHeight w:val="184"/>
        </w:trPr>
        <w:tc>
          <w:tcPr>
            <w:tcW w:w="2705" w:type="dxa"/>
            <w:gridSpan w:val="2"/>
            <w:tcBorders>
              <w:top w:val="nil"/>
              <w:left w:val="nil"/>
              <w:bottom w:val="nil"/>
              <w:right w:val="nil"/>
            </w:tcBorders>
          </w:tcPr>
          <w:p w:rsidR="00946C92" w:rsidRDefault="00946C92" w:rsidP="00946C92">
            <w:pPr>
              <w:rPr>
                <w:sz w:val="2"/>
                <w:szCs w:val="2"/>
              </w:rPr>
            </w:pPr>
          </w:p>
        </w:tc>
        <w:tc>
          <w:tcPr>
            <w:tcW w:w="3232" w:type="dxa"/>
            <w:gridSpan w:val="10"/>
            <w:tcBorders>
              <w:top w:val="nil"/>
              <w:left w:val="nil"/>
              <w:bottom w:val="nil"/>
              <w:right w:val="nil"/>
            </w:tcBorders>
          </w:tcPr>
          <w:p w:rsidR="00946C92" w:rsidRDefault="00946C92" w:rsidP="00946C92">
            <w:pPr>
              <w:rPr>
                <w:sz w:val="2"/>
                <w:szCs w:val="2"/>
              </w:rPr>
            </w:pPr>
          </w:p>
        </w:tc>
        <w:tc>
          <w:tcPr>
            <w:tcW w:w="4520" w:type="dxa"/>
            <w:gridSpan w:val="20"/>
            <w:tcBorders>
              <w:top w:val="nil"/>
              <w:left w:val="nil"/>
              <w:bottom w:val="nil"/>
              <w:right w:val="nil"/>
            </w:tcBorders>
          </w:tcPr>
          <w:p w:rsidR="00946C92" w:rsidRDefault="00946C92" w:rsidP="00946C92">
            <w:pPr>
              <w:pStyle w:val="TableParagraph"/>
              <w:spacing w:line="164" w:lineRule="exact"/>
              <w:ind w:left="131"/>
              <w:rPr>
                <w:sz w:val="16"/>
              </w:rPr>
            </w:pPr>
          </w:p>
        </w:tc>
      </w:tr>
      <w:tr w:rsidR="00946C92" w:rsidTr="00131EBC">
        <w:trPr>
          <w:trHeight w:val="80"/>
        </w:trPr>
        <w:tc>
          <w:tcPr>
            <w:tcW w:w="2705" w:type="dxa"/>
            <w:gridSpan w:val="2"/>
            <w:tcBorders>
              <w:top w:val="nil"/>
              <w:left w:val="nil"/>
              <w:bottom w:val="nil"/>
              <w:right w:val="nil"/>
            </w:tcBorders>
          </w:tcPr>
          <w:p w:rsidR="00946C92" w:rsidRDefault="00946C92" w:rsidP="00946C92">
            <w:pPr>
              <w:rPr>
                <w:sz w:val="2"/>
                <w:szCs w:val="2"/>
              </w:rPr>
            </w:pPr>
          </w:p>
          <w:p w:rsidR="00946C92" w:rsidRDefault="00946C92" w:rsidP="00946C92">
            <w:pPr>
              <w:rPr>
                <w:sz w:val="2"/>
                <w:szCs w:val="2"/>
              </w:rPr>
            </w:pPr>
          </w:p>
          <w:p w:rsidR="00946C92" w:rsidRDefault="00946C92" w:rsidP="00946C92">
            <w:pPr>
              <w:rPr>
                <w:sz w:val="2"/>
                <w:szCs w:val="2"/>
              </w:rPr>
            </w:pPr>
          </w:p>
          <w:p w:rsidR="00946C92" w:rsidRDefault="00946C92" w:rsidP="00946C92">
            <w:pPr>
              <w:rPr>
                <w:sz w:val="2"/>
                <w:szCs w:val="2"/>
              </w:rPr>
            </w:pPr>
          </w:p>
        </w:tc>
        <w:tc>
          <w:tcPr>
            <w:tcW w:w="3232" w:type="dxa"/>
            <w:gridSpan w:val="10"/>
            <w:tcBorders>
              <w:top w:val="nil"/>
              <w:left w:val="nil"/>
              <w:bottom w:val="nil"/>
              <w:right w:val="nil"/>
            </w:tcBorders>
          </w:tcPr>
          <w:p w:rsidR="00946C92" w:rsidRDefault="00946C92" w:rsidP="00946C92">
            <w:pPr>
              <w:rPr>
                <w:sz w:val="2"/>
                <w:szCs w:val="2"/>
              </w:rPr>
            </w:pPr>
          </w:p>
        </w:tc>
        <w:tc>
          <w:tcPr>
            <w:tcW w:w="4520" w:type="dxa"/>
            <w:gridSpan w:val="20"/>
            <w:tcBorders>
              <w:top w:val="nil"/>
              <w:left w:val="nil"/>
              <w:bottom w:val="nil"/>
              <w:right w:val="nil"/>
            </w:tcBorders>
          </w:tcPr>
          <w:p w:rsidR="00946C92" w:rsidRDefault="00946C92" w:rsidP="00946C92">
            <w:pPr>
              <w:pStyle w:val="TableParagraph"/>
              <w:spacing w:line="164" w:lineRule="exact"/>
              <w:ind w:left="131"/>
              <w:rPr>
                <w:sz w:val="16"/>
              </w:rPr>
            </w:pPr>
          </w:p>
        </w:tc>
      </w:tr>
      <w:tr w:rsidR="00946C92" w:rsidTr="00946C92">
        <w:trPr>
          <w:trHeight w:val="367"/>
        </w:trPr>
        <w:tc>
          <w:tcPr>
            <w:tcW w:w="10457" w:type="dxa"/>
            <w:gridSpan w:val="32"/>
            <w:tcBorders>
              <w:top w:val="nil"/>
            </w:tcBorders>
            <w:shd w:val="clear" w:color="auto" w:fill="D9D9D9"/>
          </w:tcPr>
          <w:p w:rsidR="00946C92" w:rsidRDefault="00946C92" w:rsidP="00946C92">
            <w:pPr>
              <w:pStyle w:val="TableParagraph"/>
              <w:pBdr>
                <w:top w:val="single" w:sz="4" w:space="1" w:color="auto"/>
              </w:pBdr>
              <w:spacing w:line="178" w:lineRule="exact"/>
              <w:ind w:left="107"/>
              <w:rPr>
                <w:sz w:val="16"/>
              </w:rPr>
            </w:pPr>
            <w:r>
              <w:rPr>
                <w:b/>
                <w:sz w:val="16"/>
              </w:rPr>
              <w:t xml:space="preserve">D. CDC access: </w:t>
            </w:r>
            <w:r>
              <w:rPr>
                <w:sz w:val="16"/>
              </w:rPr>
              <w:t xml:space="preserve">CDC provides </w:t>
            </w:r>
            <w:r>
              <w:rPr>
                <w:b/>
                <w:i/>
                <w:sz w:val="16"/>
                <w:u w:val="single"/>
              </w:rPr>
              <w:t>FREE OF COST</w:t>
            </w:r>
            <w:r>
              <w:rPr>
                <w:b/>
                <w:i/>
                <w:sz w:val="16"/>
              </w:rPr>
              <w:t xml:space="preserve"> </w:t>
            </w:r>
            <w:r>
              <w:rPr>
                <w:sz w:val="16"/>
              </w:rPr>
              <w:t>services under CDC access whereby Sub-account holders/Investor Accountholders can have</w:t>
            </w:r>
          </w:p>
          <w:p w:rsidR="00946C92" w:rsidRDefault="00946C92" w:rsidP="00946C92">
            <w:pPr>
              <w:pStyle w:val="TableParagraph"/>
              <w:pBdr>
                <w:top w:val="single" w:sz="4" w:space="1" w:color="auto"/>
              </w:pBdr>
              <w:spacing w:before="4" w:line="166" w:lineRule="exact"/>
              <w:ind w:left="107"/>
              <w:rPr>
                <w:sz w:val="16"/>
              </w:rPr>
            </w:pPr>
            <w:proofErr w:type="gramStart"/>
            <w:r>
              <w:rPr>
                <w:sz w:val="16"/>
              </w:rPr>
              <w:t>real</w:t>
            </w:r>
            <w:proofErr w:type="gramEnd"/>
            <w:r>
              <w:rPr>
                <w:sz w:val="16"/>
              </w:rPr>
              <w:t xml:space="preserve"> time access to their account related information.</w:t>
            </w:r>
          </w:p>
        </w:tc>
      </w:tr>
      <w:tr w:rsidR="00946C92" w:rsidTr="00946C92">
        <w:trPr>
          <w:trHeight w:val="378"/>
        </w:trPr>
        <w:tc>
          <w:tcPr>
            <w:tcW w:w="7021" w:type="dxa"/>
            <w:gridSpan w:val="18"/>
          </w:tcPr>
          <w:p w:rsidR="00946C92" w:rsidRDefault="00946C92" w:rsidP="00946C92">
            <w:pPr>
              <w:pStyle w:val="TableParagraph"/>
              <w:tabs>
                <w:tab w:val="left" w:pos="444"/>
              </w:tabs>
              <w:spacing w:line="183" w:lineRule="exact"/>
              <w:ind w:left="83"/>
              <w:rPr>
                <w:b/>
                <w:sz w:val="16"/>
              </w:rPr>
            </w:pPr>
            <w:r>
              <w:rPr>
                <w:b/>
                <w:sz w:val="16"/>
              </w:rPr>
              <w:t>1.</w:t>
            </w:r>
            <w:r>
              <w:rPr>
                <w:b/>
                <w:sz w:val="16"/>
              </w:rPr>
              <w:tab/>
              <w:t xml:space="preserve">Do </w:t>
            </w:r>
            <w:r>
              <w:rPr>
                <w:b/>
                <w:spacing w:val="-3"/>
                <w:sz w:val="16"/>
              </w:rPr>
              <w:t xml:space="preserve">you </w:t>
            </w:r>
            <w:r>
              <w:rPr>
                <w:b/>
                <w:sz w:val="16"/>
              </w:rPr>
              <w:t>wish to subscribe to free of cost IVR/Web</w:t>
            </w:r>
            <w:r>
              <w:rPr>
                <w:b/>
                <w:spacing w:val="2"/>
                <w:sz w:val="16"/>
              </w:rPr>
              <w:t xml:space="preserve"> </w:t>
            </w:r>
            <w:r>
              <w:rPr>
                <w:b/>
                <w:sz w:val="16"/>
              </w:rPr>
              <w:t>Service?</w:t>
            </w:r>
          </w:p>
          <w:p w:rsidR="00946C92" w:rsidRDefault="00946C92" w:rsidP="00946C92">
            <w:pPr>
              <w:pStyle w:val="TableParagraph"/>
              <w:spacing w:before="3" w:line="173" w:lineRule="exact"/>
              <w:ind w:left="444"/>
              <w:rPr>
                <w:i/>
                <w:sz w:val="16"/>
              </w:rPr>
            </w:pPr>
            <w:r>
              <w:rPr>
                <w:sz w:val="16"/>
              </w:rPr>
              <w:t>[</w:t>
            </w:r>
            <w:r>
              <w:rPr>
                <w:i/>
                <w:sz w:val="16"/>
              </w:rPr>
              <w:t>Please tick ( ) the appropriate box]</w:t>
            </w:r>
          </w:p>
        </w:tc>
        <w:tc>
          <w:tcPr>
            <w:tcW w:w="905" w:type="dxa"/>
            <w:gridSpan w:val="5"/>
          </w:tcPr>
          <w:p w:rsidR="00946C92" w:rsidRDefault="00946C92" w:rsidP="00946C92">
            <w:pPr>
              <w:pStyle w:val="TableParagraph"/>
              <w:rPr>
                <w:sz w:val="3"/>
              </w:rPr>
            </w:pPr>
          </w:p>
          <w:p w:rsidR="00946C92" w:rsidRDefault="00630D30" w:rsidP="00946C92">
            <w:pPr>
              <w:pStyle w:val="TableParagraph"/>
              <w:ind w:left="250"/>
              <w:rPr>
                <w:sz w:val="20"/>
              </w:rPr>
            </w:pPr>
            <w:r>
              <w:rPr>
                <w:sz w:val="20"/>
              </w:rPr>
            </w:r>
            <w:r>
              <w:rPr>
                <w:sz w:val="20"/>
              </w:rPr>
              <w:pict>
                <v:group id="_x0000_s1331" style="width:18.85pt;height:14.3pt;mso-position-horizontal-relative:char;mso-position-vertical-relative:line" coordsize="377,286">
                  <v:rect id="_x0000_s1332" style="position:absolute;left:7;top:7;width:363;height:272" filled="f" strokeweight=".72pt"/>
                  <w10:wrap type="none"/>
                  <w10:anchorlock/>
                </v:group>
              </w:pict>
            </w:r>
          </w:p>
        </w:tc>
        <w:tc>
          <w:tcPr>
            <w:tcW w:w="829" w:type="dxa"/>
            <w:gridSpan w:val="3"/>
            <w:shd w:val="clear" w:color="auto" w:fill="D9D9D9"/>
          </w:tcPr>
          <w:p w:rsidR="00946C92" w:rsidRDefault="00946C92" w:rsidP="00946C92">
            <w:pPr>
              <w:pStyle w:val="TableParagraph"/>
              <w:spacing w:before="94"/>
              <w:ind w:left="254"/>
              <w:rPr>
                <w:sz w:val="16"/>
              </w:rPr>
            </w:pPr>
            <w:r>
              <w:rPr>
                <w:sz w:val="16"/>
              </w:rPr>
              <w:t>Yes</w:t>
            </w:r>
          </w:p>
        </w:tc>
        <w:tc>
          <w:tcPr>
            <w:tcW w:w="893" w:type="dxa"/>
            <w:gridSpan w:val="4"/>
          </w:tcPr>
          <w:p w:rsidR="00946C92" w:rsidRDefault="00946C92" w:rsidP="00946C92">
            <w:pPr>
              <w:pStyle w:val="TableParagraph"/>
              <w:spacing w:before="10"/>
              <w:rPr>
                <w:sz w:val="2"/>
              </w:rPr>
            </w:pPr>
          </w:p>
          <w:p w:rsidR="00946C92" w:rsidRDefault="00630D30" w:rsidP="00946C92">
            <w:pPr>
              <w:pStyle w:val="TableParagraph"/>
              <w:ind w:left="186"/>
              <w:rPr>
                <w:sz w:val="20"/>
              </w:rPr>
            </w:pPr>
            <w:r>
              <w:rPr>
                <w:sz w:val="20"/>
              </w:rPr>
            </w:r>
            <w:r>
              <w:rPr>
                <w:sz w:val="20"/>
              </w:rPr>
              <w:pict>
                <v:group id="_x0000_s1329" style="width:18.85pt;height:14.3pt;mso-position-horizontal-relative:char;mso-position-vertical-relative:line" coordsize="377,286">
                  <v:rect id="_x0000_s1330" style="position:absolute;left:7;top:7;width:363;height:272" filled="f" strokeweight=".72pt"/>
                  <w10:wrap type="none"/>
                  <w10:anchorlock/>
                </v:group>
              </w:pict>
            </w:r>
          </w:p>
        </w:tc>
        <w:tc>
          <w:tcPr>
            <w:tcW w:w="809" w:type="dxa"/>
            <w:gridSpan w:val="2"/>
            <w:shd w:val="clear" w:color="auto" w:fill="D9D9D9"/>
          </w:tcPr>
          <w:p w:rsidR="00946C92" w:rsidRDefault="00946C92" w:rsidP="00946C92">
            <w:pPr>
              <w:pStyle w:val="TableParagraph"/>
              <w:spacing w:before="94"/>
              <w:ind w:left="263" w:right="291"/>
              <w:jc w:val="center"/>
              <w:rPr>
                <w:sz w:val="16"/>
              </w:rPr>
            </w:pPr>
            <w:r>
              <w:rPr>
                <w:sz w:val="16"/>
              </w:rPr>
              <w:t>No</w:t>
            </w:r>
          </w:p>
        </w:tc>
      </w:tr>
      <w:tr w:rsidR="00946C92" w:rsidTr="00946C92">
        <w:trPr>
          <w:trHeight w:val="184"/>
        </w:trPr>
        <w:tc>
          <w:tcPr>
            <w:tcW w:w="10457" w:type="dxa"/>
            <w:gridSpan w:val="32"/>
          </w:tcPr>
          <w:p w:rsidR="00946C92" w:rsidRDefault="00946C92" w:rsidP="00946C92">
            <w:pPr>
              <w:pStyle w:val="TableParagraph"/>
              <w:spacing w:line="164" w:lineRule="exact"/>
              <w:ind w:left="107"/>
              <w:rPr>
                <w:b/>
                <w:sz w:val="16"/>
              </w:rPr>
            </w:pPr>
          </w:p>
          <w:p w:rsidR="00946C92" w:rsidRDefault="00946C92" w:rsidP="00946C92">
            <w:pPr>
              <w:pStyle w:val="TableParagraph"/>
              <w:spacing w:line="164" w:lineRule="exact"/>
              <w:ind w:left="107"/>
              <w:rPr>
                <w:b/>
                <w:sz w:val="16"/>
              </w:rPr>
            </w:pPr>
            <w:r>
              <w:rPr>
                <w:b/>
                <w:sz w:val="16"/>
              </w:rPr>
              <w:t>2. If you are subscribing to IVR and Web Service, please provide following details of your Contact Person:</w:t>
            </w:r>
          </w:p>
        </w:tc>
      </w:tr>
      <w:tr w:rsidR="00946C92" w:rsidTr="00946C92">
        <w:trPr>
          <w:trHeight w:val="182"/>
        </w:trPr>
        <w:tc>
          <w:tcPr>
            <w:tcW w:w="2696" w:type="dxa"/>
          </w:tcPr>
          <w:p w:rsidR="00946C92" w:rsidRDefault="00946C92" w:rsidP="00946C92">
            <w:pPr>
              <w:pStyle w:val="TableParagraph"/>
              <w:spacing w:line="162" w:lineRule="exact"/>
              <w:ind w:left="107"/>
              <w:rPr>
                <w:sz w:val="16"/>
              </w:rPr>
            </w:pPr>
            <w:r>
              <w:rPr>
                <w:sz w:val="16"/>
              </w:rPr>
              <w:t>(a) Date of Birth</w:t>
            </w:r>
          </w:p>
        </w:tc>
        <w:tc>
          <w:tcPr>
            <w:tcW w:w="591" w:type="dxa"/>
            <w:gridSpan w:val="2"/>
          </w:tcPr>
          <w:p w:rsidR="00946C92" w:rsidRDefault="00946C92" w:rsidP="00946C92">
            <w:pPr>
              <w:pStyle w:val="TableParagraph"/>
              <w:spacing w:line="162" w:lineRule="exact"/>
              <w:ind w:left="9"/>
              <w:jc w:val="center"/>
              <w:rPr>
                <w:sz w:val="16"/>
              </w:rPr>
            </w:pPr>
            <w:r>
              <w:rPr>
                <w:sz w:val="16"/>
              </w:rPr>
              <w:t>D</w:t>
            </w:r>
          </w:p>
        </w:tc>
        <w:tc>
          <w:tcPr>
            <w:tcW w:w="707" w:type="dxa"/>
            <w:gridSpan w:val="2"/>
          </w:tcPr>
          <w:p w:rsidR="00946C92" w:rsidRDefault="00946C92" w:rsidP="00946C92">
            <w:pPr>
              <w:pStyle w:val="TableParagraph"/>
              <w:spacing w:line="162" w:lineRule="exact"/>
              <w:ind w:left="8"/>
              <w:jc w:val="center"/>
              <w:rPr>
                <w:sz w:val="16"/>
              </w:rPr>
            </w:pPr>
            <w:r>
              <w:rPr>
                <w:sz w:val="16"/>
              </w:rPr>
              <w:t>D</w:t>
            </w:r>
          </w:p>
        </w:tc>
        <w:tc>
          <w:tcPr>
            <w:tcW w:w="734" w:type="dxa"/>
            <w:gridSpan w:val="2"/>
          </w:tcPr>
          <w:p w:rsidR="00946C92" w:rsidRDefault="00946C92" w:rsidP="00946C92">
            <w:pPr>
              <w:pStyle w:val="TableParagraph"/>
              <w:spacing w:line="162" w:lineRule="exact"/>
              <w:ind w:right="23"/>
              <w:jc w:val="center"/>
              <w:rPr>
                <w:sz w:val="16"/>
              </w:rPr>
            </w:pPr>
            <w:r>
              <w:rPr>
                <w:sz w:val="16"/>
              </w:rPr>
              <w:t>/</w:t>
            </w:r>
          </w:p>
        </w:tc>
        <w:tc>
          <w:tcPr>
            <w:tcW w:w="702" w:type="dxa"/>
            <w:gridSpan w:val="3"/>
          </w:tcPr>
          <w:p w:rsidR="00946C92" w:rsidRDefault="00946C92" w:rsidP="00946C92">
            <w:pPr>
              <w:pStyle w:val="TableParagraph"/>
              <w:spacing w:line="162" w:lineRule="exact"/>
              <w:ind w:right="55"/>
              <w:jc w:val="center"/>
              <w:rPr>
                <w:sz w:val="16"/>
              </w:rPr>
            </w:pPr>
            <w:r>
              <w:rPr>
                <w:sz w:val="16"/>
              </w:rPr>
              <w:t>M</w:t>
            </w:r>
          </w:p>
        </w:tc>
        <w:tc>
          <w:tcPr>
            <w:tcW w:w="681" w:type="dxa"/>
            <w:gridSpan w:val="3"/>
          </w:tcPr>
          <w:p w:rsidR="00946C92" w:rsidRDefault="00946C92" w:rsidP="00946C92">
            <w:pPr>
              <w:pStyle w:val="TableParagraph"/>
              <w:spacing w:line="162" w:lineRule="exact"/>
              <w:ind w:right="26"/>
              <w:jc w:val="center"/>
              <w:rPr>
                <w:sz w:val="16"/>
              </w:rPr>
            </w:pPr>
            <w:r>
              <w:rPr>
                <w:sz w:val="16"/>
              </w:rPr>
              <w:t>M</w:t>
            </w:r>
          </w:p>
        </w:tc>
        <w:tc>
          <w:tcPr>
            <w:tcW w:w="705" w:type="dxa"/>
            <w:gridSpan w:val="4"/>
          </w:tcPr>
          <w:p w:rsidR="00946C92" w:rsidRDefault="00946C92" w:rsidP="00946C92">
            <w:pPr>
              <w:pStyle w:val="TableParagraph"/>
              <w:spacing w:line="162" w:lineRule="exact"/>
              <w:ind w:right="3"/>
              <w:jc w:val="center"/>
              <w:rPr>
                <w:sz w:val="16"/>
              </w:rPr>
            </w:pPr>
            <w:r>
              <w:rPr>
                <w:sz w:val="16"/>
              </w:rPr>
              <w:t>/</w:t>
            </w:r>
          </w:p>
        </w:tc>
        <w:tc>
          <w:tcPr>
            <w:tcW w:w="748" w:type="dxa"/>
            <w:gridSpan w:val="4"/>
          </w:tcPr>
          <w:p w:rsidR="00946C92" w:rsidRDefault="00946C92" w:rsidP="00946C92">
            <w:pPr>
              <w:pStyle w:val="TableParagraph"/>
              <w:spacing w:line="162" w:lineRule="exact"/>
              <w:ind w:right="7"/>
              <w:jc w:val="center"/>
              <w:rPr>
                <w:sz w:val="16"/>
              </w:rPr>
            </w:pPr>
            <w:r>
              <w:rPr>
                <w:sz w:val="16"/>
              </w:rPr>
              <w:t>Y</w:t>
            </w:r>
          </w:p>
        </w:tc>
        <w:tc>
          <w:tcPr>
            <w:tcW w:w="667" w:type="dxa"/>
            <w:gridSpan w:val="4"/>
          </w:tcPr>
          <w:p w:rsidR="00946C92" w:rsidRDefault="00946C92" w:rsidP="00946C92">
            <w:pPr>
              <w:pStyle w:val="TableParagraph"/>
              <w:spacing w:line="162" w:lineRule="exact"/>
              <w:ind w:right="15"/>
              <w:jc w:val="center"/>
              <w:rPr>
                <w:sz w:val="16"/>
              </w:rPr>
            </w:pPr>
            <w:r>
              <w:rPr>
                <w:sz w:val="16"/>
              </w:rPr>
              <w:t>Y</w:t>
            </w:r>
          </w:p>
        </w:tc>
        <w:tc>
          <w:tcPr>
            <w:tcW w:w="705" w:type="dxa"/>
            <w:gridSpan w:val="2"/>
          </w:tcPr>
          <w:p w:rsidR="00946C92" w:rsidRDefault="00946C92" w:rsidP="00946C92">
            <w:pPr>
              <w:pStyle w:val="TableParagraph"/>
              <w:spacing w:line="162" w:lineRule="exact"/>
              <w:ind w:right="23"/>
              <w:jc w:val="center"/>
              <w:rPr>
                <w:sz w:val="16"/>
              </w:rPr>
            </w:pPr>
            <w:r>
              <w:rPr>
                <w:sz w:val="16"/>
              </w:rPr>
              <w:t>Y</w:t>
            </w:r>
          </w:p>
        </w:tc>
        <w:tc>
          <w:tcPr>
            <w:tcW w:w="712" w:type="dxa"/>
            <w:gridSpan w:val="3"/>
          </w:tcPr>
          <w:p w:rsidR="00946C92" w:rsidRDefault="00946C92" w:rsidP="00946C92">
            <w:pPr>
              <w:pStyle w:val="TableParagraph"/>
              <w:spacing w:line="162" w:lineRule="exact"/>
              <w:ind w:right="24"/>
              <w:jc w:val="center"/>
              <w:rPr>
                <w:sz w:val="16"/>
              </w:rPr>
            </w:pPr>
            <w:r>
              <w:rPr>
                <w:sz w:val="16"/>
              </w:rPr>
              <w:t>Y</w:t>
            </w:r>
          </w:p>
        </w:tc>
        <w:tc>
          <w:tcPr>
            <w:tcW w:w="809" w:type="dxa"/>
            <w:gridSpan w:val="2"/>
            <w:shd w:val="clear" w:color="auto" w:fill="D9D9D9"/>
          </w:tcPr>
          <w:p w:rsidR="00946C92" w:rsidRDefault="00946C92" w:rsidP="00946C92">
            <w:pPr>
              <w:pStyle w:val="TableParagraph"/>
              <w:rPr>
                <w:rFonts w:ascii="Times New Roman"/>
                <w:sz w:val="12"/>
              </w:rPr>
            </w:pPr>
          </w:p>
        </w:tc>
      </w:tr>
      <w:tr w:rsidR="00946C92" w:rsidTr="00946C92">
        <w:trPr>
          <w:trHeight w:val="184"/>
        </w:trPr>
        <w:tc>
          <w:tcPr>
            <w:tcW w:w="5430" w:type="dxa"/>
            <w:gridSpan w:val="10"/>
          </w:tcPr>
          <w:p w:rsidR="00946C92" w:rsidRDefault="00946C92" w:rsidP="00946C92">
            <w:pPr>
              <w:pStyle w:val="TableParagraph"/>
              <w:spacing w:line="164" w:lineRule="exact"/>
              <w:ind w:left="107"/>
              <w:rPr>
                <w:sz w:val="16"/>
              </w:rPr>
            </w:pPr>
          </w:p>
          <w:p w:rsidR="00946C92" w:rsidRDefault="00946C92" w:rsidP="00946C92">
            <w:pPr>
              <w:pStyle w:val="TableParagraph"/>
              <w:spacing w:line="164" w:lineRule="exact"/>
              <w:ind w:left="107"/>
              <w:rPr>
                <w:sz w:val="16"/>
              </w:rPr>
            </w:pPr>
            <w:r>
              <w:rPr>
                <w:sz w:val="16"/>
              </w:rPr>
              <w:t>(b) Mother’s Maiden Name:</w:t>
            </w:r>
          </w:p>
        </w:tc>
        <w:tc>
          <w:tcPr>
            <w:tcW w:w="5027" w:type="dxa"/>
            <w:gridSpan w:val="22"/>
          </w:tcPr>
          <w:p w:rsidR="00946C92" w:rsidRDefault="00946C92" w:rsidP="00946C92">
            <w:pPr>
              <w:pStyle w:val="TableParagraph"/>
              <w:rPr>
                <w:rFonts w:ascii="Times New Roman"/>
                <w:sz w:val="12"/>
              </w:rPr>
            </w:pPr>
          </w:p>
        </w:tc>
      </w:tr>
      <w:tr w:rsidR="00946C92" w:rsidTr="00946C92">
        <w:trPr>
          <w:trHeight w:val="369"/>
        </w:trPr>
        <w:tc>
          <w:tcPr>
            <w:tcW w:w="10457" w:type="dxa"/>
            <w:gridSpan w:val="32"/>
            <w:shd w:val="clear" w:color="auto" w:fill="D9D9D9"/>
          </w:tcPr>
          <w:p w:rsidR="00946C92" w:rsidRDefault="00946C92" w:rsidP="00946C92">
            <w:pPr>
              <w:pStyle w:val="TableParagraph"/>
              <w:spacing w:line="180" w:lineRule="exact"/>
              <w:ind w:left="107"/>
              <w:rPr>
                <w:b/>
                <w:i/>
                <w:sz w:val="16"/>
              </w:rPr>
            </w:pPr>
            <w:r>
              <w:rPr>
                <w:b/>
                <w:i/>
                <w:sz w:val="16"/>
              </w:rPr>
              <w:t>E. AUTHORIZATION UNDER SECTIONS 12 AND 24 OF THE CDC ACT EXCLUSIVELY FOR SETTLEMENT OF UNDERLYING TRADES,</w:t>
            </w:r>
          </w:p>
          <w:p w:rsidR="00946C92" w:rsidRDefault="00946C92" w:rsidP="00946C92">
            <w:pPr>
              <w:pStyle w:val="TableParagraph"/>
              <w:spacing w:before="1" w:line="168" w:lineRule="exact"/>
              <w:ind w:left="107"/>
              <w:rPr>
                <w:b/>
                <w:i/>
                <w:sz w:val="16"/>
              </w:rPr>
            </w:pPr>
            <w:r>
              <w:rPr>
                <w:b/>
                <w:i/>
                <w:sz w:val="16"/>
              </w:rPr>
              <w:t>PLEDGE AND RECOVERY OF PAYMENTS, CHARGES AND LOSSES (FOR SUB-ACCOUNT ONLY)</w:t>
            </w:r>
          </w:p>
        </w:tc>
      </w:tr>
      <w:tr w:rsidR="00946C92" w:rsidTr="00946C92">
        <w:trPr>
          <w:trHeight w:val="793"/>
        </w:trPr>
        <w:tc>
          <w:tcPr>
            <w:tcW w:w="10457" w:type="dxa"/>
            <w:gridSpan w:val="32"/>
          </w:tcPr>
          <w:p w:rsidR="00946C92" w:rsidRPr="002F3158" w:rsidRDefault="00946C92" w:rsidP="00946C92">
            <w:pPr>
              <w:pStyle w:val="TableParagraph"/>
              <w:ind w:right="118"/>
              <w:jc w:val="both"/>
              <w:rPr>
                <w:sz w:val="14"/>
              </w:rPr>
            </w:pPr>
          </w:p>
          <w:p w:rsidR="00946C92" w:rsidRPr="002F3158" w:rsidRDefault="00946C92" w:rsidP="00946C92">
            <w:pPr>
              <w:pStyle w:val="TableParagraph"/>
              <w:ind w:left="83" w:right="118"/>
              <w:jc w:val="both"/>
              <w:rPr>
                <w:sz w:val="18"/>
              </w:rPr>
            </w:pPr>
            <w:r w:rsidRPr="002F3158">
              <w:rPr>
                <w:sz w:val="18"/>
              </w:rPr>
              <w:t>I/we the undersigned, hereby give my/our express authority to the Participant under Section 12 and Section 24 of the Central Depositories Act, 1997</w:t>
            </w:r>
            <w:r w:rsidRPr="002F3158">
              <w:rPr>
                <w:spacing w:val="-12"/>
                <w:sz w:val="18"/>
              </w:rPr>
              <w:t xml:space="preserve"> </w:t>
            </w:r>
            <w:r w:rsidRPr="002F3158">
              <w:rPr>
                <w:sz w:val="18"/>
              </w:rPr>
              <w:t>to</w:t>
            </w:r>
            <w:r w:rsidRPr="002F3158">
              <w:rPr>
                <w:spacing w:val="-12"/>
                <w:sz w:val="18"/>
              </w:rPr>
              <w:t xml:space="preserve"> </w:t>
            </w:r>
            <w:r w:rsidRPr="002F3158">
              <w:rPr>
                <w:sz w:val="18"/>
              </w:rPr>
              <w:t>handle</w:t>
            </w:r>
            <w:r w:rsidRPr="002F3158">
              <w:rPr>
                <w:spacing w:val="-11"/>
                <w:sz w:val="18"/>
              </w:rPr>
              <w:t xml:space="preserve"> </w:t>
            </w:r>
            <w:r w:rsidRPr="002F3158">
              <w:rPr>
                <w:sz w:val="18"/>
              </w:rPr>
              <w:t>Book-entry</w:t>
            </w:r>
            <w:r w:rsidRPr="002F3158">
              <w:rPr>
                <w:spacing w:val="-11"/>
                <w:sz w:val="18"/>
              </w:rPr>
              <w:t xml:space="preserve"> </w:t>
            </w:r>
            <w:r w:rsidRPr="002F3158">
              <w:rPr>
                <w:sz w:val="18"/>
              </w:rPr>
              <w:t>Securities</w:t>
            </w:r>
            <w:r w:rsidRPr="002F3158">
              <w:rPr>
                <w:spacing w:val="-10"/>
                <w:sz w:val="18"/>
              </w:rPr>
              <w:t xml:space="preserve"> </w:t>
            </w:r>
            <w:r w:rsidRPr="002F3158">
              <w:rPr>
                <w:sz w:val="18"/>
              </w:rPr>
              <w:t>beneficially</w:t>
            </w:r>
            <w:r w:rsidRPr="002F3158">
              <w:rPr>
                <w:spacing w:val="-12"/>
                <w:sz w:val="18"/>
              </w:rPr>
              <w:t xml:space="preserve"> </w:t>
            </w:r>
            <w:r w:rsidRPr="002F3158">
              <w:rPr>
                <w:sz w:val="18"/>
              </w:rPr>
              <w:t>owned</w:t>
            </w:r>
            <w:r w:rsidRPr="002F3158">
              <w:rPr>
                <w:spacing w:val="-12"/>
                <w:sz w:val="18"/>
              </w:rPr>
              <w:t xml:space="preserve"> </w:t>
            </w:r>
            <w:r w:rsidRPr="002F3158">
              <w:rPr>
                <w:sz w:val="18"/>
              </w:rPr>
              <w:t>by</w:t>
            </w:r>
            <w:r w:rsidRPr="002F3158">
              <w:rPr>
                <w:spacing w:val="-11"/>
                <w:sz w:val="18"/>
              </w:rPr>
              <w:t xml:space="preserve"> </w:t>
            </w:r>
            <w:r w:rsidRPr="002F3158">
              <w:rPr>
                <w:sz w:val="18"/>
              </w:rPr>
              <w:t>me/us</w:t>
            </w:r>
            <w:r w:rsidRPr="002F3158">
              <w:rPr>
                <w:spacing w:val="-10"/>
                <w:sz w:val="18"/>
              </w:rPr>
              <w:t xml:space="preserve"> </w:t>
            </w:r>
            <w:r w:rsidRPr="002F3158">
              <w:rPr>
                <w:sz w:val="18"/>
              </w:rPr>
              <w:t>and</w:t>
            </w:r>
            <w:r w:rsidRPr="002F3158">
              <w:rPr>
                <w:spacing w:val="-12"/>
                <w:sz w:val="18"/>
              </w:rPr>
              <w:t xml:space="preserve"> </w:t>
            </w:r>
            <w:r w:rsidRPr="002F3158">
              <w:rPr>
                <w:sz w:val="18"/>
              </w:rPr>
              <w:t>entered</w:t>
            </w:r>
            <w:r w:rsidRPr="002F3158">
              <w:rPr>
                <w:spacing w:val="-12"/>
                <w:sz w:val="18"/>
              </w:rPr>
              <w:t xml:space="preserve"> </w:t>
            </w:r>
            <w:r w:rsidRPr="002F3158">
              <w:rPr>
                <w:sz w:val="18"/>
              </w:rPr>
              <w:t>in</w:t>
            </w:r>
            <w:r w:rsidRPr="002F3158">
              <w:rPr>
                <w:spacing w:val="-13"/>
                <w:sz w:val="18"/>
              </w:rPr>
              <w:t xml:space="preserve"> </w:t>
            </w:r>
            <w:r w:rsidRPr="002F3158">
              <w:rPr>
                <w:sz w:val="18"/>
              </w:rPr>
              <w:t>my/our</w:t>
            </w:r>
            <w:r w:rsidRPr="002F3158">
              <w:rPr>
                <w:spacing w:val="-12"/>
                <w:sz w:val="18"/>
              </w:rPr>
              <w:t xml:space="preserve"> </w:t>
            </w:r>
            <w:r w:rsidRPr="002F3158">
              <w:rPr>
                <w:sz w:val="18"/>
              </w:rPr>
              <w:t>Sub-Account</w:t>
            </w:r>
            <w:r w:rsidRPr="002F3158">
              <w:rPr>
                <w:spacing w:val="-13"/>
                <w:sz w:val="18"/>
              </w:rPr>
              <w:t xml:space="preserve"> </w:t>
            </w:r>
            <w:r w:rsidRPr="002F3158">
              <w:rPr>
                <w:sz w:val="18"/>
              </w:rPr>
              <w:t>maintained</w:t>
            </w:r>
            <w:r w:rsidRPr="002F3158">
              <w:rPr>
                <w:spacing w:val="-11"/>
                <w:sz w:val="18"/>
              </w:rPr>
              <w:t xml:space="preserve"> </w:t>
            </w:r>
            <w:r w:rsidRPr="002F3158">
              <w:rPr>
                <w:sz w:val="18"/>
              </w:rPr>
              <w:t>with</w:t>
            </w:r>
            <w:r w:rsidRPr="002F3158">
              <w:rPr>
                <w:spacing w:val="-12"/>
                <w:sz w:val="18"/>
              </w:rPr>
              <w:t xml:space="preserve"> </w:t>
            </w:r>
            <w:r w:rsidRPr="002F3158">
              <w:rPr>
                <w:sz w:val="18"/>
              </w:rPr>
              <w:t>the</w:t>
            </w:r>
            <w:r w:rsidRPr="002F3158">
              <w:rPr>
                <w:spacing w:val="-12"/>
                <w:sz w:val="18"/>
              </w:rPr>
              <w:t xml:space="preserve"> </w:t>
            </w:r>
            <w:r w:rsidRPr="002F3158">
              <w:rPr>
                <w:sz w:val="18"/>
              </w:rPr>
              <w:t>Participant</w:t>
            </w:r>
            <w:r w:rsidRPr="002F3158">
              <w:rPr>
                <w:spacing w:val="-9"/>
                <w:sz w:val="18"/>
              </w:rPr>
              <w:t xml:space="preserve"> </w:t>
            </w:r>
            <w:r w:rsidRPr="002F3158">
              <w:rPr>
                <w:sz w:val="18"/>
              </w:rPr>
              <w:t>for</w:t>
            </w:r>
            <w:r w:rsidRPr="002F3158">
              <w:rPr>
                <w:spacing w:val="-14"/>
                <w:sz w:val="18"/>
              </w:rPr>
              <w:t xml:space="preserve"> </w:t>
            </w:r>
            <w:r w:rsidRPr="002F3158">
              <w:rPr>
                <w:sz w:val="18"/>
              </w:rPr>
              <w:t>securities transactions that are exclusively meant for the following</w:t>
            </w:r>
            <w:r w:rsidRPr="002F3158">
              <w:rPr>
                <w:spacing w:val="-2"/>
                <w:sz w:val="18"/>
              </w:rPr>
              <w:t xml:space="preserve"> </w:t>
            </w:r>
            <w:r w:rsidRPr="002F3158">
              <w:rPr>
                <w:sz w:val="18"/>
              </w:rPr>
              <w:t>purposes:</w:t>
            </w:r>
          </w:p>
          <w:p w:rsidR="00946C92" w:rsidRPr="002F3158" w:rsidRDefault="00946C92" w:rsidP="00946C92">
            <w:pPr>
              <w:pStyle w:val="TableParagraph"/>
              <w:numPr>
                <w:ilvl w:val="0"/>
                <w:numId w:val="16"/>
              </w:numPr>
              <w:tabs>
                <w:tab w:val="left" w:pos="444"/>
                <w:tab w:val="left" w:pos="445"/>
              </w:tabs>
              <w:spacing w:line="183" w:lineRule="exact"/>
              <w:rPr>
                <w:sz w:val="18"/>
              </w:rPr>
            </w:pPr>
            <w:r w:rsidRPr="002F3158">
              <w:rPr>
                <w:sz w:val="18"/>
              </w:rPr>
              <w:t>For</w:t>
            </w:r>
            <w:r w:rsidRPr="002F3158">
              <w:rPr>
                <w:spacing w:val="-3"/>
                <w:sz w:val="18"/>
              </w:rPr>
              <w:t xml:space="preserve"> </w:t>
            </w:r>
            <w:r w:rsidRPr="002F3158">
              <w:rPr>
                <w:sz w:val="18"/>
              </w:rPr>
              <w:t>the</w:t>
            </w:r>
            <w:r w:rsidRPr="002F3158">
              <w:rPr>
                <w:spacing w:val="-3"/>
                <w:sz w:val="18"/>
              </w:rPr>
              <w:t xml:space="preserve"> </w:t>
            </w:r>
            <w:r w:rsidRPr="002F3158">
              <w:rPr>
                <w:sz w:val="18"/>
              </w:rPr>
              <w:t>settlement of</w:t>
            </w:r>
            <w:r w:rsidRPr="002F3158">
              <w:rPr>
                <w:spacing w:val="-1"/>
                <w:sz w:val="18"/>
              </w:rPr>
              <w:t xml:space="preserve"> </w:t>
            </w:r>
            <w:r w:rsidRPr="002F3158">
              <w:rPr>
                <w:sz w:val="18"/>
              </w:rPr>
              <w:t>any</w:t>
            </w:r>
            <w:r w:rsidRPr="002F3158">
              <w:rPr>
                <w:spacing w:val="-2"/>
                <w:sz w:val="18"/>
              </w:rPr>
              <w:t xml:space="preserve"> </w:t>
            </w:r>
            <w:r w:rsidRPr="002F3158">
              <w:rPr>
                <w:sz w:val="18"/>
              </w:rPr>
              <w:t>underlying</w:t>
            </w:r>
            <w:r w:rsidRPr="002F3158">
              <w:rPr>
                <w:spacing w:val="-3"/>
                <w:sz w:val="18"/>
              </w:rPr>
              <w:t xml:space="preserve"> </w:t>
            </w:r>
            <w:r w:rsidRPr="002F3158">
              <w:rPr>
                <w:sz w:val="18"/>
              </w:rPr>
              <w:t>market</w:t>
            </w:r>
            <w:r w:rsidRPr="002F3158">
              <w:rPr>
                <w:spacing w:val="-3"/>
                <w:sz w:val="18"/>
              </w:rPr>
              <w:t xml:space="preserve"> </w:t>
            </w:r>
            <w:r w:rsidRPr="002F3158">
              <w:rPr>
                <w:sz w:val="18"/>
              </w:rPr>
              <w:t>transactions</w:t>
            </w:r>
            <w:r w:rsidRPr="002F3158">
              <w:rPr>
                <w:spacing w:val="1"/>
                <w:sz w:val="18"/>
              </w:rPr>
              <w:t xml:space="preserve"> </w:t>
            </w:r>
            <w:r w:rsidRPr="002F3158">
              <w:rPr>
                <w:sz w:val="18"/>
              </w:rPr>
              <w:t>(trades)</w:t>
            </w:r>
            <w:r w:rsidRPr="002F3158">
              <w:rPr>
                <w:spacing w:val="-1"/>
                <w:sz w:val="18"/>
              </w:rPr>
              <w:t xml:space="preserve"> </w:t>
            </w:r>
            <w:r w:rsidRPr="002F3158">
              <w:rPr>
                <w:sz w:val="18"/>
              </w:rPr>
              <w:t>including</w:t>
            </w:r>
            <w:r w:rsidRPr="002F3158">
              <w:rPr>
                <w:spacing w:val="-2"/>
                <w:sz w:val="18"/>
              </w:rPr>
              <w:t xml:space="preserve"> </w:t>
            </w:r>
            <w:r w:rsidRPr="002F3158">
              <w:rPr>
                <w:sz w:val="18"/>
              </w:rPr>
              <w:t>off</w:t>
            </w:r>
            <w:r w:rsidRPr="002F3158">
              <w:rPr>
                <w:spacing w:val="-4"/>
                <w:sz w:val="18"/>
              </w:rPr>
              <w:t xml:space="preserve"> </w:t>
            </w:r>
            <w:r w:rsidRPr="002F3158">
              <w:rPr>
                <w:sz w:val="18"/>
              </w:rPr>
              <w:t>market</w:t>
            </w:r>
            <w:r w:rsidRPr="002F3158">
              <w:rPr>
                <w:spacing w:val="-2"/>
                <w:sz w:val="18"/>
              </w:rPr>
              <w:t xml:space="preserve"> </w:t>
            </w:r>
            <w:r w:rsidRPr="002F3158">
              <w:rPr>
                <w:sz w:val="18"/>
              </w:rPr>
              <w:t>transactions</w:t>
            </w:r>
            <w:r w:rsidRPr="002F3158">
              <w:rPr>
                <w:spacing w:val="-2"/>
                <w:sz w:val="18"/>
              </w:rPr>
              <w:t xml:space="preserve"> </w:t>
            </w:r>
            <w:r w:rsidRPr="002F3158">
              <w:rPr>
                <w:sz w:val="18"/>
              </w:rPr>
              <w:t>made</w:t>
            </w:r>
            <w:r w:rsidRPr="002F3158">
              <w:rPr>
                <w:spacing w:val="-2"/>
                <w:sz w:val="18"/>
              </w:rPr>
              <w:t xml:space="preserve"> </w:t>
            </w:r>
            <w:r w:rsidRPr="002F3158">
              <w:rPr>
                <w:sz w:val="18"/>
              </w:rPr>
              <w:t>by</w:t>
            </w:r>
            <w:r w:rsidRPr="002F3158">
              <w:rPr>
                <w:spacing w:val="-4"/>
                <w:sz w:val="18"/>
              </w:rPr>
              <w:t xml:space="preserve"> </w:t>
            </w:r>
            <w:r w:rsidRPr="002F3158">
              <w:rPr>
                <w:sz w:val="18"/>
              </w:rPr>
              <w:t>me/us</w:t>
            </w:r>
            <w:r w:rsidRPr="002F3158">
              <w:rPr>
                <w:spacing w:val="-2"/>
                <w:sz w:val="18"/>
              </w:rPr>
              <w:t xml:space="preserve"> </w:t>
            </w:r>
            <w:r w:rsidRPr="002F3158">
              <w:rPr>
                <w:sz w:val="18"/>
              </w:rPr>
              <w:t>from time</w:t>
            </w:r>
            <w:r w:rsidRPr="002F3158">
              <w:rPr>
                <w:spacing w:val="-4"/>
                <w:sz w:val="18"/>
              </w:rPr>
              <w:t xml:space="preserve"> </w:t>
            </w:r>
            <w:r w:rsidRPr="002F3158">
              <w:rPr>
                <w:spacing w:val="4"/>
                <w:sz w:val="18"/>
              </w:rPr>
              <w:t>to</w:t>
            </w:r>
            <w:r w:rsidRPr="002F3158">
              <w:rPr>
                <w:spacing w:val="-3"/>
                <w:sz w:val="18"/>
              </w:rPr>
              <w:t xml:space="preserve"> </w:t>
            </w:r>
            <w:r w:rsidRPr="002F3158">
              <w:rPr>
                <w:sz w:val="18"/>
              </w:rPr>
              <w:t>time;</w:t>
            </w:r>
          </w:p>
          <w:p w:rsidR="00946C92" w:rsidRPr="002F3158" w:rsidRDefault="00946C92" w:rsidP="00946C92">
            <w:pPr>
              <w:pStyle w:val="TableParagraph"/>
              <w:numPr>
                <w:ilvl w:val="0"/>
                <w:numId w:val="16"/>
              </w:numPr>
              <w:tabs>
                <w:tab w:val="left" w:pos="444"/>
                <w:tab w:val="left" w:pos="445"/>
              </w:tabs>
              <w:ind w:right="121"/>
              <w:rPr>
                <w:sz w:val="18"/>
              </w:rPr>
            </w:pPr>
            <w:r w:rsidRPr="002F3158">
              <w:rPr>
                <w:sz w:val="18"/>
              </w:rPr>
              <w:t>For pledge securities transactions with the Clearing House relating to any of my/our underlying market transactions (trades) to be settled through the Clearing House from time to</w:t>
            </w:r>
            <w:r w:rsidRPr="002F3158">
              <w:rPr>
                <w:spacing w:val="-6"/>
                <w:sz w:val="18"/>
              </w:rPr>
              <w:t xml:space="preserve"> </w:t>
            </w:r>
            <w:r w:rsidRPr="002F3158">
              <w:rPr>
                <w:sz w:val="18"/>
              </w:rPr>
              <w:t>time;</w:t>
            </w:r>
          </w:p>
          <w:p w:rsidR="00946C92" w:rsidRPr="002F3158" w:rsidRDefault="00946C92" w:rsidP="00946C92">
            <w:pPr>
              <w:pStyle w:val="TableParagraph"/>
              <w:numPr>
                <w:ilvl w:val="0"/>
                <w:numId w:val="16"/>
              </w:numPr>
              <w:tabs>
                <w:tab w:val="left" w:pos="444"/>
                <w:tab w:val="left" w:pos="445"/>
              </w:tabs>
              <w:spacing w:line="183" w:lineRule="exact"/>
              <w:rPr>
                <w:sz w:val="18"/>
              </w:rPr>
            </w:pPr>
            <w:r w:rsidRPr="002F3158">
              <w:rPr>
                <w:sz w:val="18"/>
              </w:rPr>
              <w:t>For the recovery of payment against any underlying market purchase transactions made by me/us from time to</w:t>
            </w:r>
            <w:r w:rsidRPr="002F3158">
              <w:rPr>
                <w:spacing w:val="-26"/>
                <w:sz w:val="18"/>
              </w:rPr>
              <w:t xml:space="preserve"> </w:t>
            </w:r>
            <w:r w:rsidRPr="002F3158">
              <w:rPr>
                <w:sz w:val="18"/>
              </w:rPr>
              <w:t>time;</w:t>
            </w:r>
          </w:p>
          <w:p w:rsidR="00946C92" w:rsidRPr="002F3158" w:rsidRDefault="00946C92" w:rsidP="00946C92">
            <w:pPr>
              <w:pStyle w:val="TableParagraph"/>
              <w:numPr>
                <w:ilvl w:val="0"/>
                <w:numId w:val="16"/>
              </w:numPr>
              <w:tabs>
                <w:tab w:val="left" w:pos="445"/>
              </w:tabs>
              <w:ind w:right="116"/>
              <w:jc w:val="both"/>
              <w:rPr>
                <w:sz w:val="18"/>
              </w:rPr>
            </w:pPr>
            <w:r w:rsidRPr="002F3158">
              <w:rPr>
                <w:sz w:val="18"/>
              </w:rPr>
              <w:t>Movement by me/us from time to time of my/our Book-entry Securities from my/our Sub-Account under the Main Account under the control of the Participant to my/our Sub-Account under another Main Account under the control of the Participant or to my/our Sub-Account under any Main Account which is under the control of another Participant or to my/our Investor</w:t>
            </w:r>
            <w:r w:rsidRPr="002F3158">
              <w:rPr>
                <w:spacing w:val="-18"/>
                <w:sz w:val="18"/>
              </w:rPr>
              <w:t xml:space="preserve"> </w:t>
            </w:r>
            <w:r w:rsidRPr="002F3158">
              <w:rPr>
                <w:sz w:val="18"/>
              </w:rPr>
              <w:t>Account;</w:t>
            </w:r>
          </w:p>
          <w:p w:rsidR="00946C92" w:rsidRPr="002F3158" w:rsidRDefault="00946C92" w:rsidP="00946C92">
            <w:pPr>
              <w:pStyle w:val="TableParagraph"/>
              <w:numPr>
                <w:ilvl w:val="0"/>
                <w:numId w:val="16"/>
              </w:numPr>
              <w:tabs>
                <w:tab w:val="left" w:pos="444"/>
                <w:tab w:val="left" w:pos="445"/>
              </w:tabs>
              <w:ind w:right="116"/>
              <w:rPr>
                <w:sz w:val="18"/>
              </w:rPr>
            </w:pPr>
            <w:r w:rsidRPr="002F3158">
              <w:rPr>
                <w:sz w:val="18"/>
              </w:rPr>
              <w:t>Securities</w:t>
            </w:r>
            <w:r w:rsidRPr="002F3158">
              <w:rPr>
                <w:spacing w:val="-15"/>
                <w:sz w:val="18"/>
              </w:rPr>
              <w:t xml:space="preserve"> </w:t>
            </w:r>
            <w:r w:rsidRPr="002F3158">
              <w:rPr>
                <w:sz w:val="18"/>
              </w:rPr>
              <w:t>transactions</w:t>
            </w:r>
            <w:r w:rsidRPr="002F3158">
              <w:rPr>
                <w:spacing w:val="-13"/>
                <w:sz w:val="18"/>
              </w:rPr>
              <w:t xml:space="preserve"> </w:t>
            </w:r>
            <w:r w:rsidRPr="002F3158">
              <w:rPr>
                <w:sz w:val="18"/>
              </w:rPr>
              <w:t>which</w:t>
            </w:r>
            <w:r w:rsidRPr="002F3158">
              <w:rPr>
                <w:spacing w:val="-12"/>
                <w:sz w:val="18"/>
              </w:rPr>
              <w:t xml:space="preserve"> </w:t>
            </w:r>
            <w:r w:rsidRPr="002F3158">
              <w:rPr>
                <w:sz w:val="18"/>
              </w:rPr>
              <w:t>has</w:t>
            </w:r>
            <w:r w:rsidRPr="002F3158">
              <w:rPr>
                <w:spacing w:val="-12"/>
                <w:sz w:val="18"/>
              </w:rPr>
              <w:t xml:space="preserve"> </w:t>
            </w:r>
            <w:r w:rsidRPr="002F3158">
              <w:rPr>
                <w:sz w:val="18"/>
              </w:rPr>
              <w:t>been</w:t>
            </w:r>
            <w:r w:rsidRPr="002F3158">
              <w:rPr>
                <w:spacing w:val="-14"/>
                <w:sz w:val="18"/>
              </w:rPr>
              <w:t xml:space="preserve"> </w:t>
            </w:r>
            <w:r w:rsidRPr="002F3158">
              <w:rPr>
                <w:sz w:val="18"/>
              </w:rPr>
              <w:t>made</w:t>
            </w:r>
            <w:r w:rsidRPr="002F3158">
              <w:rPr>
                <w:spacing w:val="-14"/>
                <w:sz w:val="18"/>
              </w:rPr>
              <w:t xml:space="preserve"> </w:t>
            </w:r>
            <w:r w:rsidRPr="002F3158">
              <w:rPr>
                <w:sz w:val="18"/>
              </w:rPr>
              <w:t>by</w:t>
            </w:r>
            <w:r w:rsidRPr="002F3158">
              <w:rPr>
                <w:spacing w:val="-12"/>
                <w:sz w:val="18"/>
              </w:rPr>
              <w:t xml:space="preserve"> </w:t>
            </w:r>
            <w:r w:rsidRPr="002F3158">
              <w:rPr>
                <w:sz w:val="18"/>
              </w:rPr>
              <w:t>way</w:t>
            </w:r>
            <w:r w:rsidRPr="002F3158">
              <w:rPr>
                <w:spacing w:val="-12"/>
                <w:sz w:val="18"/>
              </w:rPr>
              <w:t xml:space="preserve"> </w:t>
            </w:r>
            <w:r w:rsidRPr="002F3158">
              <w:rPr>
                <w:sz w:val="18"/>
              </w:rPr>
              <w:t>of</w:t>
            </w:r>
            <w:r w:rsidRPr="002F3158">
              <w:rPr>
                <w:spacing w:val="-12"/>
                <w:sz w:val="18"/>
              </w:rPr>
              <w:t xml:space="preserve"> </w:t>
            </w:r>
            <w:r w:rsidRPr="002F3158">
              <w:rPr>
                <w:sz w:val="18"/>
              </w:rPr>
              <w:t>a</w:t>
            </w:r>
            <w:r w:rsidRPr="002F3158">
              <w:rPr>
                <w:spacing w:val="-14"/>
                <w:sz w:val="18"/>
              </w:rPr>
              <w:t xml:space="preserve"> </w:t>
            </w:r>
            <w:r w:rsidRPr="002F3158">
              <w:rPr>
                <w:sz w:val="18"/>
              </w:rPr>
              <w:t>gift</w:t>
            </w:r>
            <w:r w:rsidRPr="002F3158">
              <w:rPr>
                <w:spacing w:val="-13"/>
                <w:sz w:val="18"/>
              </w:rPr>
              <w:t xml:space="preserve"> </w:t>
            </w:r>
            <w:r w:rsidRPr="002F3158">
              <w:rPr>
                <w:sz w:val="18"/>
              </w:rPr>
              <w:t>of</w:t>
            </w:r>
            <w:r w:rsidRPr="002F3158">
              <w:rPr>
                <w:spacing w:val="-14"/>
                <w:sz w:val="18"/>
              </w:rPr>
              <w:t xml:space="preserve"> </w:t>
            </w:r>
            <w:r w:rsidRPr="002F3158">
              <w:rPr>
                <w:sz w:val="18"/>
              </w:rPr>
              <w:t>Securities</w:t>
            </w:r>
            <w:r w:rsidRPr="002F3158">
              <w:rPr>
                <w:spacing w:val="-13"/>
                <w:sz w:val="18"/>
              </w:rPr>
              <w:t xml:space="preserve"> </w:t>
            </w:r>
            <w:r w:rsidRPr="002F3158">
              <w:rPr>
                <w:sz w:val="18"/>
              </w:rPr>
              <w:t>by</w:t>
            </w:r>
            <w:r w:rsidRPr="002F3158">
              <w:rPr>
                <w:spacing w:val="-16"/>
                <w:sz w:val="18"/>
              </w:rPr>
              <w:t xml:space="preserve"> </w:t>
            </w:r>
            <w:r w:rsidRPr="002F3158">
              <w:rPr>
                <w:sz w:val="18"/>
              </w:rPr>
              <w:t>me/us</w:t>
            </w:r>
            <w:r w:rsidRPr="002F3158">
              <w:rPr>
                <w:spacing w:val="-14"/>
                <w:sz w:val="18"/>
              </w:rPr>
              <w:t xml:space="preserve"> </w:t>
            </w:r>
            <w:r w:rsidRPr="002F3158">
              <w:rPr>
                <w:sz w:val="18"/>
              </w:rPr>
              <w:t>to</w:t>
            </w:r>
            <w:r w:rsidRPr="002F3158">
              <w:rPr>
                <w:spacing w:val="-14"/>
                <w:sz w:val="18"/>
              </w:rPr>
              <w:t xml:space="preserve"> </w:t>
            </w:r>
            <w:r w:rsidRPr="002F3158">
              <w:rPr>
                <w:sz w:val="18"/>
              </w:rPr>
              <w:t>my/our</w:t>
            </w:r>
            <w:r w:rsidRPr="002F3158">
              <w:rPr>
                <w:spacing w:val="-14"/>
                <w:sz w:val="18"/>
              </w:rPr>
              <w:t xml:space="preserve"> </w:t>
            </w:r>
            <w:r w:rsidRPr="002F3158">
              <w:rPr>
                <w:sz w:val="18"/>
              </w:rPr>
              <w:t>Family</w:t>
            </w:r>
            <w:r w:rsidRPr="002F3158">
              <w:rPr>
                <w:spacing w:val="-13"/>
                <w:sz w:val="18"/>
              </w:rPr>
              <w:t xml:space="preserve"> </w:t>
            </w:r>
            <w:r w:rsidRPr="002F3158">
              <w:rPr>
                <w:sz w:val="18"/>
              </w:rPr>
              <w:t>Members</w:t>
            </w:r>
            <w:r w:rsidRPr="002F3158">
              <w:rPr>
                <w:spacing w:val="-12"/>
                <w:sz w:val="18"/>
              </w:rPr>
              <w:t xml:space="preserve"> </w:t>
            </w:r>
            <w:r w:rsidRPr="002F3158">
              <w:rPr>
                <w:sz w:val="18"/>
              </w:rPr>
              <w:t>or</w:t>
            </w:r>
            <w:r w:rsidRPr="002F3158">
              <w:rPr>
                <w:spacing w:val="-12"/>
                <w:sz w:val="18"/>
              </w:rPr>
              <w:t xml:space="preserve"> </w:t>
            </w:r>
            <w:r w:rsidRPr="002F3158">
              <w:rPr>
                <w:sz w:val="18"/>
              </w:rPr>
              <w:t>other</w:t>
            </w:r>
            <w:r w:rsidRPr="002F3158">
              <w:rPr>
                <w:spacing w:val="-12"/>
                <w:sz w:val="18"/>
              </w:rPr>
              <w:t xml:space="preserve"> </w:t>
            </w:r>
            <w:r w:rsidRPr="002F3158">
              <w:rPr>
                <w:sz w:val="18"/>
              </w:rPr>
              <w:t>persons</w:t>
            </w:r>
            <w:r w:rsidRPr="002F3158">
              <w:rPr>
                <w:spacing w:val="-7"/>
                <w:sz w:val="18"/>
              </w:rPr>
              <w:t xml:space="preserve"> </w:t>
            </w:r>
            <w:r w:rsidRPr="002F3158">
              <w:rPr>
                <w:sz w:val="18"/>
              </w:rPr>
              <w:t>in</w:t>
            </w:r>
            <w:r w:rsidRPr="002F3158">
              <w:rPr>
                <w:spacing w:val="-14"/>
                <w:sz w:val="18"/>
              </w:rPr>
              <w:t xml:space="preserve"> </w:t>
            </w:r>
            <w:r w:rsidRPr="002F3158">
              <w:rPr>
                <w:sz w:val="18"/>
              </w:rPr>
              <w:t>accordance with the CDC Regulations from time to</w:t>
            </w:r>
            <w:r w:rsidRPr="002F3158">
              <w:rPr>
                <w:spacing w:val="-3"/>
                <w:sz w:val="18"/>
              </w:rPr>
              <w:t xml:space="preserve"> </w:t>
            </w:r>
            <w:r w:rsidRPr="002F3158">
              <w:rPr>
                <w:sz w:val="18"/>
              </w:rPr>
              <w:t>time;</w:t>
            </w:r>
          </w:p>
          <w:p w:rsidR="00946C92" w:rsidRPr="002F3158" w:rsidRDefault="00946C92" w:rsidP="00946C92">
            <w:pPr>
              <w:pStyle w:val="TableParagraph"/>
              <w:numPr>
                <w:ilvl w:val="0"/>
                <w:numId w:val="16"/>
              </w:numPr>
              <w:tabs>
                <w:tab w:val="left" w:pos="444"/>
                <w:tab w:val="left" w:pos="445"/>
              </w:tabs>
              <w:spacing w:line="168" w:lineRule="exact"/>
              <w:rPr>
                <w:sz w:val="18"/>
              </w:rPr>
            </w:pPr>
            <w:r w:rsidRPr="002F3158">
              <w:rPr>
                <w:sz w:val="18"/>
              </w:rPr>
              <w:t>For</w:t>
            </w:r>
            <w:r w:rsidRPr="002F3158">
              <w:rPr>
                <w:spacing w:val="-3"/>
                <w:sz w:val="18"/>
              </w:rPr>
              <w:t xml:space="preserve"> </w:t>
            </w:r>
            <w:r w:rsidRPr="002F3158">
              <w:rPr>
                <w:sz w:val="18"/>
              </w:rPr>
              <w:t>the</w:t>
            </w:r>
            <w:r w:rsidRPr="002F3158">
              <w:rPr>
                <w:spacing w:val="-1"/>
                <w:sz w:val="18"/>
              </w:rPr>
              <w:t xml:space="preserve"> </w:t>
            </w:r>
            <w:r w:rsidRPr="002F3158">
              <w:rPr>
                <w:sz w:val="18"/>
              </w:rPr>
              <w:t>recovery</w:t>
            </w:r>
            <w:r w:rsidRPr="002F3158">
              <w:rPr>
                <w:spacing w:val="-2"/>
                <w:sz w:val="18"/>
              </w:rPr>
              <w:t xml:space="preserve"> </w:t>
            </w:r>
            <w:r w:rsidRPr="002F3158">
              <w:rPr>
                <w:sz w:val="18"/>
              </w:rPr>
              <w:t>of any</w:t>
            </w:r>
            <w:r w:rsidRPr="002F3158">
              <w:rPr>
                <w:spacing w:val="-5"/>
                <w:sz w:val="18"/>
              </w:rPr>
              <w:t xml:space="preserve"> </w:t>
            </w:r>
            <w:r w:rsidRPr="002F3158">
              <w:rPr>
                <w:sz w:val="18"/>
              </w:rPr>
              <w:t>charges</w:t>
            </w:r>
            <w:r w:rsidRPr="002F3158">
              <w:rPr>
                <w:spacing w:val="1"/>
                <w:sz w:val="18"/>
              </w:rPr>
              <w:t xml:space="preserve"> </w:t>
            </w:r>
            <w:r w:rsidRPr="002F3158">
              <w:rPr>
                <w:sz w:val="18"/>
              </w:rPr>
              <w:t>or</w:t>
            </w:r>
            <w:r w:rsidRPr="002F3158">
              <w:rPr>
                <w:spacing w:val="-4"/>
                <w:sz w:val="18"/>
              </w:rPr>
              <w:t xml:space="preserve"> </w:t>
            </w:r>
            <w:r w:rsidRPr="002F3158">
              <w:rPr>
                <w:sz w:val="18"/>
              </w:rPr>
              <w:t>losses</w:t>
            </w:r>
            <w:r w:rsidRPr="002F3158">
              <w:rPr>
                <w:spacing w:val="-2"/>
                <w:sz w:val="18"/>
              </w:rPr>
              <w:t xml:space="preserve"> </w:t>
            </w:r>
            <w:r w:rsidRPr="002F3158">
              <w:rPr>
                <w:sz w:val="18"/>
              </w:rPr>
              <w:t>against any</w:t>
            </w:r>
            <w:r w:rsidRPr="002F3158">
              <w:rPr>
                <w:spacing w:val="-3"/>
                <w:sz w:val="18"/>
              </w:rPr>
              <w:t xml:space="preserve"> </w:t>
            </w:r>
            <w:r w:rsidRPr="002F3158">
              <w:rPr>
                <w:sz w:val="18"/>
              </w:rPr>
              <w:t>or</w:t>
            </w:r>
            <w:r w:rsidRPr="002F3158">
              <w:rPr>
                <w:spacing w:val="-4"/>
                <w:sz w:val="18"/>
              </w:rPr>
              <w:t xml:space="preserve"> </w:t>
            </w:r>
            <w:r w:rsidRPr="002F3158">
              <w:rPr>
                <w:sz w:val="18"/>
              </w:rPr>
              <w:t>all of</w:t>
            </w:r>
            <w:r w:rsidRPr="002F3158">
              <w:rPr>
                <w:spacing w:val="-2"/>
                <w:sz w:val="18"/>
              </w:rPr>
              <w:t xml:space="preserve"> </w:t>
            </w:r>
            <w:r w:rsidRPr="002F3158">
              <w:rPr>
                <w:sz w:val="18"/>
              </w:rPr>
              <w:t>the</w:t>
            </w:r>
            <w:r w:rsidRPr="002F3158">
              <w:rPr>
                <w:spacing w:val="-1"/>
                <w:sz w:val="18"/>
              </w:rPr>
              <w:t xml:space="preserve"> </w:t>
            </w:r>
            <w:r w:rsidRPr="002F3158">
              <w:rPr>
                <w:sz w:val="18"/>
              </w:rPr>
              <w:t>above</w:t>
            </w:r>
            <w:r w:rsidRPr="002F3158">
              <w:rPr>
                <w:spacing w:val="-2"/>
                <w:sz w:val="18"/>
              </w:rPr>
              <w:t xml:space="preserve"> </w:t>
            </w:r>
            <w:r w:rsidRPr="002F3158">
              <w:rPr>
                <w:sz w:val="18"/>
              </w:rPr>
              <w:t>transactions</w:t>
            </w:r>
            <w:r w:rsidRPr="002F3158">
              <w:rPr>
                <w:spacing w:val="-2"/>
                <w:sz w:val="18"/>
              </w:rPr>
              <w:t xml:space="preserve"> </w:t>
            </w:r>
            <w:r w:rsidRPr="002F3158">
              <w:rPr>
                <w:sz w:val="18"/>
              </w:rPr>
              <w:t>carried</w:t>
            </w:r>
            <w:r w:rsidRPr="002F3158">
              <w:rPr>
                <w:spacing w:val="-1"/>
                <w:sz w:val="18"/>
              </w:rPr>
              <w:t xml:space="preserve"> </w:t>
            </w:r>
            <w:r w:rsidRPr="002F3158">
              <w:rPr>
                <w:sz w:val="18"/>
              </w:rPr>
              <w:t>out by</w:t>
            </w:r>
            <w:r w:rsidRPr="002F3158">
              <w:rPr>
                <w:spacing w:val="-6"/>
                <w:sz w:val="18"/>
              </w:rPr>
              <w:t xml:space="preserve"> </w:t>
            </w:r>
            <w:r w:rsidRPr="002F3158">
              <w:rPr>
                <w:sz w:val="18"/>
              </w:rPr>
              <w:t>me/</w:t>
            </w:r>
            <w:r w:rsidRPr="002F3158">
              <w:rPr>
                <w:spacing w:val="-1"/>
                <w:sz w:val="18"/>
              </w:rPr>
              <w:t xml:space="preserve"> </w:t>
            </w:r>
            <w:r w:rsidRPr="002F3158">
              <w:rPr>
                <w:sz w:val="18"/>
              </w:rPr>
              <w:t>us</w:t>
            </w:r>
            <w:r w:rsidRPr="002F3158">
              <w:rPr>
                <w:spacing w:val="1"/>
                <w:sz w:val="18"/>
              </w:rPr>
              <w:t xml:space="preserve"> </w:t>
            </w:r>
            <w:r w:rsidRPr="002F3158">
              <w:rPr>
                <w:sz w:val="18"/>
              </w:rPr>
              <w:t>or</w:t>
            </w:r>
            <w:r w:rsidRPr="002F3158">
              <w:rPr>
                <w:spacing w:val="-3"/>
                <w:sz w:val="18"/>
              </w:rPr>
              <w:t xml:space="preserve"> </w:t>
            </w:r>
            <w:r w:rsidRPr="002F3158">
              <w:rPr>
                <w:sz w:val="18"/>
              </w:rPr>
              <w:t>services</w:t>
            </w:r>
            <w:r w:rsidRPr="002F3158">
              <w:rPr>
                <w:spacing w:val="1"/>
                <w:sz w:val="18"/>
              </w:rPr>
              <w:t xml:space="preserve"> </w:t>
            </w:r>
            <w:r w:rsidRPr="002F3158">
              <w:rPr>
                <w:sz w:val="18"/>
              </w:rPr>
              <w:t>availed;</w:t>
            </w:r>
            <w:r w:rsidRPr="002F3158">
              <w:rPr>
                <w:spacing w:val="-3"/>
                <w:sz w:val="18"/>
              </w:rPr>
              <w:t xml:space="preserve"> </w:t>
            </w:r>
            <w:r w:rsidRPr="002F3158">
              <w:rPr>
                <w:sz w:val="18"/>
              </w:rPr>
              <w:t>and/or</w:t>
            </w:r>
          </w:p>
          <w:p w:rsidR="00946C92" w:rsidRPr="002F3158" w:rsidRDefault="00946C92" w:rsidP="00946C92">
            <w:pPr>
              <w:pStyle w:val="TableParagraph"/>
              <w:tabs>
                <w:tab w:val="left" w:pos="444"/>
                <w:tab w:val="left" w:pos="445"/>
              </w:tabs>
              <w:spacing w:line="168" w:lineRule="exact"/>
              <w:ind w:left="444"/>
              <w:rPr>
                <w:sz w:val="18"/>
              </w:rPr>
            </w:pPr>
          </w:p>
          <w:p w:rsidR="00946C92" w:rsidRPr="002F3158" w:rsidRDefault="00946C92" w:rsidP="00946C92">
            <w:pPr>
              <w:pStyle w:val="TableParagraph"/>
              <w:tabs>
                <w:tab w:val="left" w:pos="444"/>
              </w:tabs>
              <w:spacing w:line="181" w:lineRule="exact"/>
              <w:ind w:left="83"/>
              <w:rPr>
                <w:sz w:val="18"/>
              </w:rPr>
            </w:pPr>
            <w:r w:rsidRPr="002F3158">
              <w:rPr>
                <w:sz w:val="18"/>
              </w:rPr>
              <w:t>g.</w:t>
            </w:r>
            <w:r w:rsidRPr="002F3158">
              <w:rPr>
                <w:sz w:val="18"/>
              </w:rPr>
              <w:tab/>
              <w:t>Delivery Transaction made by me/us for any other purposes as prescribed by the Commission from time to</w:t>
            </w:r>
            <w:r w:rsidRPr="002F3158">
              <w:rPr>
                <w:spacing w:val="-25"/>
                <w:sz w:val="18"/>
              </w:rPr>
              <w:t xml:space="preserve"> </w:t>
            </w:r>
            <w:r w:rsidRPr="002F3158">
              <w:rPr>
                <w:sz w:val="18"/>
              </w:rPr>
              <w:t>time.</w:t>
            </w:r>
          </w:p>
          <w:p w:rsidR="00946C92" w:rsidRPr="002F3158" w:rsidRDefault="00946C92" w:rsidP="00946C92">
            <w:pPr>
              <w:pStyle w:val="TableParagraph"/>
              <w:spacing w:before="1"/>
              <w:ind w:left="83" w:right="42"/>
              <w:rPr>
                <w:sz w:val="18"/>
              </w:rPr>
            </w:pPr>
            <w:r w:rsidRPr="002F3158">
              <w:rPr>
                <w:sz w:val="18"/>
              </w:rPr>
              <w:t>Specific authority on each occasion shall be given by me/us to the Participant for handling of Book-entry Securities beneficially owned by me/us for all other purposes as permitted under the applicable laws and regulations.</w:t>
            </w:r>
          </w:p>
          <w:p w:rsidR="00946C92" w:rsidRPr="002F3158" w:rsidRDefault="00946C92" w:rsidP="00946C92">
            <w:pPr>
              <w:pStyle w:val="TableParagraph"/>
              <w:spacing w:before="1"/>
              <w:ind w:left="107"/>
              <w:rPr>
                <w:b/>
                <w:sz w:val="18"/>
              </w:rPr>
            </w:pPr>
            <w:r w:rsidRPr="002F3158">
              <w:rPr>
                <w:b/>
                <w:sz w:val="18"/>
              </w:rPr>
              <w:t>----------------------------------------------------------------------------------------------------------------------------------------------------------------------------</w:t>
            </w:r>
          </w:p>
          <w:p w:rsidR="00946C92" w:rsidRPr="002F3158" w:rsidRDefault="00946C92" w:rsidP="00946C92">
            <w:pPr>
              <w:pStyle w:val="TableParagraph"/>
              <w:spacing w:before="10"/>
              <w:rPr>
                <w:sz w:val="16"/>
              </w:rPr>
            </w:pPr>
          </w:p>
          <w:p w:rsidR="00946C92" w:rsidRPr="002F3158" w:rsidRDefault="00946C92" w:rsidP="00946C92">
            <w:pPr>
              <w:pStyle w:val="TableParagraph"/>
              <w:ind w:left="107" w:right="81"/>
              <w:jc w:val="both"/>
              <w:rPr>
                <w:sz w:val="18"/>
              </w:rPr>
            </w:pPr>
            <w:r w:rsidRPr="002F3158">
              <w:rPr>
                <w:b/>
                <w:sz w:val="18"/>
              </w:rPr>
              <w:t xml:space="preserve">Note: </w:t>
            </w:r>
            <w:r w:rsidRPr="002F3158">
              <w:rPr>
                <w:sz w:val="18"/>
              </w:rPr>
              <w:t>Please note that above shall serve as a standing authorization to the Participant for handling of Book-entry Securities owned by the undersigned Sub-Account Holder(s) and entered in his/her/their Sub-Account maintained with the Participant. Handling of Book-entry Securities for</w:t>
            </w:r>
            <w:r w:rsidRPr="002F3158">
              <w:rPr>
                <w:spacing w:val="-5"/>
                <w:sz w:val="18"/>
              </w:rPr>
              <w:t xml:space="preserve"> </w:t>
            </w:r>
            <w:r w:rsidRPr="002F3158">
              <w:rPr>
                <w:sz w:val="18"/>
              </w:rPr>
              <w:t>all</w:t>
            </w:r>
            <w:r w:rsidRPr="002F3158">
              <w:rPr>
                <w:spacing w:val="-5"/>
                <w:sz w:val="18"/>
              </w:rPr>
              <w:t xml:space="preserve"> </w:t>
            </w:r>
            <w:r w:rsidRPr="002F3158">
              <w:rPr>
                <w:sz w:val="18"/>
              </w:rPr>
              <w:t>other</w:t>
            </w:r>
            <w:r w:rsidRPr="002F3158">
              <w:rPr>
                <w:spacing w:val="-4"/>
                <w:sz w:val="18"/>
              </w:rPr>
              <w:t xml:space="preserve"> </w:t>
            </w:r>
            <w:r w:rsidRPr="002F3158">
              <w:rPr>
                <w:sz w:val="18"/>
              </w:rPr>
              <w:t>purposes</w:t>
            </w:r>
            <w:r w:rsidRPr="002F3158">
              <w:rPr>
                <w:spacing w:val="-5"/>
                <w:sz w:val="18"/>
              </w:rPr>
              <w:t xml:space="preserve"> </w:t>
            </w:r>
            <w:r w:rsidRPr="002F3158">
              <w:rPr>
                <w:sz w:val="18"/>
              </w:rPr>
              <w:t>should</w:t>
            </w:r>
            <w:r w:rsidRPr="002F3158">
              <w:rPr>
                <w:spacing w:val="-6"/>
                <w:sz w:val="18"/>
              </w:rPr>
              <w:t xml:space="preserve"> </w:t>
            </w:r>
            <w:r w:rsidRPr="002F3158">
              <w:rPr>
                <w:sz w:val="18"/>
              </w:rPr>
              <w:t>however</w:t>
            </w:r>
            <w:r w:rsidRPr="002F3158">
              <w:rPr>
                <w:spacing w:val="-5"/>
                <w:sz w:val="18"/>
              </w:rPr>
              <w:t xml:space="preserve"> </w:t>
            </w:r>
            <w:r w:rsidRPr="002F3158">
              <w:rPr>
                <w:sz w:val="18"/>
              </w:rPr>
              <w:t>require</w:t>
            </w:r>
            <w:r w:rsidRPr="002F3158">
              <w:rPr>
                <w:spacing w:val="-5"/>
                <w:sz w:val="18"/>
              </w:rPr>
              <w:t xml:space="preserve"> </w:t>
            </w:r>
            <w:r w:rsidRPr="002F3158">
              <w:rPr>
                <w:sz w:val="18"/>
              </w:rPr>
              <w:t>specific</w:t>
            </w:r>
            <w:r w:rsidRPr="002F3158">
              <w:rPr>
                <w:spacing w:val="-3"/>
                <w:sz w:val="18"/>
              </w:rPr>
              <w:t xml:space="preserve"> </w:t>
            </w:r>
            <w:r w:rsidRPr="002F3158">
              <w:rPr>
                <w:sz w:val="18"/>
              </w:rPr>
              <w:t>authority</w:t>
            </w:r>
            <w:r w:rsidRPr="002F3158">
              <w:rPr>
                <w:spacing w:val="-5"/>
                <w:sz w:val="18"/>
              </w:rPr>
              <w:t xml:space="preserve"> </w:t>
            </w:r>
            <w:r w:rsidRPr="002F3158">
              <w:rPr>
                <w:sz w:val="18"/>
              </w:rPr>
              <w:t>in</w:t>
            </w:r>
            <w:r w:rsidRPr="002F3158">
              <w:rPr>
                <w:spacing w:val="-6"/>
                <w:sz w:val="18"/>
              </w:rPr>
              <w:t xml:space="preserve"> </w:t>
            </w:r>
            <w:r w:rsidRPr="002F3158">
              <w:rPr>
                <w:sz w:val="18"/>
              </w:rPr>
              <w:t>writing</w:t>
            </w:r>
            <w:r w:rsidRPr="002F3158">
              <w:rPr>
                <w:spacing w:val="-6"/>
                <w:sz w:val="18"/>
              </w:rPr>
              <w:t xml:space="preserve"> </w:t>
            </w:r>
            <w:r w:rsidRPr="002F3158">
              <w:rPr>
                <w:sz w:val="18"/>
              </w:rPr>
              <w:t>from</w:t>
            </w:r>
            <w:r w:rsidRPr="002F3158">
              <w:rPr>
                <w:spacing w:val="-3"/>
                <w:sz w:val="18"/>
              </w:rPr>
              <w:t xml:space="preserve"> </w:t>
            </w:r>
            <w:r w:rsidRPr="002F3158">
              <w:rPr>
                <w:sz w:val="18"/>
              </w:rPr>
              <w:t>the</w:t>
            </w:r>
            <w:r w:rsidRPr="002F3158">
              <w:rPr>
                <w:spacing w:val="-7"/>
                <w:sz w:val="18"/>
              </w:rPr>
              <w:t xml:space="preserve"> </w:t>
            </w:r>
            <w:r w:rsidRPr="002F3158">
              <w:rPr>
                <w:sz w:val="18"/>
              </w:rPr>
              <w:t>undersigned</w:t>
            </w:r>
            <w:r w:rsidRPr="002F3158">
              <w:rPr>
                <w:spacing w:val="-7"/>
                <w:sz w:val="18"/>
              </w:rPr>
              <w:t xml:space="preserve"> </w:t>
            </w:r>
            <w:r w:rsidRPr="002F3158">
              <w:rPr>
                <w:sz w:val="18"/>
              </w:rPr>
              <w:t>Sub-Account</w:t>
            </w:r>
            <w:r w:rsidRPr="002F3158">
              <w:rPr>
                <w:spacing w:val="-3"/>
                <w:sz w:val="18"/>
              </w:rPr>
              <w:t xml:space="preserve"> </w:t>
            </w:r>
            <w:r w:rsidRPr="002F3158">
              <w:rPr>
                <w:sz w:val="18"/>
              </w:rPr>
              <w:t>Holder(s)</w:t>
            </w:r>
            <w:r w:rsidRPr="002F3158">
              <w:rPr>
                <w:spacing w:val="-4"/>
                <w:sz w:val="18"/>
              </w:rPr>
              <w:t xml:space="preserve"> </w:t>
            </w:r>
            <w:r w:rsidRPr="002F3158">
              <w:rPr>
                <w:sz w:val="18"/>
              </w:rPr>
              <w:t>in</w:t>
            </w:r>
            <w:r w:rsidRPr="002F3158">
              <w:rPr>
                <w:spacing w:val="-7"/>
                <w:sz w:val="18"/>
              </w:rPr>
              <w:t xml:space="preserve"> </w:t>
            </w:r>
            <w:proofErr w:type="spellStart"/>
            <w:r w:rsidRPr="002F3158">
              <w:rPr>
                <w:sz w:val="18"/>
              </w:rPr>
              <w:t>favour</w:t>
            </w:r>
            <w:proofErr w:type="spellEnd"/>
            <w:r w:rsidRPr="002F3158">
              <w:rPr>
                <w:spacing w:val="-4"/>
                <w:sz w:val="18"/>
              </w:rPr>
              <w:t xml:space="preserve"> </w:t>
            </w:r>
            <w:r w:rsidRPr="002F3158">
              <w:rPr>
                <w:sz w:val="18"/>
              </w:rPr>
              <w:t>of</w:t>
            </w:r>
            <w:r w:rsidRPr="002F3158">
              <w:rPr>
                <w:spacing w:val="-5"/>
                <w:sz w:val="18"/>
              </w:rPr>
              <w:t xml:space="preserve"> </w:t>
            </w:r>
            <w:r w:rsidRPr="002F3158">
              <w:rPr>
                <w:sz w:val="18"/>
              </w:rPr>
              <w:t>the</w:t>
            </w:r>
            <w:r w:rsidRPr="002F3158">
              <w:rPr>
                <w:spacing w:val="-5"/>
                <w:sz w:val="18"/>
              </w:rPr>
              <w:t xml:space="preserve"> </w:t>
            </w:r>
            <w:r w:rsidRPr="002F3158">
              <w:rPr>
                <w:sz w:val="18"/>
              </w:rPr>
              <w:t>Participant.</w:t>
            </w:r>
          </w:p>
          <w:p w:rsidR="00946C92" w:rsidRPr="002F3158" w:rsidRDefault="00946C92" w:rsidP="00946C92">
            <w:pPr>
              <w:pStyle w:val="TableParagraph"/>
              <w:ind w:left="107" w:right="81"/>
              <w:jc w:val="both"/>
              <w:rPr>
                <w:sz w:val="18"/>
              </w:rPr>
            </w:pPr>
          </w:p>
          <w:p w:rsidR="00946C92" w:rsidRPr="002F3158" w:rsidRDefault="00946C92" w:rsidP="00946C92">
            <w:pPr>
              <w:pStyle w:val="TableParagraph"/>
              <w:numPr>
                <w:ilvl w:val="0"/>
                <w:numId w:val="16"/>
              </w:numPr>
              <w:tabs>
                <w:tab w:val="left" w:pos="444"/>
                <w:tab w:val="left" w:pos="445"/>
              </w:tabs>
              <w:spacing w:line="168" w:lineRule="exact"/>
              <w:rPr>
                <w:sz w:val="18"/>
              </w:rPr>
            </w:pPr>
            <w:r w:rsidRPr="002F3158">
              <w:rPr>
                <w:sz w:val="18"/>
              </w:rPr>
              <w:t xml:space="preserve">For handling of Book-entry Securities worth </w:t>
            </w:r>
            <w:proofErr w:type="spellStart"/>
            <w:r w:rsidRPr="002F3158">
              <w:rPr>
                <w:sz w:val="18"/>
              </w:rPr>
              <w:t>Rs</w:t>
            </w:r>
            <w:proofErr w:type="spellEnd"/>
            <w:r w:rsidRPr="002F3158">
              <w:rPr>
                <w:sz w:val="18"/>
              </w:rPr>
              <w:t>. 500,000/- and above, the above mentioned specific authority shall be obtained on non-judicial stamp paper.</w:t>
            </w:r>
          </w:p>
          <w:p w:rsidR="00946C92" w:rsidRPr="007E7FCC" w:rsidRDefault="00946C92" w:rsidP="00946C92">
            <w:pPr>
              <w:pStyle w:val="TableParagraph"/>
              <w:tabs>
                <w:tab w:val="left" w:pos="444"/>
                <w:tab w:val="left" w:pos="445"/>
              </w:tabs>
              <w:spacing w:line="168" w:lineRule="exact"/>
              <w:ind w:left="444"/>
              <w:rPr>
                <w:sz w:val="16"/>
              </w:rPr>
            </w:pPr>
          </w:p>
        </w:tc>
      </w:tr>
    </w:tbl>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872"/>
        <w:gridCol w:w="488"/>
        <w:gridCol w:w="441"/>
        <w:gridCol w:w="113"/>
        <w:gridCol w:w="351"/>
        <w:gridCol w:w="466"/>
        <w:gridCol w:w="243"/>
        <w:gridCol w:w="221"/>
        <w:gridCol w:w="466"/>
        <w:gridCol w:w="466"/>
        <w:gridCol w:w="452"/>
        <w:gridCol w:w="360"/>
        <w:gridCol w:w="116"/>
        <w:gridCol w:w="447"/>
        <w:gridCol w:w="533"/>
        <w:gridCol w:w="420"/>
        <w:gridCol w:w="480"/>
        <w:gridCol w:w="449"/>
        <w:gridCol w:w="361"/>
      </w:tblGrid>
      <w:tr w:rsidR="00946C92" w:rsidTr="00A33A27">
        <w:trPr>
          <w:trHeight w:val="109"/>
        </w:trPr>
        <w:tc>
          <w:tcPr>
            <w:tcW w:w="10441" w:type="dxa"/>
            <w:gridSpan w:val="20"/>
          </w:tcPr>
          <w:p w:rsidR="00946C92" w:rsidRDefault="00946C92" w:rsidP="00A33A27">
            <w:pPr>
              <w:pStyle w:val="TableParagraph"/>
              <w:spacing w:before="3" w:line="180" w:lineRule="atLeast"/>
              <w:rPr>
                <w:sz w:val="16"/>
              </w:rPr>
            </w:pPr>
          </w:p>
        </w:tc>
      </w:tr>
      <w:tr w:rsidR="00946C92" w:rsidTr="00A33A27">
        <w:trPr>
          <w:trHeight w:val="271"/>
        </w:trPr>
        <w:tc>
          <w:tcPr>
            <w:tcW w:w="10441" w:type="dxa"/>
            <w:gridSpan w:val="20"/>
            <w:shd w:val="clear" w:color="auto" w:fill="D9D9D9"/>
          </w:tcPr>
          <w:p w:rsidR="00946C92" w:rsidRDefault="00946C92" w:rsidP="00A33A27">
            <w:pPr>
              <w:pStyle w:val="TableParagraph"/>
              <w:spacing w:line="164" w:lineRule="exact"/>
              <w:ind w:left="107"/>
              <w:rPr>
                <w:b/>
                <w:sz w:val="16"/>
              </w:rPr>
            </w:pPr>
          </w:p>
          <w:p w:rsidR="00946C92" w:rsidRDefault="00946C92" w:rsidP="00A33A27">
            <w:pPr>
              <w:pStyle w:val="TableParagraph"/>
              <w:spacing w:line="164" w:lineRule="exact"/>
              <w:ind w:left="107"/>
              <w:rPr>
                <w:b/>
                <w:sz w:val="16"/>
              </w:rPr>
            </w:pPr>
            <w:r>
              <w:rPr>
                <w:b/>
                <w:sz w:val="16"/>
              </w:rPr>
              <w:t>F. OPERATING INSTRUCTIONS</w:t>
            </w:r>
          </w:p>
        </w:tc>
      </w:tr>
      <w:tr w:rsidR="00946C92" w:rsidTr="00A33A27">
        <w:trPr>
          <w:trHeight w:val="184"/>
        </w:trPr>
        <w:tc>
          <w:tcPr>
            <w:tcW w:w="4056" w:type="dxa"/>
            <w:gridSpan w:val="3"/>
            <w:vMerge w:val="restart"/>
            <w:tcBorders>
              <w:right w:val="nil"/>
            </w:tcBorders>
          </w:tcPr>
          <w:p w:rsidR="00946C92" w:rsidRDefault="00946C92" w:rsidP="00A33A27">
            <w:pPr>
              <w:pStyle w:val="TableParagraph"/>
              <w:ind w:left="354" w:right="49" w:hanging="248"/>
              <w:jc w:val="both"/>
              <w:rPr>
                <w:b/>
                <w:sz w:val="16"/>
              </w:rPr>
            </w:pPr>
            <w:r>
              <w:rPr>
                <w:b/>
                <w:sz w:val="16"/>
              </w:rPr>
              <w:t>1. Signatory(</w:t>
            </w:r>
            <w:proofErr w:type="spellStart"/>
            <w:r>
              <w:rPr>
                <w:b/>
                <w:sz w:val="16"/>
              </w:rPr>
              <w:t>ies</w:t>
            </w:r>
            <w:proofErr w:type="spellEnd"/>
            <w:r>
              <w:rPr>
                <w:b/>
                <w:sz w:val="16"/>
              </w:rPr>
              <w:t>) to give instruction to the Participant/TREC Holder pertaining to the operations of the Investor Account / Sub- Account / Trading Account.</w:t>
            </w:r>
          </w:p>
          <w:p w:rsidR="00946C92" w:rsidRDefault="00946C92" w:rsidP="00A33A27">
            <w:pPr>
              <w:pStyle w:val="TableParagraph"/>
              <w:ind w:left="354" w:right="51"/>
              <w:jc w:val="both"/>
              <w:rPr>
                <w:i/>
                <w:sz w:val="16"/>
              </w:rPr>
            </w:pPr>
            <w:r>
              <w:rPr>
                <w:sz w:val="16"/>
              </w:rPr>
              <w:t>(</w:t>
            </w:r>
            <w:r>
              <w:rPr>
                <w:i/>
                <w:sz w:val="16"/>
              </w:rPr>
              <w:t>Please specify Investor account, sub- account and trading account operating instructions in the relevant column along with names and specimen</w:t>
            </w:r>
          </w:p>
          <w:p w:rsidR="00946C92" w:rsidRDefault="00946C92" w:rsidP="00A33A27">
            <w:pPr>
              <w:pStyle w:val="TableParagraph"/>
              <w:spacing w:line="178" w:lineRule="exact"/>
              <w:ind w:left="354"/>
              <w:jc w:val="both"/>
              <w:rPr>
                <w:sz w:val="16"/>
              </w:rPr>
            </w:pPr>
            <w:r>
              <w:rPr>
                <w:i/>
                <w:sz w:val="16"/>
              </w:rPr>
              <w:t xml:space="preserve">signatures of </w:t>
            </w:r>
            <w:proofErr w:type="spellStart"/>
            <w:r>
              <w:rPr>
                <w:i/>
                <w:sz w:val="16"/>
              </w:rPr>
              <w:t>authorised</w:t>
            </w:r>
            <w:proofErr w:type="spellEnd"/>
            <w:r>
              <w:rPr>
                <w:i/>
                <w:sz w:val="16"/>
              </w:rPr>
              <w:t xml:space="preserve"> signatories</w:t>
            </w:r>
            <w:r>
              <w:rPr>
                <w:sz w:val="16"/>
              </w:rPr>
              <w:t>)</w:t>
            </w:r>
          </w:p>
        </w:tc>
        <w:tc>
          <w:tcPr>
            <w:tcW w:w="4142" w:type="dxa"/>
            <w:gridSpan w:val="12"/>
            <w:tcBorders>
              <w:left w:val="nil"/>
              <w:right w:val="nil"/>
            </w:tcBorders>
            <w:shd w:val="clear" w:color="auto" w:fill="CCCCCC"/>
          </w:tcPr>
          <w:p w:rsidR="00946C92" w:rsidRDefault="00946C92" w:rsidP="00A33A27">
            <w:pPr>
              <w:pStyle w:val="TableParagraph"/>
              <w:spacing w:line="164" w:lineRule="exact"/>
              <w:ind w:left="1162"/>
              <w:rPr>
                <w:b/>
                <w:sz w:val="16"/>
              </w:rPr>
            </w:pPr>
            <w:r>
              <w:rPr>
                <w:b/>
                <w:sz w:val="16"/>
              </w:rPr>
              <w:t>Names of Signatory(</w:t>
            </w:r>
            <w:proofErr w:type="spellStart"/>
            <w:r>
              <w:rPr>
                <w:b/>
                <w:sz w:val="16"/>
              </w:rPr>
              <w:t>ies</w:t>
            </w:r>
            <w:proofErr w:type="spellEnd"/>
            <w:r>
              <w:rPr>
                <w:b/>
                <w:sz w:val="16"/>
              </w:rPr>
              <w:t>)</w:t>
            </w:r>
          </w:p>
        </w:tc>
        <w:tc>
          <w:tcPr>
            <w:tcW w:w="2243" w:type="dxa"/>
            <w:gridSpan w:val="5"/>
            <w:tcBorders>
              <w:left w:val="nil"/>
            </w:tcBorders>
            <w:shd w:val="clear" w:color="auto" w:fill="CCCCCC"/>
          </w:tcPr>
          <w:p w:rsidR="00946C92" w:rsidRDefault="00946C92" w:rsidP="00A33A27">
            <w:pPr>
              <w:pStyle w:val="TableParagraph"/>
              <w:spacing w:line="164" w:lineRule="exact"/>
              <w:ind w:left="290"/>
              <w:rPr>
                <w:b/>
                <w:sz w:val="16"/>
              </w:rPr>
            </w:pPr>
            <w:r>
              <w:rPr>
                <w:b/>
                <w:sz w:val="16"/>
              </w:rPr>
              <w:t>Specimen Signatures</w:t>
            </w:r>
          </w:p>
        </w:tc>
      </w:tr>
      <w:tr w:rsidR="00946C92" w:rsidTr="00A33A27">
        <w:trPr>
          <w:trHeight w:val="301"/>
        </w:trPr>
        <w:tc>
          <w:tcPr>
            <w:tcW w:w="4056" w:type="dxa"/>
            <w:gridSpan w:val="3"/>
            <w:vMerge/>
            <w:tcBorders>
              <w:top w:val="nil"/>
              <w:right w:val="nil"/>
            </w:tcBorders>
          </w:tcPr>
          <w:p w:rsidR="00946C92" w:rsidRDefault="00946C92" w:rsidP="00A33A27">
            <w:pPr>
              <w:rPr>
                <w:sz w:val="2"/>
                <w:szCs w:val="2"/>
              </w:rPr>
            </w:pPr>
          </w:p>
        </w:tc>
        <w:tc>
          <w:tcPr>
            <w:tcW w:w="554" w:type="dxa"/>
            <w:gridSpan w:val="2"/>
            <w:tcBorders>
              <w:left w:val="nil"/>
            </w:tcBorders>
          </w:tcPr>
          <w:p w:rsidR="00946C92" w:rsidRDefault="00946C92" w:rsidP="00A33A27">
            <w:pPr>
              <w:pStyle w:val="TableParagraph"/>
              <w:spacing w:before="56"/>
              <w:ind w:left="207"/>
              <w:rPr>
                <w:sz w:val="16"/>
              </w:rPr>
            </w:pPr>
            <w:r>
              <w:rPr>
                <w:sz w:val="16"/>
              </w:rPr>
              <w:t>(a)</w:t>
            </w:r>
          </w:p>
        </w:tc>
        <w:tc>
          <w:tcPr>
            <w:tcW w:w="3588" w:type="dxa"/>
            <w:gridSpan w:val="10"/>
            <w:tcBorders>
              <w:right w:val="nil"/>
            </w:tcBorders>
          </w:tcPr>
          <w:p w:rsidR="00946C92" w:rsidRDefault="00946C92" w:rsidP="00A33A27">
            <w:pPr>
              <w:pStyle w:val="TableParagraph"/>
              <w:rPr>
                <w:rFonts w:ascii="Times New Roman"/>
                <w:sz w:val="14"/>
              </w:rPr>
            </w:pPr>
          </w:p>
        </w:tc>
        <w:tc>
          <w:tcPr>
            <w:tcW w:w="2243" w:type="dxa"/>
            <w:gridSpan w:val="5"/>
            <w:tcBorders>
              <w:left w:val="nil"/>
            </w:tcBorders>
          </w:tcPr>
          <w:p w:rsidR="00946C92" w:rsidRDefault="00946C92" w:rsidP="00A33A27">
            <w:pPr>
              <w:pStyle w:val="TableParagraph"/>
              <w:rPr>
                <w:rFonts w:ascii="Times New Roman"/>
                <w:sz w:val="14"/>
              </w:rPr>
            </w:pPr>
          </w:p>
        </w:tc>
      </w:tr>
      <w:tr w:rsidR="00946C92" w:rsidTr="00A33A27">
        <w:trPr>
          <w:trHeight w:val="345"/>
        </w:trPr>
        <w:tc>
          <w:tcPr>
            <w:tcW w:w="4056" w:type="dxa"/>
            <w:gridSpan w:val="3"/>
            <w:vMerge/>
            <w:tcBorders>
              <w:top w:val="nil"/>
              <w:right w:val="nil"/>
            </w:tcBorders>
          </w:tcPr>
          <w:p w:rsidR="00946C92" w:rsidRDefault="00946C92" w:rsidP="00A33A27">
            <w:pPr>
              <w:rPr>
                <w:sz w:val="2"/>
                <w:szCs w:val="2"/>
              </w:rPr>
            </w:pPr>
          </w:p>
        </w:tc>
        <w:tc>
          <w:tcPr>
            <w:tcW w:w="554" w:type="dxa"/>
            <w:gridSpan w:val="2"/>
            <w:tcBorders>
              <w:left w:val="nil"/>
            </w:tcBorders>
          </w:tcPr>
          <w:p w:rsidR="00946C92" w:rsidRDefault="00946C92" w:rsidP="00A33A27">
            <w:pPr>
              <w:pStyle w:val="TableParagraph"/>
              <w:spacing w:before="77"/>
              <w:ind w:left="207"/>
              <w:rPr>
                <w:sz w:val="16"/>
              </w:rPr>
            </w:pPr>
            <w:r>
              <w:rPr>
                <w:sz w:val="16"/>
              </w:rPr>
              <w:t>(b)</w:t>
            </w:r>
          </w:p>
        </w:tc>
        <w:tc>
          <w:tcPr>
            <w:tcW w:w="3588" w:type="dxa"/>
            <w:gridSpan w:val="10"/>
            <w:tcBorders>
              <w:right w:val="nil"/>
            </w:tcBorders>
          </w:tcPr>
          <w:p w:rsidR="00946C92" w:rsidRDefault="00946C92" w:rsidP="00A33A27">
            <w:pPr>
              <w:pStyle w:val="TableParagraph"/>
              <w:rPr>
                <w:rFonts w:ascii="Times New Roman"/>
                <w:sz w:val="14"/>
              </w:rPr>
            </w:pPr>
          </w:p>
        </w:tc>
        <w:tc>
          <w:tcPr>
            <w:tcW w:w="2243" w:type="dxa"/>
            <w:gridSpan w:val="5"/>
            <w:tcBorders>
              <w:left w:val="nil"/>
            </w:tcBorders>
          </w:tcPr>
          <w:p w:rsidR="00946C92" w:rsidRDefault="00946C92" w:rsidP="00A33A27">
            <w:pPr>
              <w:pStyle w:val="TableParagraph"/>
              <w:rPr>
                <w:rFonts w:ascii="Times New Roman"/>
                <w:sz w:val="14"/>
              </w:rPr>
            </w:pPr>
          </w:p>
        </w:tc>
      </w:tr>
      <w:tr w:rsidR="00946C92" w:rsidTr="00A33A27">
        <w:trPr>
          <w:trHeight w:val="265"/>
        </w:trPr>
        <w:tc>
          <w:tcPr>
            <w:tcW w:w="4056" w:type="dxa"/>
            <w:gridSpan w:val="3"/>
            <w:vMerge/>
            <w:tcBorders>
              <w:top w:val="nil"/>
              <w:right w:val="nil"/>
            </w:tcBorders>
          </w:tcPr>
          <w:p w:rsidR="00946C92" w:rsidRDefault="00946C92" w:rsidP="00A33A27">
            <w:pPr>
              <w:rPr>
                <w:sz w:val="2"/>
                <w:szCs w:val="2"/>
              </w:rPr>
            </w:pPr>
          </w:p>
        </w:tc>
        <w:tc>
          <w:tcPr>
            <w:tcW w:w="554" w:type="dxa"/>
            <w:gridSpan w:val="2"/>
            <w:tcBorders>
              <w:left w:val="nil"/>
            </w:tcBorders>
          </w:tcPr>
          <w:p w:rsidR="00946C92" w:rsidRDefault="00946C92" w:rsidP="00A33A27">
            <w:pPr>
              <w:pStyle w:val="TableParagraph"/>
              <w:spacing w:before="37"/>
              <w:ind w:left="212"/>
              <w:rPr>
                <w:sz w:val="16"/>
              </w:rPr>
            </w:pPr>
            <w:r>
              <w:rPr>
                <w:sz w:val="16"/>
              </w:rPr>
              <w:t>(c)</w:t>
            </w:r>
          </w:p>
        </w:tc>
        <w:tc>
          <w:tcPr>
            <w:tcW w:w="3588" w:type="dxa"/>
            <w:gridSpan w:val="10"/>
            <w:tcBorders>
              <w:right w:val="nil"/>
            </w:tcBorders>
          </w:tcPr>
          <w:p w:rsidR="00946C92" w:rsidRDefault="00946C92" w:rsidP="00A33A27">
            <w:pPr>
              <w:pStyle w:val="TableParagraph"/>
              <w:rPr>
                <w:rFonts w:ascii="Times New Roman"/>
                <w:sz w:val="14"/>
              </w:rPr>
            </w:pPr>
          </w:p>
        </w:tc>
        <w:tc>
          <w:tcPr>
            <w:tcW w:w="2243" w:type="dxa"/>
            <w:gridSpan w:val="5"/>
            <w:tcBorders>
              <w:left w:val="nil"/>
            </w:tcBorders>
          </w:tcPr>
          <w:p w:rsidR="00946C92" w:rsidRDefault="00946C92" w:rsidP="00A33A27">
            <w:pPr>
              <w:pStyle w:val="TableParagraph"/>
              <w:rPr>
                <w:rFonts w:ascii="Times New Roman"/>
                <w:sz w:val="14"/>
              </w:rPr>
            </w:pPr>
          </w:p>
        </w:tc>
      </w:tr>
      <w:tr w:rsidR="00946C92" w:rsidTr="00A33A27">
        <w:trPr>
          <w:trHeight w:val="345"/>
        </w:trPr>
        <w:tc>
          <w:tcPr>
            <w:tcW w:w="4056" w:type="dxa"/>
            <w:gridSpan w:val="3"/>
            <w:vMerge/>
            <w:tcBorders>
              <w:top w:val="nil"/>
              <w:right w:val="nil"/>
            </w:tcBorders>
          </w:tcPr>
          <w:p w:rsidR="00946C92" w:rsidRDefault="00946C92" w:rsidP="00A33A27">
            <w:pPr>
              <w:rPr>
                <w:sz w:val="2"/>
                <w:szCs w:val="2"/>
              </w:rPr>
            </w:pPr>
          </w:p>
        </w:tc>
        <w:tc>
          <w:tcPr>
            <w:tcW w:w="554" w:type="dxa"/>
            <w:gridSpan w:val="2"/>
            <w:tcBorders>
              <w:left w:val="nil"/>
            </w:tcBorders>
          </w:tcPr>
          <w:p w:rsidR="00946C92" w:rsidRDefault="00946C92" w:rsidP="00A33A27">
            <w:pPr>
              <w:pStyle w:val="TableParagraph"/>
              <w:spacing w:before="78"/>
              <w:ind w:left="207"/>
              <w:rPr>
                <w:sz w:val="16"/>
              </w:rPr>
            </w:pPr>
            <w:r>
              <w:rPr>
                <w:sz w:val="16"/>
              </w:rPr>
              <w:t>(d)</w:t>
            </w:r>
          </w:p>
        </w:tc>
        <w:tc>
          <w:tcPr>
            <w:tcW w:w="3588" w:type="dxa"/>
            <w:gridSpan w:val="10"/>
            <w:tcBorders>
              <w:right w:val="nil"/>
            </w:tcBorders>
          </w:tcPr>
          <w:p w:rsidR="00946C92" w:rsidRDefault="00946C92" w:rsidP="00A33A27">
            <w:pPr>
              <w:pStyle w:val="TableParagraph"/>
              <w:rPr>
                <w:rFonts w:ascii="Times New Roman"/>
                <w:sz w:val="14"/>
              </w:rPr>
            </w:pPr>
          </w:p>
        </w:tc>
        <w:tc>
          <w:tcPr>
            <w:tcW w:w="2243" w:type="dxa"/>
            <w:gridSpan w:val="5"/>
            <w:tcBorders>
              <w:left w:val="nil"/>
            </w:tcBorders>
          </w:tcPr>
          <w:p w:rsidR="00946C92" w:rsidRDefault="00946C92" w:rsidP="00A33A27">
            <w:pPr>
              <w:pStyle w:val="TableParagraph"/>
              <w:rPr>
                <w:rFonts w:ascii="Times New Roman"/>
                <w:sz w:val="14"/>
              </w:rPr>
            </w:pPr>
          </w:p>
        </w:tc>
      </w:tr>
      <w:tr w:rsidR="00946C92" w:rsidTr="00A33A27">
        <w:trPr>
          <w:trHeight w:val="376"/>
        </w:trPr>
        <w:tc>
          <w:tcPr>
            <w:tcW w:w="4056" w:type="dxa"/>
            <w:gridSpan w:val="3"/>
            <w:vMerge w:val="restart"/>
            <w:tcBorders>
              <w:right w:val="nil"/>
            </w:tcBorders>
          </w:tcPr>
          <w:p w:rsidR="00946C92" w:rsidRDefault="00946C92" w:rsidP="00A33A27">
            <w:pPr>
              <w:pStyle w:val="TableParagraph"/>
              <w:spacing w:before="4"/>
              <w:rPr>
                <w:sz w:val="16"/>
              </w:rPr>
            </w:pPr>
          </w:p>
          <w:p w:rsidR="00946C92" w:rsidRDefault="00946C92" w:rsidP="00A33A27">
            <w:pPr>
              <w:pStyle w:val="TableParagraph"/>
              <w:tabs>
                <w:tab w:val="left" w:pos="1273"/>
                <w:tab w:val="left" w:pos="3242"/>
              </w:tabs>
              <w:ind w:left="354" w:right="51" w:hanging="248"/>
              <w:rPr>
                <w:b/>
                <w:sz w:val="16"/>
              </w:rPr>
            </w:pPr>
            <w:r>
              <w:rPr>
                <w:b/>
                <w:sz w:val="16"/>
              </w:rPr>
              <w:t xml:space="preserve">2. </w:t>
            </w:r>
            <w:r>
              <w:rPr>
                <w:b/>
                <w:spacing w:val="23"/>
                <w:sz w:val="16"/>
              </w:rPr>
              <w:t xml:space="preserve"> </w:t>
            </w:r>
            <w:r>
              <w:rPr>
                <w:b/>
                <w:sz w:val="16"/>
              </w:rPr>
              <w:t>Investor</w:t>
            </w:r>
            <w:r>
              <w:rPr>
                <w:b/>
                <w:sz w:val="16"/>
              </w:rPr>
              <w:tab/>
              <w:t>Account/Sub-Account</w:t>
            </w:r>
            <w:r>
              <w:rPr>
                <w:b/>
                <w:sz w:val="16"/>
              </w:rPr>
              <w:tab/>
            </w:r>
            <w:r>
              <w:rPr>
                <w:b/>
                <w:spacing w:val="-1"/>
                <w:sz w:val="16"/>
              </w:rPr>
              <w:t xml:space="preserve">Operating </w:t>
            </w:r>
            <w:r>
              <w:rPr>
                <w:b/>
                <w:sz w:val="16"/>
              </w:rPr>
              <w:t>Instructions in</w:t>
            </w:r>
            <w:r>
              <w:rPr>
                <w:b/>
                <w:spacing w:val="-3"/>
                <w:sz w:val="16"/>
              </w:rPr>
              <w:t xml:space="preserve"> </w:t>
            </w:r>
            <w:r>
              <w:rPr>
                <w:b/>
                <w:sz w:val="16"/>
              </w:rPr>
              <w:t>writing:</w:t>
            </w:r>
          </w:p>
          <w:p w:rsidR="00946C92" w:rsidRDefault="00946C92" w:rsidP="00A33A27">
            <w:pPr>
              <w:pStyle w:val="TableParagraph"/>
              <w:spacing w:before="1"/>
              <w:ind w:left="354"/>
              <w:rPr>
                <w:sz w:val="16"/>
              </w:rPr>
            </w:pPr>
            <w:r>
              <w:rPr>
                <w:sz w:val="16"/>
              </w:rPr>
              <w:t>[Please (</w:t>
            </w:r>
            <w:r>
              <w:rPr>
                <w:rFonts w:ascii="Wingdings" w:hAnsi="Wingdings"/>
                <w:sz w:val="16"/>
              </w:rPr>
              <w:t></w:t>
            </w:r>
            <w:r>
              <w:rPr>
                <w:sz w:val="16"/>
              </w:rPr>
              <w:t>) appropriate box]</w:t>
            </w:r>
          </w:p>
        </w:tc>
        <w:tc>
          <w:tcPr>
            <w:tcW w:w="554" w:type="dxa"/>
            <w:gridSpan w:val="2"/>
            <w:tcBorders>
              <w:left w:val="nil"/>
            </w:tcBorders>
          </w:tcPr>
          <w:p w:rsidR="00946C92" w:rsidRDefault="00946C92" w:rsidP="00A33A27">
            <w:pPr>
              <w:pStyle w:val="TableParagraph"/>
              <w:spacing w:before="9"/>
              <w:rPr>
                <w:sz w:val="4"/>
              </w:rPr>
            </w:pPr>
          </w:p>
          <w:p w:rsidR="00946C92" w:rsidRDefault="00630D30" w:rsidP="00A33A27">
            <w:pPr>
              <w:pStyle w:val="TableParagraph"/>
              <w:ind w:left="140"/>
              <w:rPr>
                <w:sz w:val="20"/>
              </w:rPr>
            </w:pPr>
            <w:r>
              <w:rPr>
                <w:sz w:val="20"/>
              </w:rPr>
            </w:r>
            <w:r>
              <w:rPr>
                <w:sz w:val="20"/>
              </w:rPr>
              <w:pict>
                <v:group id="_x0000_s1385" style="width:17.05pt;height:12.75pt;mso-position-horizontal-relative:char;mso-position-vertical-relative:line" coordsize="341,255">
                  <v:rect id="_x0000_s1386" style="position:absolute;left:7;top:7;width:327;height:240" filled="f" strokeweight=".72pt"/>
                  <w10:wrap type="none"/>
                  <w10:anchorlock/>
                </v:group>
              </w:pict>
            </w:r>
          </w:p>
        </w:tc>
        <w:tc>
          <w:tcPr>
            <w:tcW w:w="3025" w:type="dxa"/>
            <w:gridSpan w:val="8"/>
            <w:shd w:val="clear" w:color="auto" w:fill="D9D9D9"/>
          </w:tcPr>
          <w:p w:rsidR="00946C92" w:rsidRDefault="00946C92" w:rsidP="00A33A27">
            <w:pPr>
              <w:pStyle w:val="TableParagraph"/>
              <w:spacing w:before="92"/>
              <w:ind w:left="135"/>
              <w:rPr>
                <w:sz w:val="16"/>
              </w:rPr>
            </w:pPr>
            <w:r>
              <w:rPr>
                <w:sz w:val="16"/>
              </w:rPr>
              <w:t>Singly (Either or Survivor)</w:t>
            </w:r>
          </w:p>
        </w:tc>
        <w:tc>
          <w:tcPr>
            <w:tcW w:w="563" w:type="dxa"/>
            <w:gridSpan w:val="2"/>
            <w:tcBorders>
              <w:right w:val="nil"/>
            </w:tcBorders>
          </w:tcPr>
          <w:p w:rsidR="00946C92" w:rsidRDefault="00946C92" w:rsidP="00A33A27">
            <w:pPr>
              <w:pStyle w:val="TableParagraph"/>
              <w:rPr>
                <w:sz w:val="4"/>
              </w:rPr>
            </w:pPr>
          </w:p>
          <w:p w:rsidR="00946C92" w:rsidRDefault="00630D30" w:rsidP="00A33A27">
            <w:pPr>
              <w:pStyle w:val="TableParagraph"/>
              <w:ind w:left="77"/>
              <w:rPr>
                <w:sz w:val="20"/>
              </w:rPr>
            </w:pPr>
            <w:r>
              <w:rPr>
                <w:sz w:val="20"/>
              </w:rPr>
            </w:r>
            <w:r>
              <w:rPr>
                <w:sz w:val="20"/>
              </w:rPr>
              <w:pict>
                <v:group id="_x0000_s1383" style="width:17.05pt;height:12.85pt;mso-position-horizontal-relative:char;mso-position-vertical-relative:line" coordsize="341,257">
                  <v:rect id="_x0000_s1384" style="position:absolute;left:7;top:7;width:327;height:243" filled="f" strokeweight=".72pt"/>
                  <w10:wrap type="none"/>
                  <w10:anchorlock/>
                </v:group>
              </w:pict>
            </w:r>
          </w:p>
        </w:tc>
        <w:tc>
          <w:tcPr>
            <w:tcW w:w="2243" w:type="dxa"/>
            <w:gridSpan w:val="5"/>
            <w:tcBorders>
              <w:left w:val="nil"/>
            </w:tcBorders>
            <w:shd w:val="clear" w:color="auto" w:fill="D9D9D9"/>
          </w:tcPr>
          <w:p w:rsidR="00946C92" w:rsidRDefault="00946C92" w:rsidP="00A33A27">
            <w:pPr>
              <w:pStyle w:val="TableParagraph"/>
              <w:spacing w:before="92"/>
              <w:ind w:left="71"/>
              <w:rPr>
                <w:sz w:val="16"/>
              </w:rPr>
            </w:pPr>
            <w:r>
              <w:rPr>
                <w:sz w:val="16"/>
              </w:rPr>
              <w:t>Attorney</w:t>
            </w:r>
          </w:p>
        </w:tc>
      </w:tr>
      <w:tr w:rsidR="00946C92" w:rsidTr="002F3158">
        <w:trPr>
          <w:trHeight w:val="551"/>
        </w:trPr>
        <w:tc>
          <w:tcPr>
            <w:tcW w:w="4056" w:type="dxa"/>
            <w:gridSpan w:val="3"/>
            <w:vMerge/>
            <w:tcBorders>
              <w:top w:val="nil"/>
              <w:bottom w:val="single" w:sz="4" w:space="0" w:color="auto"/>
              <w:right w:val="nil"/>
            </w:tcBorders>
          </w:tcPr>
          <w:p w:rsidR="00946C92" w:rsidRDefault="00946C92" w:rsidP="00A33A27">
            <w:pPr>
              <w:rPr>
                <w:sz w:val="2"/>
                <w:szCs w:val="2"/>
              </w:rPr>
            </w:pPr>
          </w:p>
        </w:tc>
        <w:tc>
          <w:tcPr>
            <w:tcW w:w="554" w:type="dxa"/>
            <w:gridSpan w:val="2"/>
            <w:tcBorders>
              <w:left w:val="nil"/>
              <w:bottom w:val="single" w:sz="4" w:space="0" w:color="auto"/>
            </w:tcBorders>
          </w:tcPr>
          <w:p w:rsidR="00946C92" w:rsidRDefault="00946C92" w:rsidP="00A33A27">
            <w:pPr>
              <w:pStyle w:val="TableParagraph"/>
              <w:spacing w:before="10"/>
              <w:rPr>
                <w:sz w:val="11"/>
              </w:rPr>
            </w:pPr>
          </w:p>
          <w:p w:rsidR="00946C92" w:rsidRDefault="00630D30" w:rsidP="00A33A27">
            <w:pPr>
              <w:pStyle w:val="TableParagraph"/>
              <w:ind w:left="148"/>
              <w:rPr>
                <w:sz w:val="20"/>
              </w:rPr>
            </w:pPr>
            <w:r>
              <w:rPr>
                <w:sz w:val="20"/>
              </w:rPr>
            </w:r>
            <w:r>
              <w:rPr>
                <w:sz w:val="20"/>
              </w:rPr>
              <w:pict>
                <v:group id="_x0000_s1381" style="width:17.05pt;height:12.85pt;mso-position-horizontal-relative:char;mso-position-vertical-relative:line" coordsize="341,257">
                  <v:rect id="_x0000_s1382" style="position:absolute;left:7;top:7;width:327;height:243" filled="f" strokeweight=".72pt"/>
                  <w10:wrap type="none"/>
                  <w10:anchorlock/>
                </v:group>
              </w:pict>
            </w:r>
          </w:p>
        </w:tc>
        <w:tc>
          <w:tcPr>
            <w:tcW w:w="3025" w:type="dxa"/>
            <w:gridSpan w:val="8"/>
            <w:tcBorders>
              <w:bottom w:val="single" w:sz="4" w:space="0" w:color="auto"/>
            </w:tcBorders>
            <w:shd w:val="clear" w:color="auto" w:fill="D9D9D9"/>
          </w:tcPr>
          <w:p w:rsidR="00946C92" w:rsidRDefault="00946C92" w:rsidP="00A33A27">
            <w:pPr>
              <w:pStyle w:val="TableParagraph"/>
              <w:tabs>
                <w:tab w:val="left" w:pos="1955"/>
              </w:tabs>
              <w:spacing w:line="180" w:lineRule="exact"/>
              <w:ind w:left="135"/>
              <w:rPr>
                <w:sz w:val="16"/>
              </w:rPr>
            </w:pPr>
            <w:r>
              <w:rPr>
                <w:sz w:val="16"/>
              </w:rPr>
              <w:t>Jointly</w:t>
            </w:r>
            <w:r>
              <w:rPr>
                <w:spacing w:val="-5"/>
                <w:sz w:val="16"/>
              </w:rPr>
              <w:t xml:space="preserve"> </w:t>
            </w:r>
            <w:r>
              <w:rPr>
                <w:sz w:val="16"/>
              </w:rPr>
              <w:t>[any]</w:t>
            </w:r>
            <w:r>
              <w:rPr>
                <w:spacing w:val="1"/>
                <w:sz w:val="16"/>
              </w:rPr>
              <w:t xml:space="preserve"> </w:t>
            </w:r>
            <w:r>
              <w:rPr>
                <w:sz w:val="16"/>
                <w:u w:val="single"/>
              </w:rPr>
              <w:t xml:space="preserve"> </w:t>
            </w:r>
            <w:r>
              <w:rPr>
                <w:sz w:val="16"/>
                <w:u w:val="single"/>
              </w:rPr>
              <w:tab/>
            </w:r>
          </w:p>
          <w:p w:rsidR="00946C92" w:rsidRDefault="00946C92" w:rsidP="00A33A27">
            <w:pPr>
              <w:pStyle w:val="TableParagraph"/>
              <w:spacing w:before="1" w:line="180" w:lineRule="atLeast"/>
              <w:ind w:left="135" w:right="156"/>
              <w:rPr>
                <w:i/>
                <w:sz w:val="16"/>
              </w:rPr>
            </w:pPr>
            <w:r>
              <w:rPr>
                <w:i/>
                <w:sz w:val="16"/>
              </w:rPr>
              <w:t>(Please mention the relevant numbers of the signatories)</w:t>
            </w:r>
          </w:p>
        </w:tc>
        <w:tc>
          <w:tcPr>
            <w:tcW w:w="563" w:type="dxa"/>
            <w:gridSpan w:val="2"/>
            <w:tcBorders>
              <w:bottom w:val="single" w:sz="4" w:space="0" w:color="auto"/>
              <w:right w:val="nil"/>
            </w:tcBorders>
          </w:tcPr>
          <w:p w:rsidR="00946C92" w:rsidRDefault="00946C92" w:rsidP="00A33A27">
            <w:pPr>
              <w:pStyle w:val="TableParagraph"/>
              <w:rPr>
                <w:rFonts w:ascii="Times New Roman"/>
                <w:sz w:val="14"/>
              </w:rPr>
            </w:pPr>
          </w:p>
        </w:tc>
        <w:tc>
          <w:tcPr>
            <w:tcW w:w="2243" w:type="dxa"/>
            <w:gridSpan w:val="5"/>
            <w:tcBorders>
              <w:left w:val="nil"/>
              <w:bottom w:val="single" w:sz="4" w:space="0" w:color="auto"/>
            </w:tcBorders>
            <w:shd w:val="clear" w:color="auto" w:fill="D9D9D9"/>
          </w:tcPr>
          <w:p w:rsidR="00946C92" w:rsidRDefault="00946C92" w:rsidP="00A33A27">
            <w:pPr>
              <w:pStyle w:val="TableParagraph"/>
              <w:rPr>
                <w:rFonts w:ascii="Times New Roman"/>
                <w:sz w:val="14"/>
              </w:rPr>
            </w:pPr>
          </w:p>
        </w:tc>
      </w:tr>
      <w:tr w:rsidR="00946C92" w:rsidTr="002F3158">
        <w:trPr>
          <w:trHeight w:val="378"/>
        </w:trPr>
        <w:tc>
          <w:tcPr>
            <w:tcW w:w="4056" w:type="dxa"/>
            <w:gridSpan w:val="3"/>
            <w:vMerge w:val="restart"/>
            <w:tcBorders>
              <w:top w:val="single" w:sz="4" w:space="0" w:color="auto"/>
              <w:left w:val="single" w:sz="4" w:space="0" w:color="auto"/>
              <w:bottom w:val="single" w:sz="4" w:space="0" w:color="auto"/>
              <w:right w:val="single" w:sz="4" w:space="0" w:color="auto"/>
            </w:tcBorders>
          </w:tcPr>
          <w:p w:rsidR="00946C92" w:rsidRDefault="00946C92" w:rsidP="00A33A27">
            <w:pPr>
              <w:pStyle w:val="TableParagraph"/>
              <w:spacing w:before="3"/>
              <w:rPr>
                <w:sz w:val="24"/>
              </w:rPr>
            </w:pPr>
          </w:p>
          <w:p w:rsidR="00946C92" w:rsidRDefault="00946C92" w:rsidP="00A33A27">
            <w:pPr>
              <w:pStyle w:val="TableParagraph"/>
              <w:ind w:left="107"/>
              <w:rPr>
                <w:b/>
                <w:sz w:val="16"/>
              </w:rPr>
            </w:pPr>
            <w:r>
              <w:rPr>
                <w:b/>
                <w:sz w:val="16"/>
              </w:rPr>
              <w:t>3. Trading Account Operating Instructions:</w:t>
            </w:r>
          </w:p>
          <w:p w:rsidR="00946C92" w:rsidRDefault="00946C92" w:rsidP="00A33A27">
            <w:pPr>
              <w:pStyle w:val="TableParagraph"/>
              <w:spacing w:before="3"/>
              <w:ind w:left="354"/>
              <w:rPr>
                <w:sz w:val="16"/>
              </w:rPr>
            </w:pPr>
            <w:r>
              <w:rPr>
                <w:sz w:val="16"/>
              </w:rPr>
              <w:t>[Please (</w:t>
            </w:r>
            <w:r>
              <w:rPr>
                <w:rFonts w:ascii="Wingdings" w:hAnsi="Wingdings"/>
                <w:sz w:val="16"/>
              </w:rPr>
              <w:t></w:t>
            </w:r>
            <w:r>
              <w:rPr>
                <w:sz w:val="16"/>
              </w:rPr>
              <w:t>) appropriate box]</w:t>
            </w:r>
          </w:p>
        </w:tc>
        <w:tc>
          <w:tcPr>
            <w:tcW w:w="554" w:type="dxa"/>
            <w:gridSpan w:val="2"/>
            <w:tcBorders>
              <w:top w:val="single" w:sz="4" w:space="0" w:color="auto"/>
              <w:left w:val="single" w:sz="4" w:space="0" w:color="auto"/>
              <w:bottom w:val="single" w:sz="4" w:space="0" w:color="auto"/>
              <w:right w:val="single" w:sz="4" w:space="0" w:color="auto"/>
            </w:tcBorders>
          </w:tcPr>
          <w:p w:rsidR="00946C92" w:rsidRDefault="00946C92" w:rsidP="00A33A27">
            <w:pPr>
              <w:pStyle w:val="TableParagraph"/>
              <w:spacing w:before="4"/>
              <w:rPr>
                <w:sz w:val="4"/>
              </w:rPr>
            </w:pPr>
          </w:p>
          <w:p w:rsidR="00946C92" w:rsidRDefault="00630D30" w:rsidP="00A33A27">
            <w:pPr>
              <w:pStyle w:val="TableParagraph"/>
              <w:ind w:left="162" w:right="-4"/>
              <w:rPr>
                <w:sz w:val="20"/>
              </w:rPr>
            </w:pPr>
            <w:r>
              <w:rPr>
                <w:sz w:val="20"/>
              </w:rPr>
            </w:r>
            <w:r>
              <w:rPr>
                <w:sz w:val="20"/>
              </w:rPr>
              <w:pict>
                <v:group id="_x0000_s1379" style="width:17.05pt;height:12.85pt;mso-position-horizontal-relative:char;mso-position-vertical-relative:line" coordsize="341,257">
                  <v:rect id="_x0000_s1380" style="position:absolute;left:7;top:7;width:327;height:243" filled="f" strokeweight=".72pt"/>
                  <w10:wrap type="none"/>
                  <w10:anchorlock/>
                </v:group>
              </w:pict>
            </w:r>
          </w:p>
        </w:tc>
        <w:tc>
          <w:tcPr>
            <w:tcW w:w="3025" w:type="dxa"/>
            <w:gridSpan w:val="8"/>
            <w:tcBorders>
              <w:top w:val="single" w:sz="4" w:space="0" w:color="auto"/>
              <w:left w:val="single" w:sz="4" w:space="0" w:color="auto"/>
              <w:bottom w:val="single" w:sz="4" w:space="0" w:color="auto"/>
              <w:right w:val="single" w:sz="4" w:space="0" w:color="auto"/>
            </w:tcBorders>
            <w:shd w:val="clear" w:color="auto" w:fill="D9D9D9"/>
          </w:tcPr>
          <w:p w:rsidR="00946C92" w:rsidRDefault="00946C92" w:rsidP="00A33A27">
            <w:pPr>
              <w:pStyle w:val="TableParagraph"/>
              <w:spacing w:before="94"/>
              <w:ind w:left="135"/>
              <w:rPr>
                <w:sz w:val="16"/>
              </w:rPr>
            </w:pPr>
            <w:r>
              <w:rPr>
                <w:sz w:val="16"/>
              </w:rPr>
              <w:t>Singly</w:t>
            </w:r>
          </w:p>
        </w:tc>
        <w:tc>
          <w:tcPr>
            <w:tcW w:w="563" w:type="dxa"/>
            <w:gridSpan w:val="2"/>
            <w:tcBorders>
              <w:top w:val="single" w:sz="4" w:space="0" w:color="auto"/>
              <w:left w:val="single" w:sz="4" w:space="0" w:color="auto"/>
              <w:bottom w:val="single" w:sz="4" w:space="0" w:color="auto"/>
              <w:right w:val="single" w:sz="4" w:space="0" w:color="auto"/>
            </w:tcBorders>
          </w:tcPr>
          <w:p w:rsidR="00946C92" w:rsidRDefault="00946C92" w:rsidP="00A33A27">
            <w:pPr>
              <w:pStyle w:val="TableParagraph"/>
              <w:spacing w:before="2"/>
              <w:rPr>
                <w:sz w:val="5"/>
              </w:rPr>
            </w:pPr>
          </w:p>
          <w:p w:rsidR="00946C92" w:rsidRDefault="00630D30" w:rsidP="00A33A27">
            <w:pPr>
              <w:pStyle w:val="TableParagraph"/>
              <w:ind w:left="75"/>
              <w:rPr>
                <w:sz w:val="20"/>
              </w:rPr>
            </w:pPr>
            <w:r>
              <w:rPr>
                <w:sz w:val="20"/>
              </w:rPr>
            </w:r>
            <w:r>
              <w:rPr>
                <w:sz w:val="20"/>
              </w:rPr>
              <w:pict>
                <v:group id="_x0000_s1377" style="width:17.05pt;height:12.85pt;mso-position-horizontal-relative:char;mso-position-vertical-relative:line" coordsize="341,257">
                  <v:rect id="_x0000_s1378" style="position:absolute;left:7;top:7;width:327;height:243" filled="f" strokeweight=".72pt"/>
                  <w10:wrap type="none"/>
                  <w10:anchorlock/>
                </v:group>
              </w:pict>
            </w:r>
          </w:p>
        </w:tc>
        <w:tc>
          <w:tcPr>
            <w:tcW w:w="2243" w:type="dxa"/>
            <w:gridSpan w:val="5"/>
            <w:tcBorders>
              <w:top w:val="single" w:sz="4" w:space="0" w:color="auto"/>
              <w:left w:val="single" w:sz="4" w:space="0" w:color="auto"/>
              <w:bottom w:val="single" w:sz="4" w:space="0" w:color="auto"/>
              <w:right w:val="single" w:sz="4" w:space="0" w:color="auto"/>
            </w:tcBorders>
            <w:shd w:val="clear" w:color="auto" w:fill="D9D9D9"/>
          </w:tcPr>
          <w:p w:rsidR="00946C92" w:rsidRDefault="00946C92" w:rsidP="00A33A27">
            <w:pPr>
              <w:pStyle w:val="TableParagraph"/>
              <w:spacing w:before="94"/>
              <w:ind w:left="71"/>
              <w:rPr>
                <w:sz w:val="16"/>
              </w:rPr>
            </w:pPr>
            <w:r>
              <w:rPr>
                <w:sz w:val="16"/>
              </w:rPr>
              <w:t>Attorney</w:t>
            </w:r>
          </w:p>
        </w:tc>
      </w:tr>
      <w:tr w:rsidR="00946C92" w:rsidTr="002F3158">
        <w:trPr>
          <w:trHeight w:val="551"/>
        </w:trPr>
        <w:tc>
          <w:tcPr>
            <w:tcW w:w="4056" w:type="dxa"/>
            <w:gridSpan w:val="3"/>
            <w:vMerge/>
            <w:tcBorders>
              <w:top w:val="single" w:sz="4" w:space="0" w:color="auto"/>
              <w:left w:val="single" w:sz="4" w:space="0" w:color="auto"/>
              <w:bottom w:val="single" w:sz="4" w:space="0" w:color="auto"/>
              <w:right w:val="single" w:sz="4" w:space="0" w:color="auto"/>
            </w:tcBorders>
          </w:tcPr>
          <w:p w:rsidR="00946C92" w:rsidRDefault="00946C92" w:rsidP="00A33A27">
            <w:pPr>
              <w:rPr>
                <w:sz w:val="2"/>
                <w:szCs w:val="2"/>
              </w:rPr>
            </w:pPr>
          </w:p>
        </w:tc>
        <w:tc>
          <w:tcPr>
            <w:tcW w:w="554" w:type="dxa"/>
            <w:gridSpan w:val="2"/>
            <w:tcBorders>
              <w:top w:val="single" w:sz="4" w:space="0" w:color="auto"/>
              <w:left w:val="single" w:sz="4" w:space="0" w:color="auto"/>
              <w:bottom w:val="single" w:sz="4" w:space="0" w:color="auto"/>
              <w:right w:val="single" w:sz="4" w:space="0" w:color="auto"/>
            </w:tcBorders>
          </w:tcPr>
          <w:p w:rsidR="00946C92" w:rsidRDefault="00946C92" w:rsidP="00A33A27">
            <w:pPr>
              <w:pStyle w:val="TableParagraph"/>
              <w:spacing w:before="5" w:after="1"/>
              <w:rPr>
                <w:sz w:val="11"/>
              </w:rPr>
            </w:pPr>
          </w:p>
          <w:p w:rsidR="00946C92" w:rsidRDefault="00630D30" w:rsidP="00A33A27">
            <w:pPr>
              <w:pStyle w:val="TableParagraph"/>
              <w:ind w:left="145"/>
              <w:rPr>
                <w:sz w:val="20"/>
              </w:rPr>
            </w:pPr>
            <w:r>
              <w:rPr>
                <w:sz w:val="20"/>
              </w:rPr>
            </w:r>
            <w:r>
              <w:rPr>
                <w:sz w:val="20"/>
              </w:rPr>
              <w:pict>
                <v:group id="_x0000_s1375" style="width:17.05pt;height:12.85pt;mso-position-horizontal-relative:char;mso-position-vertical-relative:line" coordsize="341,257">
                  <v:rect id="_x0000_s1376" style="position:absolute;left:7;top:7;width:327;height:243" filled="f" strokeweight=".72pt"/>
                  <w10:wrap type="none"/>
                  <w10:anchorlock/>
                </v:group>
              </w:pict>
            </w:r>
          </w:p>
        </w:tc>
        <w:tc>
          <w:tcPr>
            <w:tcW w:w="3025" w:type="dxa"/>
            <w:gridSpan w:val="8"/>
            <w:tcBorders>
              <w:top w:val="single" w:sz="4" w:space="0" w:color="auto"/>
              <w:left w:val="single" w:sz="4" w:space="0" w:color="auto"/>
              <w:bottom w:val="single" w:sz="4" w:space="0" w:color="auto"/>
              <w:right w:val="single" w:sz="4" w:space="0" w:color="auto"/>
            </w:tcBorders>
            <w:shd w:val="clear" w:color="auto" w:fill="D9D9D9"/>
          </w:tcPr>
          <w:p w:rsidR="00946C92" w:rsidRDefault="00946C92" w:rsidP="00A33A27">
            <w:pPr>
              <w:pStyle w:val="TableParagraph"/>
              <w:tabs>
                <w:tab w:val="left" w:pos="1955"/>
              </w:tabs>
              <w:spacing w:line="179" w:lineRule="exact"/>
              <w:ind w:left="135"/>
              <w:rPr>
                <w:sz w:val="16"/>
              </w:rPr>
            </w:pPr>
            <w:r>
              <w:rPr>
                <w:sz w:val="16"/>
              </w:rPr>
              <w:t>Jointly</w:t>
            </w:r>
            <w:r>
              <w:rPr>
                <w:spacing w:val="-5"/>
                <w:sz w:val="16"/>
              </w:rPr>
              <w:t xml:space="preserve"> </w:t>
            </w:r>
            <w:r>
              <w:rPr>
                <w:sz w:val="16"/>
              </w:rPr>
              <w:t>[any]</w:t>
            </w:r>
            <w:r>
              <w:rPr>
                <w:spacing w:val="1"/>
                <w:sz w:val="16"/>
              </w:rPr>
              <w:t xml:space="preserve"> </w:t>
            </w:r>
            <w:r>
              <w:rPr>
                <w:sz w:val="16"/>
                <w:u w:val="single"/>
              </w:rPr>
              <w:t xml:space="preserve"> </w:t>
            </w:r>
            <w:r>
              <w:rPr>
                <w:sz w:val="16"/>
                <w:u w:val="single"/>
              </w:rPr>
              <w:tab/>
            </w:r>
          </w:p>
          <w:p w:rsidR="00946C92" w:rsidRDefault="00946C92" w:rsidP="00A33A27">
            <w:pPr>
              <w:pStyle w:val="TableParagraph"/>
              <w:spacing w:before="2" w:line="184" w:lineRule="exact"/>
              <w:ind w:left="135" w:right="156"/>
              <w:rPr>
                <w:i/>
                <w:sz w:val="16"/>
              </w:rPr>
            </w:pPr>
            <w:r>
              <w:rPr>
                <w:i/>
                <w:sz w:val="16"/>
              </w:rPr>
              <w:t>(Please mention the relevant numbers of the signatories)</w:t>
            </w:r>
          </w:p>
        </w:tc>
        <w:tc>
          <w:tcPr>
            <w:tcW w:w="563" w:type="dxa"/>
            <w:gridSpan w:val="2"/>
            <w:tcBorders>
              <w:top w:val="single" w:sz="4" w:space="0" w:color="auto"/>
              <w:left w:val="single" w:sz="4" w:space="0" w:color="auto"/>
              <w:bottom w:val="single" w:sz="4" w:space="0" w:color="auto"/>
              <w:right w:val="single" w:sz="4" w:space="0" w:color="auto"/>
            </w:tcBorders>
          </w:tcPr>
          <w:p w:rsidR="00946C92" w:rsidRDefault="00946C92" w:rsidP="00A33A27">
            <w:pPr>
              <w:pStyle w:val="TableParagraph"/>
              <w:rPr>
                <w:rFonts w:ascii="Times New Roman"/>
                <w:sz w:val="14"/>
              </w:rPr>
            </w:pPr>
          </w:p>
        </w:tc>
        <w:tc>
          <w:tcPr>
            <w:tcW w:w="2243" w:type="dxa"/>
            <w:gridSpan w:val="5"/>
            <w:tcBorders>
              <w:top w:val="single" w:sz="4" w:space="0" w:color="auto"/>
              <w:left w:val="single" w:sz="4" w:space="0" w:color="auto"/>
              <w:bottom w:val="single" w:sz="4" w:space="0" w:color="auto"/>
              <w:right w:val="single" w:sz="4" w:space="0" w:color="auto"/>
            </w:tcBorders>
            <w:shd w:val="clear" w:color="auto" w:fill="D9D9D9"/>
          </w:tcPr>
          <w:p w:rsidR="00946C92" w:rsidRDefault="00946C92" w:rsidP="00A33A27">
            <w:pPr>
              <w:pStyle w:val="TableParagraph"/>
              <w:rPr>
                <w:rFonts w:ascii="Times New Roman"/>
                <w:sz w:val="14"/>
              </w:rPr>
            </w:pPr>
          </w:p>
        </w:tc>
      </w:tr>
      <w:tr w:rsidR="002F3158" w:rsidTr="002F3158">
        <w:trPr>
          <w:trHeight w:val="551"/>
        </w:trPr>
        <w:tc>
          <w:tcPr>
            <w:tcW w:w="4056" w:type="dxa"/>
            <w:gridSpan w:val="3"/>
            <w:tcBorders>
              <w:top w:val="single" w:sz="4" w:space="0" w:color="auto"/>
              <w:left w:val="nil"/>
              <w:bottom w:val="nil"/>
              <w:right w:val="nil"/>
            </w:tcBorders>
            <w:shd w:val="clear" w:color="auto" w:fill="auto"/>
          </w:tcPr>
          <w:p w:rsidR="002F3158" w:rsidRDefault="002F3158" w:rsidP="00A33A27">
            <w:pPr>
              <w:rPr>
                <w:sz w:val="2"/>
                <w:szCs w:val="2"/>
              </w:rPr>
            </w:pPr>
          </w:p>
          <w:p w:rsidR="00635242" w:rsidRDefault="002F3158" w:rsidP="002F3158">
            <w:pPr>
              <w:tabs>
                <w:tab w:val="left" w:pos="2944"/>
                <w:tab w:val="left" w:pos="4807"/>
                <w:tab w:val="left" w:pos="6670"/>
                <w:tab w:val="left" w:pos="8480"/>
              </w:tabs>
              <w:spacing w:before="113"/>
              <w:rPr>
                <w:sz w:val="16"/>
              </w:rPr>
            </w:pPr>
            <w:r>
              <w:rPr>
                <w:sz w:val="16"/>
              </w:rPr>
              <w:t xml:space="preserve">   </w:t>
            </w:r>
          </w:p>
          <w:p w:rsidR="00CF6942" w:rsidRDefault="002F3158" w:rsidP="002F3158">
            <w:pPr>
              <w:tabs>
                <w:tab w:val="left" w:pos="2944"/>
                <w:tab w:val="left" w:pos="4807"/>
                <w:tab w:val="left" w:pos="6670"/>
                <w:tab w:val="left" w:pos="8480"/>
              </w:tabs>
              <w:spacing w:before="113"/>
              <w:rPr>
                <w:sz w:val="16"/>
              </w:rPr>
            </w:pPr>
            <w:r>
              <w:rPr>
                <w:sz w:val="16"/>
              </w:rPr>
              <w:t xml:space="preserve">  </w:t>
            </w:r>
          </w:p>
          <w:p w:rsidR="00CF6942" w:rsidRDefault="00CF6942" w:rsidP="002F3158">
            <w:pPr>
              <w:tabs>
                <w:tab w:val="left" w:pos="2944"/>
                <w:tab w:val="left" w:pos="4807"/>
                <w:tab w:val="left" w:pos="6670"/>
                <w:tab w:val="left" w:pos="8480"/>
              </w:tabs>
              <w:spacing w:before="113"/>
              <w:rPr>
                <w:sz w:val="16"/>
              </w:rPr>
            </w:pPr>
          </w:p>
          <w:p w:rsidR="002F3158" w:rsidRDefault="002F3158" w:rsidP="002F3158">
            <w:pPr>
              <w:tabs>
                <w:tab w:val="left" w:pos="2944"/>
                <w:tab w:val="left" w:pos="4807"/>
                <w:tab w:val="left" w:pos="6670"/>
                <w:tab w:val="left" w:pos="8480"/>
              </w:tabs>
              <w:spacing w:before="113"/>
              <w:rPr>
                <w:sz w:val="16"/>
              </w:rPr>
            </w:pPr>
            <w:r>
              <w:rPr>
                <w:sz w:val="16"/>
              </w:rPr>
              <w:t>Main</w:t>
            </w:r>
            <w:r>
              <w:rPr>
                <w:spacing w:val="-2"/>
                <w:sz w:val="16"/>
              </w:rPr>
              <w:t xml:space="preserve"> </w:t>
            </w:r>
            <w:r>
              <w:rPr>
                <w:sz w:val="16"/>
              </w:rPr>
              <w:t>Applicant                      Joint</w:t>
            </w:r>
            <w:r>
              <w:rPr>
                <w:spacing w:val="-2"/>
                <w:sz w:val="16"/>
              </w:rPr>
              <w:t xml:space="preserve"> </w:t>
            </w:r>
            <w:r>
              <w:rPr>
                <w:sz w:val="16"/>
              </w:rPr>
              <w:t>Applicant</w:t>
            </w:r>
            <w:r>
              <w:rPr>
                <w:spacing w:val="-1"/>
                <w:sz w:val="16"/>
              </w:rPr>
              <w:t xml:space="preserve"> </w:t>
            </w:r>
            <w:r>
              <w:rPr>
                <w:sz w:val="16"/>
              </w:rPr>
              <w:t xml:space="preserve">1              </w:t>
            </w:r>
            <w:r>
              <w:rPr>
                <w:sz w:val="16"/>
              </w:rPr>
              <w:tab/>
            </w:r>
            <w:r>
              <w:rPr>
                <w:spacing w:val="-1"/>
                <w:sz w:val="16"/>
              </w:rPr>
              <w:t xml:space="preserve"> </w:t>
            </w:r>
          </w:p>
          <w:p w:rsidR="002F3158" w:rsidRDefault="002F3158" w:rsidP="002F3158">
            <w:pPr>
              <w:pStyle w:val="BodyText"/>
              <w:rPr>
                <w:sz w:val="20"/>
              </w:rPr>
            </w:pPr>
          </w:p>
          <w:p w:rsidR="002F3158" w:rsidRDefault="002F3158" w:rsidP="002F3158">
            <w:pPr>
              <w:pStyle w:val="BodyText"/>
              <w:spacing w:before="5"/>
              <w:rPr>
                <w:sz w:val="23"/>
              </w:rPr>
            </w:pPr>
          </w:p>
          <w:p w:rsidR="002F3158" w:rsidRDefault="002F3158" w:rsidP="00A33A27">
            <w:pPr>
              <w:rPr>
                <w:sz w:val="2"/>
                <w:szCs w:val="2"/>
              </w:rPr>
            </w:pPr>
          </w:p>
        </w:tc>
        <w:tc>
          <w:tcPr>
            <w:tcW w:w="554" w:type="dxa"/>
            <w:gridSpan w:val="2"/>
            <w:tcBorders>
              <w:top w:val="single" w:sz="4" w:space="0" w:color="auto"/>
              <w:left w:val="nil"/>
              <w:bottom w:val="nil"/>
              <w:right w:val="nil"/>
            </w:tcBorders>
            <w:shd w:val="clear" w:color="auto" w:fill="auto"/>
          </w:tcPr>
          <w:p w:rsidR="002F3158" w:rsidRDefault="002F3158" w:rsidP="00A33A27">
            <w:pPr>
              <w:pStyle w:val="TableParagraph"/>
              <w:spacing w:before="5" w:after="1"/>
              <w:rPr>
                <w:sz w:val="11"/>
              </w:rPr>
            </w:pPr>
          </w:p>
          <w:p w:rsidR="002F3158" w:rsidRDefault="002F3158" w:rsidP="00A33A27">
            <w:pPr>
              <w:pStyle w:val="TableParagraph"/>
              <w:spacing w:before="5" w:after="1"/>
              <w:rPr>
                <w:sz w:val="11"/>
              </w:rPr>
            </w:pPr>
          </w:p>
          <w:p w:rsidR="00635242" w:rsidRDefault="00635242" w:rsidP="00A33A27">
            <w:pPr>
              <w:pStyle w:val="TableParagraph"/>
              <w:spacing w:before="5" w:after="1"/>
              <w:rPr>
                <w:sz w:val="11"/>
              </w:rPr>
            </w:pPr>
          </w:p>
          <w:p w:rsidR="00635242" w:rsidRDefault="00635242" w:rsidP="00A33A27">
            <w:pPr>
              <w:pStyle w:val="TableParagraph"/>
              <w:spacing w:before="5" w:after="1"/>
              <w:rPr>
                <w:sz w:val="11"/>
              </w:rPr>
            </w:pPr>
          </w:p>
          <w:p w:rsidR="00CF6942" w:rsidRDefault="00CF6942" w:rsidP="00A33A27">
            <w:pPr>
              <w:pStyle w:val="TableParagraph"/>
              <w:spacing w:before="5" w:after="1"/>
              <w:rPr>
                <w:sz w:val="11"/>
              </w:rPr>
            </w:pPr>
          </w:p>
          <w:p w:rsidR="00CF6942" w:rsidRDefault="00CF6942" w:rsidP="00A33A27">
            <w:pPr>
              <w:pStyle w:val="TableParagraph"/>
              <w:spacing w:before="5" w:after="1"/>
              <w:rPr>
                <w:sz w:val="11"/>
              </w:rPr>
            </w:pPr>
          </w:p>
        </w:tc>
        <w:tc>
          <w:tcPr>
            <w:tcW w:w="3025" w:type="dxa"/>
            <w:gridSpan w:val="8"/>
            <w:tcBorders>
              <w:top w:val="single" w:sz="4" w:space="0" w:color="auto"/>
              <w:left w:val="nil"/>
              <w:bottom w:val="nil"/>
              <w:right w:val="nil"/>
            </w:tcBorders>
            <w:shd w:val="clear" w:color="auto" w:fill="auto"/>
          </w:tcPr>
          <w:p w:rsidR="002F3158" w:rsidRDefault="002F3158" w:rsidP="002F3158">
            <w:pPr>
              <w:pStyle w:val="TableParagraph"/>
              <w:tabs>
                <w:tab w:val="left" w:pos="1955"/>
              </w:tabs>
              <w:spacing w:line="179" w:lineRule="exact"/>
              <w:rPr>
                <w:sz w:val="16"/>
              </w:rPr>
            </w:pPr>
          </w:p>
          <w:p w:rsidR="00635242" w:rsidRDefault="00635242" w:rsidP="002F3158">
            <w:pPr>
              <w:pStyle w:val="TableParagraph"/>
              <w:tabs>
                <w:tab w:val="left" w:pos="1955"/>
              </w:tabs>
              <w:spacing w:line="179" w:lineRule="exact"/>
              <w:rPr>
                <w:sz w:val="16"/>
              </w:rPr>
            </w:pPr>
          </w:p>
          <w:p w:rsidR="00CF6942" w:rsidRDefault="00CF6942" w:rsidP="002F3158">
            <w:pPr>
              <w:pStyle w:val="TableParagraph"/>
              <w:tabs>
                <w:tab w:val="left" w:pos="1955"/>
              </w:tabs>
              <w:spacing w:line="179" w:lineRule="exact"/>
              <w:rPr>
                <w:sz w:val="16"/>
              </w:rPr>
            </w:pPr>
          </w:p>
          <w:p w:rsidR="00CF6942" w:rsidRDefault="00CF6942" w:rsidP="002F3158">
            <w:pPr>
              <w:pStyle w:val="TableParagraph"/>
              <w:tabs>
                <w:tab w:val="left" w:pos="1955"/>
              </w:tabs>
              <w:spacing w:line="179" w:lineRule="exact"/>
              <w:rPr>
                <w:sz w:val="16"/>
              </w:rPr>
            </w:pPr>
          </w:p>
          <w:p w:rsidR="00CF6942" w:rsidRDefault="00CF6942" w:rsidP="002F3158">
            <w:pPr>
              <w:pStyle w:val="TableParagraph"/>
              <w:tabs>
                <w:tab w:val="left" w:pos="1955"/>
              </w:tabs>
              <w:spacing w:line="179" w:lineRule="exact"/>
              <w:rPr>
                <w:sz w:val="16"/>
              </w:rPr>
            </w:pPr>
          </w:p>
          <w:p w:rsidR="00CF6942" w:rsidRDefault="00CF6942" w:rsidP="002F3158">
            <w:pPr>
              <w:pStyle w:val="TableParagraph"/>
              <w:tabs>
                <w:tab w:val="left" w:pos="1955"/>
              </w:tabs>
              <w:spacing w:line="179" w:lineRule="exact"/>
              <w:rPr>
                <w:sz w:val="16"/>
              </w:rPr>
            </w:pPr>
          </w:p>
          <w:p w:rsidR="002F3158" w:rsidRDefault="002F3158" w:rsidP="002F3158">
            <w:pPr>
              <w:pStyle w:val="TableParagraph"/>
              <w:tabs>
                <w:tab w:val="left" w:pos="1955"/>
              </w:tabs>
              <w:spacing w:line="179" w:lineRule="exact"/>
              <w:rPr>
                <w:sz w:val="16"/>
              </w:rPr>
            </w:pPr>
            <w:r>
              <w:rPr>
                <w:sz w:val="16"/>
              </w:rPr>
              <w:t>Joint</w:t>
            </w:r>
            <w:r>
              <w:rPr>
                <w:spacing w:val="-1"/>
                <w:sz w:val="16"/>
              </w:rPr>
              <w:t xml:space="preserve"> </w:t>
            </w:r>
            <w:r>
              <w:rPr>
                <w:sz w:val="16"/>
              </w:rPr>
              <w:t>Applicant</w:t>
            </w:r>
            <w:r>
              <w:rPr>
                <w:spacing w:val="-1"/>
                <w:sz w:val="16"/>
              </w:rPr>
              <w:t xml:space="preserve"> </w:t>
            </w:r>
            <w:r>
              <w:rPr>
                <w:sz w:val="16"/>
              </w:rPr>
              <w:t>2            Joint</w:t>
            </w:r>
            <w:r>
              <w:rPr>
                <w:spacing w:val="-1"/>
                <w:sz w:val="16"/>
              </w:rPr>
              <w:t xml:space="preserve"> </w:t>
            </w:r>
            <w:r>
              <w:rPr>
                <w:sz w:val="16"/>
              </w:rPr>
              <w:t>Applicant</w:t>
            </w:r>
            <w:r>
              <w:rPr>
                <w:spacing w:val="-1"/>
                <w:sz w:val="16"/>
              </w:rPr>
              <w:t xml:space="preserve"> </w:t>
            </w:r>
            <w:r>
              <w:rPr>
                <w:sz w:val="16"/>
              </w:rPr>
              <w:t>3</w:t>
            </w:r>
          </w:p>
        </w:tc>
        <w:tc>
          <w:tcPr>
            <w:tcW w:w="563" w:type="dxa"/>
            <w:gridSpan w:val="2"/>
            <w:tcBorders>
              <w:top w:val="single" w:sz="4" w:space="0" w:color="auto"/>
              <w:left w:val="nil"/>
              <w:bottom w:val="nil"/>
              <w:right w:val="nil"/>
            </w:tcBorders>
            <w:shd w:val="clear" w:color="auto" w:fill="auto"/>
          </w:tcPr>
          <w:p w:rsidR="002F3158" w:rsidRDefault="002F3158" w:rsidP="00A33A27">
            <w:pPr>
              <w:pStyle w:val="TableParagraph"/>
              <w:rPr>
                <w:rFonts w:ascii="Times New Roman"/>
                <w:sz w:val="14"/>
              </w:rPr>
            </w:pPr>
          </w:p>
          <w:p w:rsidR="00CF6942" w:rsidRDefault="00CF6942" w:rsidP="00A33A27">
            <w:pPr>
              <w:pStyle w:val="TableParagraph"/>
              <w:rPr>
                <w:rFonts w:ascii="Times New Roman"/>
                <w:sz w:val="14"/>
              </w:rPr>
            </w:pPr>
          </w:p>
          <w:p w:rsidR="00CF6942" w:rsidRDefault="00CF6942" w:rsidP="00A33A27">
            <w:pPr>
              <w:pStyle w:val="TableParagraph"/>
              <w:rPr>
                <w:rFonts w:ascii="Times New Roman"/>
                <w:sz w:val="14"/>
              </w:rPr>
            </w:pPr>
          </w:p>
          <w:p w:rsidR="00CF6942" w:rsidRDefault="00CF6942" w:rsidP="00A33A27">
            <w:pPr>
              <w:pStyle w:val="TableParagraph"/>
              <w:rPr>
                <w:rFonts w:ascii="Times New Roman"/>
                <w:sz w:val="14"/>
              </w:rPr>
            </w:pPr>
          </w:p>
        </w:tc>
        <w:tc>
          <w:tcPr>
            <w:tcW w:w="2243" w:type="dxa"/>
            <w:gridSpan w:val="5"/>
            <w:tcBorders>
              <w:top w:val="single" w:sz="4" w:space="0" w:color="auto"/>
              <w:left w:val="nil"/>
              <w:bottom w:val="nil"/>
              <w:right w:val="nil"/>
            </w:tcBorders>
            <w:shd w:val="clear" w:color="auto" w:fill="auto"/>
          </w:tcPr>
          <w:p w:rsidR="00635242" w:rsidRDefault="00635242" w:rsidP="002F3158">
            <w:pPr>
              <w:tabs>
                <w:tab w:val="left" w:pos="2944"/>
                <w:tab w:val="left" w:pos="4807"/>
                <w:tab w:val="left" w:pos="6670"/>
                <w:tab w:val="left" w:pos="8480"/>
              </w:tabs>
              <w:spacing w:before="113"/>
              <w:rPr>
                <w:sz w:val="16"/>
              </w:rPr>
            </w:pPr>
          </w:p>
          <w:p w:rsidR="00CF6942" w:rsidRDefault="00CF6942" w:rsidP="002F3158">
            <w:pPr>
              <w:tabs>
                <w:tab w:val="left" w:pos="2944"/>
                <w:tab w:val="left" w:pos="4807"/>
                <w:tab w:val="left" w:pos="6670"/>
                <w:tab w:val="left" w:pos="8480"/>
              </w:tabs>
              <w:spacing w:before="113"/>
              <w:rPr>
                <w:sz w:val="16"/>
              </w:rPr>
            </w:pPr>
          </w:p>
          <w:p w:rsidR="00CF6942" w:rsidRDefault="00CF6942" w:rsidP="002F3158">
            <w:pPr>
              <w:tabs>
                <w:tab w:val="left" w:pos="2944"/>
                <w:tab w:val="left" w:pos="4807"/>
                <w:tab w:val="left" w:pos="6670"/>
                <w:tab w:val="left" w:pos="8480"/>
              </w:tabs>
              <w:spacing w:before="113"/>
              <w:rPr>
                <w:sz w:val="16"/>
              </w:rPr>
            </w:pPr>
          </w:p>
          <w:p w:rsidR="002F3158" w:rsidRDefault="002F3158" w:rsidP="002F3158">
            <w:pPr>
              <w:tabs>
                <w:tab w:val="left" w:pos="2944"/>
                <w:tab w:val="left" w:pos="4807"/>
                <w:tab w:val="left" w:pos="6670"/>
                <w:tab w:val="left" w:pos="8480"/>
              </w:tabs>
              <w:spacing w:before="113"/>
              <w:rPr>
                <w:sz w:val="16"/>
              </w:rPr>
            </w:pPr>
            <w:r>
              <w:rPr>
                <w:sz w:val="16"/>
              </w:rPr>
              <w:t>Participant/ TREC</w:t>
            </w:r>
          </w:p>
          <w:p w:rsidR="002F3158" w:rsidRDefault="002F3158" w:rsidP="002F3158">
            <w:pPr>
              <w:pStyle w:val="TableParagraph"/>
              <w:rPr>
                <w:sz w:val="16"/>
              </w:rPr>
            </w:pPr>
            <w:r>
              <w:rPr>
                <w:sz w:val="16"/>
              </w:rPr>
              <w:t>Holder</w:t>
            </w:r>
          </w:p>
          <w:p w:rsidR="00900FD8" w:rsidRDefault="00900FD8" w:rsidP="002F3158">
            <w:pPr>
              <w:pStyle w:val="TableParagraph"/>
              <w:rPr>
                <w:sz w:val="16"/>
              </w:rPr>
            </w:pPr>
          </w:p>
          <w:p w:rsidR="00900FD8" w:rsidRDefault="00900FD8" w:rsidP="002F3158">
            <w:pPr>
              <w:pStyle w:val="TableParagraph"/>
              <w:rPr>
                <w:sz w:val="16"/>
              </w:rPr>
            </w:pPr>
          </w:p>
          <w:p w:rsidR="00900FD8" w:rsidRDefault="00900FD8" w:rsidP="002F3158">
            <w:pPr>
              <w:pStyle w:val="TableParagraph"/>
              <w:rPr>
                <w:sz w:val="16"/>
              </w:rPr>
            </w:pPr>
          </w:p>
          <w:p w:rsidR="00900FD8" w:rsidRDefault="00900FD8" w:rsidP="002F3158">
            <w:pPr>
              <w:pStyle w:val="TableParagraph"/>
              <w:rPr>
                <w:sz w:val="16"/>
              </w:rPr>
            </w:pPr>
          </w:p>
          <w:p w:rsidR="00900FD8" w:rsidRDefault="00900FD8" w:rsidP="002F3158">
            <w:pPr>
              <w:pStyle w:val="TableParagraph"/>
              <w:rPr>
                <w:sz w:val="16"/>
              </w:rPr>
            </w:pPr>
          </w:p>
          <w:p w:rsidR="00900FD8" w:rsidRDefault="00900FD8" w:rsidP="002F3158">
            <w:pPr>
              <w:pStyle w:val="TableParagraph"/>
              <w:rPr>
                <w:sz w:val="16"/>
              </w:rPr>
            </w:pPr>
          </w:p>
          <w:p w:rsidR="00900FD8" w:rsidRDefault="00900FD8" w:rsidP="002F3158">
            <w:pPr>
              <w:pStyle w:val="TableParagraph"/>
              <w:rPr>
                <w:sz w:val="16"/>
              </w:rPr>
            </w:pPr>
          </w:p>
          <w:p w:rsidR="00900FD8" w:rsidRDefault="00900FD8" w:rsidP="002F3158">
            <w:pPr>
              <w:pStyle w:val="TableParagraph"/>
              <w:rPr>
                <w:rFonts w:ascii="Times New Roman"/>
                <w:sz w:val="14"/>
              </w:rPr>
            </w:pPr>
          </w:p>
        </w:tc>
      </w:tr>
      <w:tr w:rsidR="002F3158" w:rsidTr="002F3158">
        <w:trPr>
          <w:trHeight w:val="551"/>
        </w:trPr>
        <w:tc>
          <w:tcPr>
            <w:tcW w:w="4056" w:type="dxa"/>
            <w:gridSpan w:val="3"/>
            <w:tcBorders>
              <w:top w:val="nil"/>
              <w:left w:val="nil"/>
              <w:bottom w:val="nil"/>
              <w:right w:val="nil"/>
            </w:tcBorders>
            <w:shd w:val="clear" w:color="auto" w:fill="auto"/>
          </w:tcPr>
          <w:p w:rsidR="002F3158" w:rsidRDefault="002F3158" w:rsidP="00A33A27">
            <w:pPr>
              <w:rPr>
                <w:sz w:val="2"/>
                <w:szCs w:val="2"/>
              </w:rPr>
            </w:pPr>
          </w:p>
        </w:tc>
        <w:tc>
          <w:tcPr>
            <w:tcW w:w="554" w:type="dxa"/>
            <w:gridSpan w:val="2"/>
            <w:tcBorders>
              <w:top w:val="nil"/>
              <w:left w:val="nil"/>
              <w:bottom w:val="nil"/>
              <w:right w:val="nil"/>
            </w:tcBorders>
            <w:shd w:val="clear" w:color="auto" w:fill="auto"/>
          </w:tcPr>
          <w:p w:rsidR="002F3158" w:rsidRDefault="002F3158" w:rsidP="00A33A27">
            <w:pPr>
              <w:pStyle w:val="TableParagraph"/>
              <w:spacing w:before="5" w:after="1"/>
              <w:rPr>
                <w:sz w:val="11"/>
              </w:rPr>
            </w:pPr>
          </w:p>
        </w:tc>
        <w:tc>
          <w:tcPr>
            <w:tcW w:w="3025" w:type="dxa"/>
            <w:gridSpan w:val="8"/>
            <w:tcBorders>
              <w:top w:val="nil"/>
              <w:left w:val="nil"/>
              <w:bottom w:val="nil"/>
              <w:right w:val="nil"/>
            </w:tcBorders>
            <w:shd w:val="clear" w:color="auto" w:fill="auto"/>
          </w:tcPr>
          <w:p w:rsidR="00635242" w:rsidRDefault="00635242" w:rsidP="00635242">
            <w:pPr>
              <w:pStyle w:val="TableParagraph"/>
              <w:tabs>
                <w:tab w:val="left" w:pos="1955"/>
              </w:tabs>
              <w:spacing w:line="179" w:lineRule="exact"/>
              <w:rPr>
                <w:sz w:val="16"/>
              </w:rPr>
            </w:pPr>
          </w:p>
          <w:p w:rsidR="00635242" w:rsidRDefault="00635242" w:rsidP="00A33A27">
            <w:pPr>
              <w:pStyle w:val="TableParagraph"/>
              <w:tabs>
                <w:tab w:val="left" w:pos="1955"/>
              </w:tabs>
              <w:spacing w:line="179" w:lineRule="exact"/>
              <w:ind w:left="135"/>
              <w:rPr>
                <w:sz w:val="16"/>
              </w:rPr>
            </w:pPr>
          </w:p>
          <w:p w:rsidR="00635242" w:rsidRDefault="00635242" w:rsidP="00A33A27">
            <w:pPr>
              <w:pStyle w:val="TableParagraph"/>
              <w:tabs>
                <w:tab w:val="left" w:pos="1955"/>
              </w:tabs>
              <w:spacing w:line="179" w:lineRule="exact"/>
              <w:ind w:left="135"/>
              <w:rPr>
                <w:sz w:val="16"/>
              </w:rPr>
            </w:pPr>
          </w:p>
          <w:p w:rsidR="00635242" w:rsidRDefault="00635242" w:rsidP="00A33A27">
            <w:pPr>
              <w:pStyle w:val="TableParagraph"/>
              <w:tabs>
                <w:tab w:val="left" w:pos="1955"/>
              </w:tabs>
              <w:spacing w:line="179" w:lineRule="exact"/>
              <w:ind w:left="135"/>
              <w:rPr>
                <w:sz w:val="16"/>
              </w:rPr>
            </w:pPr>
          </w:p>
          <w:p w:rsidR="00635242" w:rsidRDefault="00635242" w:rsidP="00A33A27">
            <w:pPr>
              <w:pStyle w:val="TableParagraph"/>
              <w:tabs>
                <w:tab w:val="left" w:pos="1955"/>
              </w:tabs>
              <w:spacing w:line="179" w:lineRule="exact"/>
              <w:ind w:left="135"/>
              <w:rPr>
                <w:sz w:val="16"/>
              </w:rPr>
            </w:pPr>
          </w:p>
          <w:p w:rsidR="00635242" w:rsidRDefault="00635242" w:rsidP="00A33A27">
            <w:pPr>
              <w:pStyle w:val="TableParagraph"/>
              <w:tabs>
                <w:tab w:val="left" w:pos="1955"/>
              </w:tabs>
              <w:spacing w:line="179" w:lineRule="exact"/>
              <w:ind w:left="135"/>
              <w:rPr>
                <w:sz w:val="16"/>
              </w:rPr>
            </w:pPr>
          </w:p>
        </w:tc>
        <w:tc>
          <w:tcPr>
            <w:tcW w:w="563" w:type="dxa"/>
            <w:gridSpan w:val="2"/>
            <w:tcBorders>
              <w:top w:val="nil"/>
              <w:left w:val="nil"/>
              <w:bottom w:val="nil"/>
              <w:right w:val="nil"/>
            </w:tcBorders>
            <w:shd w:val="clear" w:color="auto" w:fill="auto"/>
          </w:tcPr>
          <w:p w:rsidR="002F3158" w:rsidRDefault="002F3158" w:rsidP="00A33A27">
            <w:pPr>
              <w:pStyle w:val="TableParagraph"/>
              <w:rPr>
                <w:rFonts w:ascii="Times New Roman"/>
                <w:sz w:val="14"/>
              </w:rPr>
            </w:pPr>
          </w:p>
        </w:tc>
        <w:tc>
          <w:tcPr>
            <w:tcW w:w="2243" w:type="dxa"/>
            <w:gridSpan w:val="5"/>
            <w:tcBorders>
              <w:top w:val="nil"/>
              <w:left w:val="nil"/>
              <w:bottom w:val="nil"/>
              <w:right w:val="nil"/>
            </w:tcBorders>
            <w:shd w:val="clear" w:color="auto" w:fill="auto"/>
          </w:tcPr>
          <w:p w:rsidR="002F3158" w:rsidRDefault="002F3158" w:rsidP="00A33A27">
            <w:pPr>
              <w:pStyle w:val="TableParagraph"/>
              <w:rPr>
                <w:rFonts w:ascii="Times New Roman"/>
                <w:sz w:val="14"/>
              </w:rPr>
            </w:pPr>
          </w:p>
          <w:p w:rsidR="00C17D39" w:rsidRDefault="00C17D39" w:rsidP="00A33A27">
            <w:pPr>
              <w:pStyle w:val="TableParagraph"/>
              <w:rPr>
                <w:rFonts w:ascii="Times New Roman"/>
                <w:sz w:val="14"/>
              </w:rPr>
            </w:pPr>
          </w:p>
          <w:p w:rsidR="00C17D39" w:rsidRDefault="00C17D39" w:rsidP="00A33A27">
            <w:pPr>
              <w:pStyle w:val="TableParagraph"/>
              <w:rPr>
                <w:rFonts w:ascii="Times New Roman"/>
                <w:sz w:val="14"/>
              </w:rPr>
            </w:pPr>
          </w:p>
          <w:p w:rsidR="00C17D39" w:rsidRDefault="00C17D39" w:rsidP="00A33A27">
            <w:pPr>
              <w:pStyle w:val="TableParagraph"/>
              <w:rPr>
                <w:rFonts w:ascii="Times New Roman"/>
                <w:sz w:val="14"/>
              </w:rPr>
            </w:pPr>
          </w:p>
          <w:p w:rsidR="00C17D39" w:rsidRDefault="00C17D39" w:rsidP="00A33A27">
            <w:pPr>
              <w:pStyle w:val="TableParagraph"/>
              <w:rPr>
                <w:rFonts w:ascii="Times New Roman"/>
                <w:sz w:val="14"/>
              </w:rPr>
            </w:pPr>
          </w:p>
        </w:tc>
      </w:tr>
      <w:tr w:rsidR="002F3158" w:rsidTr="00982E39">
        <w:trPr>
          <w:trHeight w:val="179"/>
        </w:trPr>
        <w:tc>
          <w:tcPr>
            <w:tcW w:w="4056" w:type="dxa"/>
            <w:gridSpan w:val="3"/>
            <w:tcBorders>
              <w:top w:val="nil"/>
              <w:left w:val="nil"/>
              <w:bottom w:val="nil"/>
              <w:right w:val="nil"/>
            </w:tcBorders>
            <w:shd w:val="clear" w:color="auto" w:fill="auto"/>
          </w:tcPr>
          <w:p w:rsidR="002F3158" w:rsidRDefault="002F3158" w:rsidP="00A33A27">
            <w:pPr>
              <w:rPr>
                <w:sz w:val="2"/>
                <w:szCs w:val="2"/>
              </w:rPr>
            </w:pPr>
          </w:p>
        </w:tc>
        <w:tc>
          <w:tcPr>
            <w:tcW w:w="554" w:type="dxa"/>
            <w:gridSpan w:val="2"/>
            <w:tcBorders>
              <w:top w:val="nil"/>
              <w:left w:val="nil"/>
              <w:bottom w:val="nil"/>
              <w:right w:val="nil"/>
            </w:tcBorders>
            <w:shd w:val="clear" w:color="auto" w:fill="auto"/>
          </w:tcPr>
          <w:p w:rsidR="002F3158" w:rsidRDefault="002F3158" w:rsidP="00A33A27">
            <w:pPr>
              <w:pStyle w:val="TableParagraph"/>
              <w:spacing w:before="5" w:after="1"/>
              <w:rPr>
                <w:sz w:val="11"/>
              </w:rPr>
            </w:pPr>
          </w:p>
        </w:tc>
        <w:tc>
          <w:tcPr>
            <w:tcW w:w="3025" w:type="dxa"/>
            <w:gridSpan w:val="8"/>
            <w:tcBorders>
              <w:top w:val="nil"/>
              <w:left w:val="nil"/>
              <w:bottom w:val="nil"/>
              <w:right w:val="nil"/>
            </w:tcBorders>
            <w:shd w:val="clear" w:color="auto" w:fill="auto"/>
          </w:tcPr>
          <w:p w:rsidR="002F3158" w:rsidRDefault="002F3158" w:rsidP="00A33A27">
            <w:pPr>
              <w:pStyle w:val="TableParagraph"/>
              <w:tabs>
                <w:tab w:val="left" w:pos="1955"/>
              </w:tabs>
              <w:spacing w:line="179" w:lineRule="exact"/>
              <w:ind w:left="135"/>
              <w:rPr>
                <w:sz w:val="16"/>
              </w:rPr>
            </w:pPr>
          </w:p>
        </w:tc>
        <w:tc>
          <w:tcPr>
            <w:tcW w:w="563" w:type="dxa"/>
            <w:gridSpan w:val="2"/>
            <w:tcBorders>
              <w:top w:val="nil"/>
              <w:left w:val="nil"/>
              <w:bottom w:val="nil"/>
              <w:right w:val="nil"/>
            </w:tcBorders>
            <w:shd w:val="clear" w:color="auto" w:fill="auto"/>
          </w:tcPr>
          <w:p w:rsidR="002F3158" w:rsidRDefault="002F3158" w:rsidP="00A33A27">
            <w:pPr>
              <w:pStyle w:val="TableParagraph"/>
              <w:rPr>
                <w:rFonts w:ascii="Times New Roman"/>
                <w:sz w:val="14"/>
              </w:rPr>
            </w:pPr>
          </w:p>
        </w:tc>
        <w:tc>
          <w:tcPr>
            <w:tcW w:w="2243" w:type="dxa"/>
            <w:gridSpan w:val="5"/>
            <w:tcBorders>
              <w:top w:val="nil"/>
              <w:left w:val="nil"/>
              <w:bottom w:val="nil"/>
              <w:right w:val="nil"/>
            </w:tcBorders>
            <w:shd w:val="clear" w:color="auto" w:fill="auto"/>
          </w:tcPr>
          <w:p w:rsidR="002F3158" w:rsidRDefault="002F3158" w:rsidP="00A33A27">
            <w:pPr>
              <w:pStyle w:val="TableParagraph"/>
              <w:rPr>
                <w:rFonts w:ascii="Times New Roman"/>
                <w:sz w:val="14"/>
              </w:rPr>
            </w:pPr>
          </w:p>
        </w:tc>
      </w:tr>
      <w:tr w:rsidR="00946C92" w:rsidTr="002F3158">
        <w:trPr>
          <w:trHeight w:val="244"/>
        </w:trPr>
        <w:tc>
          <w:tcPr>
            <w:tcW w:w="10441" w:type="dxa"/>
            <w:gridSpan w:val="20"/>
            <w:tcBorders>
              <w:top w:val="nil"/>
            </w:tcBorders>
            <w:shd w:val="clear" w:color="auto" w:fill="BEBEBE"/>
          </w:tcPr>
          <w:p w:rsidR="00946C92" w:rsidRDefault="00946C92" w:rsidP="00A33A27">
            <w:pPr>
              <w:pStyle w:val="TableParagraph"/>
              <w:spacing w:line="164" w:lineRule="exact"/>
              <w:ind w:left="107"/>
              <w:rPr>
                <w:b/>
                <w:sz w:val="16"/>
              </w:rPr>
            </w:pPr>
            <w:r>
              <w:rPr>
                <w:b/>
                <w:sz w:val="16"/>
              </w:rPr>
              <w:t>G. SIGNATURES</w:t>
            </w:r>
          </w:p>
        </w:tc>
      </w:tr>
      <w:tr w:rsidR="00946C92" w:rsidTr="00A33A27">
        <w:trPr>
          <w:trHeight w:val="366"/>
        </w:trPr>
        <w:tc>
          <w:tcPr>
            <w:tcW w:w="5670" w:type="dxa"/>
            <w:gridSpan w:val="8"/>
          </w:tcPr>
          <w:p w:rsidR="00946C92" w:rsidRDefault="00946C92" w:rsidP="00A33A27">
            <w:pPr>
              <w:pStyle w:val="TableParagraph"/>
              <w:spacing w:before="87"/>
              <w:ind w:left="107"/>
              <w:rPr>
                <w:sz w:val="16"/>
              </w:rPr>
            </w:pPr>
            <w:r>
              <w:rPr>
                <w:sz w:val="16"/>
              </w:rPr>
              <w:t>Name of Applicant:</w:t>
            </w:r>
          </w:p>
        </w:tc>
        <w:tc>
          <w:tcPr>
            <w:tcW w:w="1605" w:type="dxa"/>
            <w:gridSpan w:val="4"/>
          </w:tcPr>
          <w:p w:rsidR="00946C92" w:rsidRDefault="00946C92" w:rsidP="00A33A27">
            <w:pPr>
              <w:pStyle w:val="TableParagraph"/>
              <w:spacing w:line="182" w:lineRule="exact"/>
              <w:ind w:left="105" w:right="1025"/>
              <w:rPr>
                <w:sz w:val="16"/>
              </w:rPr>
            </w:pPr>
            <w:r>
              <w:rPr>
                <w:sz w:val="16"/>
              </w:rPr>
              <w:t>Date: Place:</w:t>
            </w:r>
          </w:p>
        </w:tc>
        <w:tc>
          <w:tcPr>
            <w:tcW w:w="3166" w:type="dxa"/>
            <w:gridSpan w:val="8"/>
          </w:tcPr>
          <w:p w:rsidR="00946C92" w:rsidRDefault="00946C92" w:rsidP="00A33A27">
            <w:pPr>
              <w:pStyle w:val="TableParagraph"/>
              <w:spacing w:before="87"/>
              <w:ind w:left="82"/>
              <w:rPr>
                <w:sz w:val="16"/>
              </w:rPr>
            </w:pPr>
            <w:r>
              <w:rPr>
                <w:sz w:val="16"/>
              </w:rPr>
              <w:t>Signature:</w:t>
            </w:r>
          </w:p>
        </w:tc>
      </w:tr>
      <w:tr w:rsidR="00946C92" w:rsidTr="00A33A27">
        <w:trPr>
          <w:trHeight w:val="369"/>
        </w:trPr>
        <w:tc>
          <w:tcPr>
            <w:tcW w:w="5670" w:type="dxa"/>
            <w:gridSpan w:val="8"/>
          </w:tcPr>
          <w:p w:rsidR="00946C92" w:rsidRDefault="00946C92" w:rsidP="00A33A27">
            <w:pPr>
              <w:pStyle w:val="TableParagraph"/>
              <w:spacing w:before="89"/>
              <w:ind w:left="107"/>
              <w:rPr>
                <w:sz w:val="16"/>
              </w:rPr>
            </w:pPr>
            <w:r>
              <w:rPr>
                <w:sz w:val="16"/>
              </w:rPr>
              <w:t>Name of Joint Applicant No 1:</w:t>
            </w:r>
          </w:p>
        </w:tc>
        <w:tc>
          <w:tcPr>
            <w:tcW w:w="1605" w:type="dxa"/>
            <w:gridSpan w:val="4"/>
          </w:tcPr>
          <w:p w:rsidR="00946C92" w:rsidRDefault="00946C92" w:rsidP="00A33A27">
            <w:pPr>
              <w:pStyle w:val="TableParagraph"/>
              <w:spacing w:line="180" w:lineRule="exact"/>
              <w:ind w:left="105"/>
              <w:rPr>
                <w:sz w:val="16"/>
              </w:rPr>
            </w:pPr>
            <w:r>
              <w:rPr>
                <w:sz w:val="16"/>
              </w:rPr>
              <w:t>Date:</w:t>
            </w:r>
          </w:p>
          <w:p w:rsidR="00946C92" w:rsidRDefault="00946C92" w:rsidP="00A33A27">
            <w:pPr>
              <w:pStyle w:val="TableParagraph"/>
              <w:spacing w:before="1" w:line="168" w:lineRule="exact"/>
              <w:ind w:left="105"/>
              <w:rPr>
                <w:sz w:val="16"/>
              </w:rPr>
            </w:pPr>
            <w:r>
              <w:rPr>
                <w:sz w:val="16"/>
              </w:rPr>
              <w:t>Place:</w:t>
            </w:r>
          </w:p>
        </w:tc>
        <w:tc>
          <w:tcPr>
            <w:tcW w:w="3166" w:type="dxa"/>
            <w:gridSpan w:val="8"/>
          </w:tcPr>
          <w:p w:rsidR="00946C92" w:rsidRDefault="00946C92" w:rsidP="00A33A27">
            <w:pPr>
              <w:pStyle w:val="TableParagraph"/>
              <w:spacing w:before="89"/>
              <w:ind w:left="82"/>
              <w:rPr>
                <w:sz w:val="16"/>
              </w:rPr>
            </w:pPr>
            <w:r>
              <w:rPr>
                <w:sz w:val="16"/>
              </w:rPr>
              <w:t>Signature:</w:t>
            </w:r>
          </w:p>
        </w:tc>
      </w:tr>
      <w:tr w:rsidR="00946C92" w:rsidTr="00A33A27">
        <w:trPr>
          <w:trHeight w:val="367"/>
        </w:trPr>
        <w:tc>
          <w:tcPr>
            <w:tcW w:w="5670" w:type="dxa"/>
            <w:gridSpan w:val="8"/>
          </w:tcPr>
          <w:p w:rsidR="00946C92" w:rsidRDefault="00946C92" w:rsidP="00A33A27">
            <w:pPr>
              <w:pStyle w:val="TableParagraph"/>
              <w:spacing w:before="87"/>
              <w:ind w:left="107"/>
              <w:rPr>
                <w:sz w:val="16"/>
              </w:rPr>
            </w:pPr>
            <w:r>
              <w:rPr>
                <w:sz w:val="16"/>
              </w:rPr>
              <w:t>Name of Joint Applicant No 2:</w:t>
            </w:r>
          </w:p>
        </w:tc>
        <w:tc>
          <w:tcPr>
            <w:tcW w:w="1605" w:type="dxa"/>
            <w:gridSpan w:val="4"/>
          </w:tcPr>
          <w:p w:rsidR="00946C92" w:rsidRDefault="00946C92" w:rsidP="00A33A27">
            <w:pPr>
              <w:pStyle w:val="TableParagraph"/>
              <w:spacing w:before="1" w:line="182" w:lineRule="exact"/>
              <w:ind w:left="105" w:right="1025"/>
              <w:rPr>
                <w:sz w:val="16"/>
              </w:rPr>
            </w:pPr>
            <w:r>
              <w:rPr>
                <w:sz w:val="16"/>
              </w:rPr>
              <w:t>Date: Place:</w:t>
            </w:r>
          </w:p>
        </w:tc>
        <w:tc>
          <w:tcPr>
            <w:tcW w:w="3166" w:type="dxa"/>
            <w:gridSpan w:val="8"/>
          </w:tcPr>
          <w:p w:rsidR="00946C92" w:rsidRDefault="00946C92" w:rsidP="00A33A27">
            <w:pPr>
              <w:pStyle w:val="TableParagraph"/>
              <w:spacing w:before="87"/>
              <w:ind w:left="82"/>
              <w:rPr>
                <w:sz w:val="16"/>
              </w:rPr>
            </w:pPr>
            <w:r>
              <w:rPr>
                <w:sz w:val="16"/>
              </w:rPr>
              <w:t>Signature:</w:t>
            </w:r>
          </w:p>
        </w:tc>
      </w:tr>
      <w:tr w:rsidR="00946C92" w:rsidTr="00A33A27">
        <w:trPr>
          <w:trHeight w:val="366"/>
        </w:trPr>
        <w:tc>
          <w:tcPr>
            <w:tcW w:w="5670" w:type="dxa"/>
            <w:gridSpan w:val="8"/>
          </w:tcPr>
          <w:p w:rsidR="00946C92" w:rsidRDefault="00946C92" w:rsidP="00A33A27">
            <w:pPr>
              <w:pStyle w:val="TableParagraph"/>
              <w:spacing w:before="87"/>
              <w:ind w:left="107"/>
              <w:rPr>
                <w:sz w:val="16"/>
              </w:rPr>
            </w:pPr>
            <w:r>
              <w:rPr>
                <w:sz w:val="16"/>
              </w:rPr>
              <w:t>Name of Joint Applicant No 3:</w:t>
            </w:r>
          </w:p>
        </w:tc>
        <w:tc>
          <w:tcPr>
            <w:tcW w:w="1605" w:type="dxa"/>
            <w:gridSpan w:val="4"/>
          </w:tcPr>
          <w:p w:rsidR="00946C92" w:rsidRDefault="00946C92" w:rsidP="00A33A27">
            <w:pPr>
              <w:pStyle w:val="TableParagraph"/>
              <w:spacing w:line="180" w:lineRule="exact"/>
              <w:ind w:left="105"/>
              <w:rPr>
                <w:sz w:val="16"/>
              </w:rPr>
            </w:pPr>
            <w:r>
              <w:rPr>
                <w:sz w:val="16"/>
              </w:rPr>
              <w:t>Date:</w:t>
            </w:r>
          </w:p>
          <w:p w:rsidR="00946C92" w:rsidRDefault="00946C92" w:rsidP="00A33A27">
            <w:pPr>
              <w:pStyle w:val="TableParagraph"/>
              <w:spacing w:before="1" w:line="166" w:lineRule="exact"/>
              <w:ind w:left="105"/>
              <w:rPr>
                <w:sz w:val="16"/>
              </w:rPr>
            </w:pPr>
            <w:r>
              <w:rPr>
                <w:sz w:val="16"/>
              </w:rPr>
              <w:t>Place:</w:t>
            </w:r>
          </w:p>
        </w:tc>
        <w:tc>
          <w:tcPr>
            <w:tcW w:w="3166" w:type="dxa"/>
            <w:gridSpan w:val="8"/>
          </w:tcPr>
          <w:p w:rsidR="00946C92" w:rsidRDefault="00946C92" w:rsidP="00A33A27">
            <w:pPr>
              <w:pStyle w:val="TableParagraph"/>
              <w:spacing w:before="87"/>
              <w:ind w:left="82"/>
              <w:rPr>
                <w:sz w:val="16"/>
              </w:rPr>
            </w:pPr>
            <w:r>
              <w:rPr>
                <w:sz w:val="16"/>
              </w:rPr>
              <w:t>Signature:</w:t>
            </w:r>
          </w:p>
        </w:tc>
      </w:tr>
      <w:tr w:rsidR="00946C92" w:rsidTr="00A33A27">
        <w:trPr>
          <w:trHeight w:val="369"/>
        </w:trPr>
        <w:tc>
          <w:tcPr>
            <w:tcW w:w="10441" w:type="dxa"/>
            <w:gridSpan w:val="20"/>
          </w:tcPr>
          <w:p w:rsidR="00982E39" w:rsidRDefault="00982E39" w:rsidP="00A33A27">
            <w:pPr>
              <w:pStyle w:val="TableParagraph"/>
              <w:spacing w:before="3" w:line="182" w:lineRule="exact"/>
              <w:ind w:left="83"/>
              <w:rPr>
                <w:sz w:val="16"/>
              </w:rPr>
            </w:pPr>
          </w:p>
          <w:p w:rsidR="00946C92" w:rsidRDefault="00946C92" w:rsidP="00982E39">
            <w:pPr>
              <w:pStyle w:val="TableParagraph"/>
              <w:spacing w:before="3" w:line="182" w:lineRule="exact"/>
              <w:rPr>
                <w:sz w:val="16"/>
              </w:rPr>
            </w:pPr>
            <w:r>
              <w:rPr>
                <w:sz w:val="16"/>
              </w:rPr>
              <w:t>I/we</w:t>
            </w:r>
            <w:r>
              <w:rPr>
                <w:spacing w:val="-5"/>
                <w:sz w:val="16"/>
              </w:rPr>
              <w:t xml:space="preserve"> </w:t>
            </w:r>
            <w:r>
              <w:rPr>
                <w:sz w:val="16"/>
              </w:rPr>
              <w:t>hereby</w:t>
            </w:r>
            <w:r>
              <w:rPr>
                <w:spacing w:val="-5"/>
                <w:sz w:val="16"/>
              </w:rPr>
              <w:t xml:space="preserve"> </w:t>
            </w:r>
            <w:r>
              <w:rPr>
                <w:sz w:val="16"/>
              </w:rPr>
              <w:t>agree</w:t>
            </w:r>
            <w:r>
              <w:rPr>
                <w:spacing w:val="-5"/>
                <w:sz w:val="16"/>
              </w:rPr>
              <w:t xml:space="preserve"> </w:t>
            </w:r>
            <w:r>
              <w:rPr>
                <w:sz w:val="16"/>
              </w:rPr>
              <w:t>to</w:t>
            </w:r>
            <w:r>
              <w:rPr>
                <w:spacing w:val="-7"/>
                <w:sz w:val="16"/>
              </w:rPr>
              <w:t xml:space="preserve"> </w:t>
            </w:r>
            <w:r>
              <w:rPr>
                <w:sz w:val="16"/>
              </w:rPr>
              <w:t>admit</w:t>
            </w:r>
            <w:r>
              <w:rPr>
                <w:spacing w:val="-8"/>
                <w:sz w:val="16"/>
              </w:rPr>
              <w:t xml:space="preserve"> </w:t>
            </w:r>
            <w:r>
              <w:rPr>
                <w:sz w:val="16"/>
              </w:rPr>
              <w:t>the</w:t>
            </w:r>
            <w:r>
              <w:rPr>
                <w:spacing w:val="-8"/>
                <w:sz w:val="16"/>
              </w:rPr>
              <w:t xml:space="preserve"> </w:t>
            </w:r>
            <w:r>
              <w:rPr>
                <w:sz w:val="16"/>
              </w:rPr>
              <w:t>Applicant(s)</w:t>
            </w:r>
            <w:r>
              <w:rPr>
                <w:spacing w:val="-4"/>
                <w:sz w:val="16"/>
              </w:rPr>
              <w:t xml:space="preserve"> </w:t>
            </w:r>
            <w:r>
              <w:rPr>
                <w:sz w:val="16"/>
              </w:rPr>
              <w:t>as</w:t>
            </w:r>
            <w:r>
              <w:rPr>
                <w:spacing w:val="-6"/>
                <w:sz w:val="16"/>
              </w:rPr>
              <w:t xml:space="preserve"> </w:t>
            </w:r>
            <w:r>
              <w:rPr>
                <w:sz w:val="16"/>
              </w:rPr>
              <w:t>the</w:t>
            </w:r>
            <w:r>
              <w:rPr>
                <w:spacing w:val="-6"/>
                <w:sz w:val="16"/>
              </w:rPr>
              <w:t xml:space="preserve"> </w:t>
            </w:r>
            <w:r>
              <w:rPr>
                <w:sz w:val="16"/>
              </w:rPr>
              <w:t>Investor</w:t>
            </w:r>
            <w:r>
              <w:rPr>
                <w:spacing w:val="-7"/>
                <w:sz w:val="16"/>
              </w:rPr>
              <w:t xml:space="preserve"> </w:t>
            </w:r>
            <w:r>
              <w:rPr>
                <w:sz w:val="16"/>
              </w:rPr>
              <w:t>Accountholder(s)/Sub-Account</w:t>
            </w:r>
            <w:r>
              <w:rPr>
                <w:spacing w:val="-6"/>
                <w:sz w:val="16"/>
              </w:rPr>
              <w:t xml:space="preserve"> </w:t>
            </w:r>
            <w:r>
              <w:rPr>
                <w:sz w:val="16"/>
              </w:rPr>
              <w:t>Holder(s)</w:t>
            </w:r>
            <w:r>
              <w:rPr>
                <w:spacing w:val="-7"/>
                <w:sz w:val="16"/>
              </w:rPr>
              <w:t xml:space="preserve"> </w:t>
            </w:r>
            <w:r>
              <w:rPr>
                <w:sz w:val="16"/>
              </w:rPr>
              <w:t>in</w:t>
            </w:r>
            <w:r>
              <w:rPr>
                <w:spacing w:val="-7"/>
                <w:sz w:val="16"/>
              </w:rPr>
              <w:t xml:space="preserve"> </w:t>
            </w:r>
            <w:r>
              <w:rPr>
                <w:sz w:val="16"/>
              </w:rPr>
              <w:t>terms</w:t>
            </w:r>
            <w:r>
              <w:rPr>
                <w:spacing w:val="-4"/>
                <w:sz w:val="16"/>
              </w:rPr>
              <w:t xml:space="preserve"> </w:t>
            </w:r>
            <w:r>
              <w:rPr>
                <w:sz w:val="16"/>
              </w:rPr>
              <w:t>of</w:t>
            </w:r>
            <w:r>
              <w:rPr>
                <w:spacing w:val="-5"/>
                <w:sz w:val="16"/>
              </w:rPr>
              <w:t xml:space="preserve"> </w:t>
            </w:r>
            <w:r>
              <w:rPr>
                <w:sz w:val="16"/>
              </w:rPr>
              <w:t>the</w:t>
            </w:r>
            <w:r>
              <w:rPr>
                <w:spacing w:val="-8"/>
                <w:sz w:val="16"/>
              </w:rPr>
              <w:t xml:space="preserve"> </w:t>
            </w:r>
            <w:r>
              <w:rPr>
                <w:sz w:val="16"/>
              </w:rPr>
              <w:t>enclosed</w:t>
            </w:r>
            <w:r>
              <w:rPr>
                <w:spacing w:val="-7"/>
                <w:sz w:val="16"/>
              </w:rPr>
              <w:t xml:space="preserve"> </w:t>
            </w:r>
            <w:r>
              <w:rPr>
                <w:sz w:val="16"/>
              </w:rPr>
              <w:t>Terms</w:t>
            </w:r>
            <w:r>
              <w:rPr>
                <w:spacing w:val="-5"/>
                <w:sz w:val="16"/>
              </w:rPr>
              <w:t xml:space="preserve"> </w:t>
            </w:r>
            <w:r>
              <w:rPr>
                <w:sz w:val="16"/>
              </w:rPr>
              <w:t>and</w:t>
            </w:r>
            <w:r>
              <w:rPr>
                <w:spacing w:val="-7"/>
                <w:sz w:val="16"/>
              </w:rPr>
              <w:t xml:space="preserve"> </w:t>
            </w:r>
            <w:r>
              <w:rPr>
                <w:sz w:val="16"/>
              </w:rPr>
              <w:t>Conditions as</w:t>
            </w:r>
            <w:r>
              <w:rPr>
                <w:spacing w:val="-8"/>
                <w:sz w:val="16"/>
              </w:rPr>
              <w:t xml:space="preserve"> </w:t>
            </w:r>
            <w:r>
              <w:rPr>
                <w:sz w:val="16"/>
              </w:rPr>
              <w:t>amended</w:t>
            </w:r>
            <w:r>
              <w:rPr>
                <w:spacing w:val="-11"/>
                <w:sz w:val="16"/>
              </w:rPr>
              <w:t xml:space="preserve"> </w:t>
            </w:r>
            <w:r>
              <w:rPr>
                <w:sz w:val="16"/>
              </w:rPr>
              <w:t>from</w:t>
            </w:r>
            <w:r>
              <w:rPr>
                <w:spacing w:val="-8"/>
                <w:sz w:val="16"/>
              </w:rPr>
              <w:t xml:space="preserve"> </w:t>
            </w:r>
            <w:r>
              <w:rPr>
                <w:sz w:val="16"/>
              </w:rPr>
              <w:t>time</w:t>
            </w:r>
            <w:r>
              <w:rPr>
                <w:spacing w:val="-11"/>
                <w:sz w:val="16"/>
              </w:rPr>
              <w:t xml:space="preserve"> </w:t>
            </w:r>
            <w:r>
              <w:rPr>
                <w:sz w:val="16"/>
              </w:rPr>
              <w:t>to</w:t>
            </w:r>
            <w:r>
              <w:rPr>
                <w:spacing w:val="-12"/>
                <w:sz w:val="16"/>
              </w:rPr>
              <w:t xml:space="preserve"> </w:t>
            </w:r>
            <w:r>
              <w:rPr>
                <w:sz w:val="16"/>
              </w:rPr>
              <w:t>time</w:t>
            </w:r>
            <w:r>
              <w:rPr>
                <w:spacing w:val="-8"/>
                <w:sz w:val="16"/>
              </w:rPr>
              <w:t xml:space="preserve"> </w:t>
            </w:r>
            <w:r>
              <w:rPr>
                <w:sz w:val="16"/>
              </w:rPr>
              <w:t>and</w:t>
            </w:r>
            <w:r>
              <w:rPr>
                <w:spacing w:val="-12"/>
                <w:sz w:val="16"/>
              </w:rPr>
              <w:t xml:space="preserve"> </w:t>
            </w:r>
            <w:r>
              <w:rPr>
                <w:sz w:val="16"/>
              </w:rPr>
              <w:t>shall</w:t>
            </w:r>
            <w:r>
              <w:rPr>
                <w:spacing w:val="-7"/>
                <w:sz w:val="16"/>
              </w:rPr>
              <w:t xml:space="preserve"> </w:t>
            </w:r>
            <w:r>
              <w:rPr>
                <w:sz w:val="16"/>
              </w:rPr>
              <w:t>abide</w:t>
            </w:r>
            <w:r>
              <w:rPr>
                <w:spacing w:val="-12"/>
                <w:sz w:val="16"/>
              </w:rPr>
              <w:t xml:space="preserve"> </w:t>
            </w:r>
            <w:r>
              <w:rPr>
                <w:sz w:val="16"/>
              </w:rPr>
              <w:t>by</w:t>
            </w:r>
            <w:r>
              <w:rPr>
                <w:spacing w:val="-9"/>
                <w:sz w:val="16"/>
              </w:rPr>
              <w:t xml:space="preserve"> </w:t>
            </w:r>
            <w:r>
              <w:rPr>
                <w:sz w:val="16"/>
              </w:rPr>
              <w:t>the</w:t>
            </w:r>
            <w:r>
              <w:rPr>
                <w:spacing w:val="-13"/>
                <w:sz w:val="16"/>
              </w:rPr>
              <w:t xml:space="preserve"> </w:t>
            </w:r>
            <w:r>
              <w:rPr>
                <w:sz w:val="16"/>
              </w:rPr>
              <w:t>same</w:t>
            </w:r>
            <w:r>
              <w:rPr>
                <w:spacing w:val="-12"/>
                <w:sz w:val="16"/>
              </w:rPr>
              <w:t xml:space="preserve"> </w:t>
            </w:r>
            <w:r>
              <w:rPr>
                <w:sz w:val="16"/>
              </w:rPr>
              <w:t>in</w:t>
            </w:r>
            <w:r>
              <w:rPr>
                <w:spacing w:val="-8"/>
                <w:sz w:val="16"/>
              </w:rPr>
              <w:t xml:space="preserve"> </w:t>
            </w:r>
            <w:r>
              <w:rPr>
                <w:sz w:val="16"/>
              </w:rPr>
              <w:t>respect</w:t>
            </w:r>
            <w:r>
              <w:rPr>
                <w:spacing w:val="-12"/>
                <w:sz w:val="16"/>
              </w:rPr>
              <w:t xml:space="preserve"> </w:t>
            </w:r>
            <w:r>
              <w:rPr>
                <w:sz w:val="16"/>
              </w:rPr>
              <w:t>of</w:t>
            </w:r>
            <w:r>
              <w:rPr>
                <w:spacing w:val="-7"/>
                <w:sz w:val="16"/>
              </w:rPr>
              <w:t xml:space="preserve"> </w:t>
            </w:r>
            <w:r>
              <w:rPr>
                <w:sz w:val="16"/>
              </w:rPr>
              <w:t>opening,</w:t>
            </w:r>
            <w:r>
              <w:rPr>
                <w:spacing w:val="-12"/>
                <w:sz w:val="16"/>
              </w:rPr>
              <w:t xml:space="preserve"> </w:t>
            </w:r>
            <w:r>
              <w:rPr>
                <w:sz w:val="16"/>
              </w:rPr>
              <w:t>maintenance</w:t>
            </w:r>
            <w:r>
              <w:rPr>
                <w:spacing w:val="-8"/>
                <w:sz w:val="16"/>
              </w:rPr>
              <w:t xml:space="preserve"> </w:t>
            </w:r>
            <w:r>
              <w:rPr>
                <w:sz w:val="16"/>
              </w:rPr>
              <w:t>and</w:t>
            </w:r>
            <w:r>
              <w:rPr>
                <w:spacing w:val="-11"/>
                <w:sz w:val="16"/>
              </w:rPr>
              <w:t xml:space="preserve"> </w:t>
            </w:r>
            <w:r>
              <w:rPr>
                <w:sz w:val="16"/>
              </w:rPr>
              <w:t>operation</w:t>
            </w:r>
            <w:r>
              <w:rPr>
                <w:spacing w:val="-9"/>
                <w:sz w:val="16"/>
              </w:rPr>
              <w:t xml:space="preserve"> </w:t>
            </w:r>
            <w:r>
              <w:rPr>
                <w:sz w:val="16"/>
              </w:rPr>
              <w:t>of</w:t>
            </w:r>
            <w:r>
              <w:rPr>
                <w:spacing w:val="-11"/>
                <w:sz w:val="16"/>
              </w:rPr>
              <w:t xml:space="preserve"> </w:t>
            </w:r>
            <w:r>
              <w:rPr>
                <w:sz w:val="16"/>
              </w:rPr>
              <w:t>such</w:t>
            </w:r>
            <w:r>
              <w:rPr>
                <w:spacing w:val="-5"/>
                <w:sz w:val="16"/>
              </w:rPr>
              <w:t xml:space="preserve"> </w:t>
            </w:r>
            <w:r>
              <w:rPr>
                <w:sz w:val="16"/>
              </w:rPr>
              <w:t>Investor</w:t>
            </w:r>
            <w:r>
              <w:rPr>
                <w:spacing w:val="-11"/>
                <w:sz w:val="16"/>
              </w:rPr>
              <w:t xml:space="preserve"> </w:t>
            </w:r>
            <w:r>
              <w:rPr>
                <w:sz w:val="16"/>
              </w:rPr>
              <w:t>Account/Sub-Account.</w:t>
            </w:r>
          </w:p>
        </w:tc>
      </w:tr>
      <w:tr w:rsidR="00946C92" w:rsidTr="00A33A27">
        <w:trPr>
          <w:trHeight w:val="343"/>
        </w:trPr>
        <w:tc>
          <w:tcPr>
            <w:tcW w:w="7635" w:type="dxa"/>
            <w:gridSpan w:val="13"/>
          </w:tcPr>
          <w:p w:rsidR="00946C92" w:rsidRDefault="00946C92" w:rsidP="00A33A27">
            <w:pPr>
              <w:pStyle w:val="TableParagraph"/>
              <w:spacing w:line="164" w:lineRule="exact"/>
              <w:ind w:left="107"/>
              <w:rPr>
                <w:b/>
                <w:sz w:val="16"/>
              </w:rPr>
            </w:pPr>
          </w:p>
          <w:p w:rsidR="00946C92" w:rsidRDefault="00946C92" w:rsidP="00A33A27">
            <w:pPr>
              <w:pStyle w:val="TableParagraph"/>
              <w:spacing w:line="164" w:lineRule="exact"/>
              <w:ind w:left="107"/>
              <w:rPr>
                <w:b/>
                <w:sz w:val="16"/>
              </w:rPr>
            </w:pPr>
            <w:r>
              <w:rPr>
                <w:b/>
                <w:sz w:val="16"/>
              </w:rPr>
              <w:t>Name of Participant/TREC Holder:</w:t>
            </w:r>
          </w:p>
        </w:tc>
        <w:tc>
          <w:tcPr>
            <w:tcW w:w="2806" w:type="dxa"/>
            <w:gridSpan w:val="7"/>
          </w:tcPr>
          <w:p w:rsidR="00946C92" w:rsidRDefault="00946C92" w:rsidP="00A33A27">
            <w:pPr>
              <w:pStyle w:val="TableParagraph"/>
              <w:spacing w:line="164" w:lineRule="exact"/>
              <w:ind w:left="113"/>
              <w:rPr>
                <w:b/>
                <w:sz w:val="16"/>
              </w:rPr>
            </w:pPr>
            <w:r>
              <w:rPr>
                <w:b/>
                <w:sz w:val="16"/>
              </w:rPr>
              <w:t>Date:</w:t>
            </w:r>
          </w:p>
        </w:tc>
      </w:tr>
      <w:tr w:rsidR="00946C92" w:rsidTr="00A33A27">
        <w:trPr>
          <w:trHeight w:val="343"/>
        </w:trPr>
        <w:tc>
          <w:tcPr>
            <w:tcW w:w="10441" w:type="dxa"/>
            <w:gridSpan w:val="20"/>
          </w:tcPr>
          <w:p w:rsidR="00946C92" w:rsidRDefault="00946C92" w:rsidP="00A33A27">
            <w:pPr>
              <w:pStyle w:val="TableParagraph"/>
              <w:spacing w:line="164" w:lineRule="exact"/>
              <w:ind w:left="107"/>
              <w:rPr>
                <w:b/>
                <w:sz w:val="16"/>
              </w:rPr>
            </w:pPr>
          </w:p>
          <w:p w:rsidR="00946C92" w:rsidRDefault="00946C92" w:rsidP="00A33A27">
            <w:pPr>
              <w:pStyle w:val="TableParagraph"/>
              <w:spacing w:line="164" w:lineRule="exact"/>
              <w:ind w:left="107"/>
              <w:rPr>
                <w:b/>
                <w:sz w:val="16"/>
              </w:rPr>
            </w:pPr>
            <w:r>
              <w:rPr>
                <w:b/>
                <w:sz w:val="16"/>
              </w:rPr>
              <w:t>Participant’s/TREC Holder’s Seal &amp; Signature:</w:t>
            </w:r>
          </w:p>
        </w:tc>
      </w:tr>
      <w:tr w:rsidR="00946C92" w:rsidTr="00A33A27">
        <w:trPr>
          <w:trHeight w:val="271"/>
        </w:trPr>
        <w:tc>
          <w:tcPr>
            <w:tcW w:w="10441" w:type="dxa"/>
            <w:gridSpan w:val="20"/>
          </w:tcPr>
          <w:p w:rsidR="00946C92" w:rsidRDefault="00946C92" w:rsidP="00A33A27">
            <w:pPr>
              <w:pStyle w:val="TableParagraph"/>
              <w:spacing w:line="162" w:lineRule="exact"/>
              <w:ind w:left="107"/>
              <w:rPr>
                <w:b/>
                <w:sz w:val="16"/>
              </w:rPr>
            </w:pPr>
            <w:r>
              <w:rPr>
                <w:b/>
                <w:sz w:val="16"/>
              </w:rPr>
              <w:t>Witnesses:</w:t>
            </w:r>
          </w:p>
          <w:p w:rsidR="00982E39" w:rsidRDefault="00982E39" w:rsidP="00A33A27">
            <w:pPr>
              <w:pStyle w:val="TableParagraph"/>
              <w:spacing w:line="162" w:lineRule="exact"/>
              <w:ind w:left="107"/>
              <w:rPr>
                <w:b/>
                <w:sz w:val="16"/>
              </w:rPr>
            </w:pPr>
          </w:p>
        </w:tc>
      </w:tr>
      <w:tr w:rsidR="00946C92" w:rsidTr="00A33A27">
        <w:trPr>
          <w:trHeight w:val="253"/>
        </w:trPr>
        <w:tc>
          <w:tcPr>
            <w:tcW w:w="10441" w:type="dxa"/>
            <w:gridSpan w:val="20"/>
          </w:tcPr>
          <w:p w:rsidR="00946C92" w:rsidRDefault="00946C92" w:rsidP="00982E39">
            <w:pPr>
              <w:pStyle w:val="TableParagraph"/>
              <w:numPr>
                <w:ilvl w:val="0"/>
                <w:numId w:val="21"/>
              </w:numPr>
              <w:spacing w:line="164" w:lineRule="exact"/>
              <w:rPr>
                <w:b/>
                <w:sz w:val="16"/>
              </w:rPr>
            </w:pPr>
            <w:r>
              <w:rPr>
                <w:b/>
                <w:sz w:val="16"/>
              </w:rPr>
              <w:t>Name:</w:t>
            </w:r>
          </w:p>
          <w:p w:rsidR="00982E39" w:rsidRDefault="00982E39" w:rsidP="00982E39">
            <w:pPr>
              <w:pStyle w:val="TableParagraph"/>
              <w:spacing w:line="164" w:lineRule="exact"/>
              <w:ind w:left="443"/>
              <w:rPr>
                <w:b/>
                <w:sz w:val="16"/>
              </w:rPr>
            </w:pPr>
          </w:p>
        </w:tc>
      </w:tr>
      <w:tr w:rsidR="00946C92" w:rsidTr="00A33A27">
        <w:trPr>
          <w:trHeight w:val="253"/>
        </w:trPr>
        <w:tc>
          <w:tcPr>
            <w:tcW w:w="2696" w:type="dxa"/>
          </w:tcPr>
          <w:p w:rsidR="00946C92" w:rsidRDefault="00946C92" w:rsidP="00A33A27">
            <w:pPr>
              <w:pStyle w:val="TableParagraph"/>
              <w:spacing w:line="164" w:lineRule="exact"/>
              <w:ind w:left="354"/>
              <w:rPr>
                <w:sz w:val="16"/>
              </w:rPr>
            </w:pPr>
            <w:r>
              <w:rPr>
                <w:sz w:val="16"/>
              </w:rPr>
              <w:t>Signature:</w:t>
            </w:r>
          </w:p>
          <w:p w:rsidR="00982E39" w:rsidRDefault="00982E39" w:rsidP="00A33A27">
            <w:pPr>
              <w:pStyle w:val="TableParagraph"/>
              <w:spacing w:line="164" w:lineRule="exact"/>
              <w:ind w:left="354"/>
              <w:rPr>
                <w:sz w:val="16"/>
              </w:rPr>
            </w:pPr>
          </w:p>
        </w:tc>
        <w:tc>
          <w:tcPr>
            <w:tcW w:w="872" w:type="dxa"/>
            <w:shd w:val="clear" w:color="auto" w:fill="D9D9D9"/>
          </w:tcPr>
          <w:p w:rsidR="00946C92" w:rsidRDefault="00946C92" w:rsidP="00A33A27">
            <w:pPr>
              <w:pStyle w:val="TableParagraph"/>
              <w:spacing w:line="164" w:lineRule="exact"/>
              <w:ind w:left="64" w:right="72"/>
              <w:jc w:val="center"/>
              <w:rPr>
                <w:sz w:val="16"/>
              </w:rPr>
            </w:pPr>
            <w:r>
              <w:rPr>
                <w:sz w:val="16"/>
              </w:rPr>
              <w:t>CNIC No:</w:t>
            </w:r>
          </w:p>
        </w:tc>
        <w:tc>
          <w:tcPr>
            <w:tcW w:w="488" w:type="dxa"/>
          </w:tcPr>
          <w:p w:rsidR="00946C92" w:rsidRDefault="00946C92" w:rsidP="00A33A27">
            <w:pPr>
              <w:pStyle w:val="TableParagraph"/>
              <w:rPr>
                <w:rFonts w:ascii="Times New Roman"/>
                <w:sz w:val="12"/>
              </w:rPr>
            </w:pPr>
          </w:p>
        </w:tc>
        <w:tc>
          <w:tcPr>
            <w:tcW w:w="441" w:type="dxa"/>
          </w:tcPr>
          <w:p w:rsidR="00946C92" w:rsidRDefault="00946C92" w:rsidP="00A33A27">
            <w:pPr>
              <w:pStyle w:val="TableParagraph"/>
              <w:rPr>
                <w:rFonts w:ascii="Times New Roman"/>
                <w:sz w:val="12"/>
              </w:rPr>
            </w:pPr>
          </w:p>
        </w:tc>
        <w:tc>
          <w:tcPr>
            <w:tcW w:w="464" w:type="dxa"/>
            <w:gridSpan w:val="2"/>
          </w:tcPr>
          <w:p w:rsidR="00946C92" w:rsidRDefault="00946C92" w:rsidP="00A33A27">
            <w:pPr>
              <w:pStyle w:val="TableParagraph"/>
              <w:rPr>
                <w:rFonts w:ascii="Times New Roman"/>
                <w:sz w:val="12"/>
              </w:rPr>
            </w:pPr>
          </w:p>
        </w:tc>
        <w:tc>
          <w:tcPr>
            <w:tcW w:w="466" w:type="dxa"/>
          </w:tcPr>
          <w:p w:rsidR="00946C92" w:rsidRDefault="00946C92" w:rsidP="00A33A27">
            <w:pPr>
              <w:pStyle w:val="TableParagraph"/>
              <w:rPr>
                <w:rFonts w:ascii="Times New Roman"/>
                <w:sz w:val="12"/>
              </w:rPr>
            </w:pPr>
          </w:p>
        </w:tc>
        <w:tc>
          <w:tcPr>
            <w:tcW w:w="464" w:type="dxa"/>
            <w:gridSpan w:val="2"/>
          </w:tcPr>
          <w:p w:rsidR="00946C92" w:rsidRDefault="00946C92" w:rsidP="00A33A27">
            <w:pPr>
              <w:pStyle w:val="TableParagraph"/>
              <w:rPr>
                <w:rFonts w:ascii="Times New Roman"/>
                <w:sz w:val="12"/>
              </w:rPr>
            </w:pPr>
          </w:p>
        </w:tc>
        <w:tc>
          <w:tcPr>
            <w:tcW w:w="466" w:type="dxa"/>
          </w:tcPr>
          <w:p w:rsidR="00946C92" w:rsidRDefault="00946C92" w:rsidP="00A33A27">
            <w:pPr>
              <w:pStyle w:val="TableParagraph"/>
              <w:spacing w:line="164" w:lineRule="exact"/>
              <w:ind w:left="201"/>
              <w:rPr>
                <w:sz w:val="16"/>
              </w:rPr>
            </w:pPr>
            <w:r>
              <w:rPr>
                <w:sz w:val="16"/>
              </w:rPr>
              <w:t>-</w:t>
            </w:r>
          </w:p>
        </w:tc>
        <w:tc>
          <w:tcPr>
            <w:tcW w:w="466" w:type="dxa"/>
          </w:tcPr>
          <w:p w:rsidR="00946C92" w:rsidRDefault="00946C92" w:rsidP="00A33A27">
            <w:pPr>
              <w:pStyle w:val="TableParagraph"/>
              <w:rPr>
                <w:rFonts w:ascii="Times New Roman"/>
                <w:sz w:val="12"/>
              </w:rPr>
            </w:pPr>
          </w:p>
        </w:tc>
        <w:tc>
          <w:tcPr>
            <w:tcW w:w="452" w:type="dxa"/>
          </w:tcPr>
          <w:p w:rsidR="00946C92" w:rsidRDefault="00946C92" w:rsidP="00A33A27">
            <w:pPr>
              <w:pStyle w:val="TableParagraph"/>
              <w:rPr>
                <w:rFonts w:ascii="Times New Roman"/>
                <w:sz w:val="12"/>
              </w:rPr>
            </w:pPr>
          </w:p>
        </w:tc>
        <w:tc>
          <w:tcPr>
            <w:tcW w:w="476" w:type="dxa"/>
            <w:gridSpan w:val="2"/>
          </w:tcPr>
          <w:p w:rsidR="00946C92" w:rsidRDefault="00946C92" w:rsidP="00A33A27">
            <w:pPr>
              <w:pStyle w:val="TableParagraph"/>
              <w:rPr>
                <w:rFonts w:ascii="Times New Roman"/>
                <w:sz w:val="12"/>
              </w:rPr>
            </w:pPr>
          </w:p>
        </w:tc>
        <w:tc>
          <w:tcPr>
            <w:tcW w:w="447" w:type="dxa"/>
          </w:tcPr>
          <w:p w:rsidR="00946C92" w:rsidRDefault="00946C92" w:rsidP="00A33A27">
            <w:pPr>
              <w:pStyle w:val="TableParagraph"/>
              <w:rPr>
                <w:rFonts w:ascii="Times New Roman"/>
                <w:sz w:val="12"/>
              </w:rPr>
            </w:pPr>
          </w:p>
        </w:tc>
        <w:tc>
          <w:tcPr>
            <w:tcW w:w="533" w:type="dxa"/>
          </w:tcPr>
          <w:p w:rsidR="00946C92" w:rsidRDefault="00946C92" w:rsidP="00A33A27">
            <w:pPr>
              <w:pStyle w:val="TableParagraph"/>
              <w:rPr>
                <w:rFonts w:ascii="Times New Roman"/>
                <w:sz w:val="12"/>
              </w:rPr>
            </w:pPr>
          </w:p>
        </w:tc>
        <w:tc>
          <w:tcPr>
            <w:tcW w:w="420" w:type="dxa"/>
          </w:tcPr>
          <w:p w:rsidR="00946C92" w:rsidRDefault="00946C92" w:rsidP="00A33A27">
            <w:pPr>
              <w:pStyle w:val="TableParagraph"/>
              <w:rPr>
                <w:rFonts w:ascii="Times New Roman"/>
                <w:sz w:val="12"/>
              </w:rPr>
            </w:pPr>
          </w:p>
        </w:tc>
        <w:tc>
          <w:tcPr>
            <w:tcW w:w="480" w:type="dxa"/>
          </w:tcPr>
          <w:p w:rsidR="00946C92" w:rsidRDefault="00946C92" w:rsidP="00A33A27">
            <w:pPr>
              <w:pStyle w:val="TableParagraph"/>
              <w:rPr>
                <w:rFonts w:ascii="Times New Roman"/>
                <w:sz w:val="12"/>
              </w:rPr>
            </w:pPr>
          </w:p>
        </w:tc>
        <w:tc>
          <w:tcPr>
            <w:tcW w:w="449" w:type="dxa"/>
          </w:tcPr>
          <w:p w:rsidR="00946C92" w:rsidRDefault="00946C92" w:rsidP="00A33A27">
            <w:pPr>
              <w:pStyle w:val="TableParagraph"/>
              <w:spacing w:line="164" w:lineRule="exact"/>
              <w:ind w:left="2"/>
              <w:jc w:val="center"/>
              <w:rPr>
                <w:sz w:val="16"/>
              </w:rPr>
            </w:pPr>
            <w:r>
              <w:rPr>
                <w:sz w:val="16"/>
              </w:rPr>
              <w:t>-</w:t>
            </w:r>
          </w:p>
        </w:tc>
        <w:tc>
          <w:tcPr>
            <w:tcW w:w="361" w:type="dxa"/>
          </w:tcPr>
          <w:p w:rsidR="00946C92" w:rsidRDefault="00946C92" w:rsidP="00A33A27">
            <w:pPr>
              <w:pStyle w:val="TableParagraph"/>
              <w:rPr>
                <w:rFonts w:ascii="Times New Roman"/>
                <w:sz w:val="12"/>
              </w:rPr>
            </w:pPr>
          </w:p>
        </w:tc>
      </w:tr>
      <w:tr w:rsidR="00946C92" w:rsidTr="00A33A27">
        <w:trPr>
          <w:trHeight w:val="253"/>
        </w:trPr>
        <w:tc>
          <w:tcPr>
            <w:tcW w:w="10441" w:type="dxa"/>
            <w:gridSpan w:val="20"/>
          </w:tcPr>
          <w:p w:rsidR="00946C92" w:rsidRDefault="00946C92" w:rsidP="00982E39">
            <w:pPr>
              <w:pStyle w:val="TableParagraph"/>
              <w:numPr>
                <w:ilvl w:val="0"/>
                <w:numId w:val="21"/>
              </w:numPr>
              <w:spacing w:line="164" w:lineRule="exact"/>
              <w:rPr>
                <w:b/>
                <w:sz w:val="16"/>
              </w:rPr>
            </w:pPr>
            <w:r>
              <w:rPr>
                <w:b/>
                <w:sz w:val="16"/>
              </w:rPr>
              <w:t>Name:</w:t>
            </w:r>
          </w:p>
          <w:p w:rsidR="00982E39" w:rsidRDefault="00982E39" w:rsidP="00982E39">
            <w:pPr>
              <w:pStyle w:val="TableParagraph"/>
              <w:spacing w:line="164" w:lineRule="exact"/>
              <w:ind w:left="443"/>
              <w:rPr>
                <w:b/>
                <w:sz w:val="16"/>
              </w:rPr>
            </w:pPr>
          </w:p>
        </w:tc>
      </w:tr>
      <w:tr w:rsidR="00946C92" w:rsidTr="00A33A27">
        <w:trPr>
          <w:trHeight w:val="253"/>
        </w:trPr>
        <w:tc>
          <w:tcPr>
            <w:tcW w:w="2696" w:type="dxa"/>
          </w:tcPr>
          <w:p w:rsidR="00946C92" w:rsidRDefault="00946C92" w:rsidP="00A33A27">
            <w:pPr>
              <w:pStyle w:val="TableParagraph"/>
              <w:spacing w:line="164" w:lineRule="exact"/>
              <w:ind w:left="354"/>
              <w:rPr>
                <w:sz w:val="16"/>
              </w:rPr>
            </w:pPr>
            <w:r>
              <w:rPr>
                <w:sz w:val="16"/>
              </w:rPr>
              <w:t>Signature:</w:t>
            </w:r>
          </w:p>
          <w:p w:rsidR="00982E39" w:rsidRDefault="00982E39" w:rsidP="00A33A27">
            <w:pPr>
              <w:pStyle w:val="TableParagraph"/>
              <w:spacing w:line="164" w:lineRule="exact"/>
              <w:ind w:left="354"/>
              <w:rPr>
                <w:sz w:val="16"/>
              </w:rPr>
            </w:pPr>
          </w:p>
        </w:tc>
        <w:tc>
          <w:tcPr>
            <w:tcW w:w="872" w:type="dxa"/>
            <w:shd w:val="clear" w:color="auto" w:fill="D9D9D9"/>
          </w:tcPr>
          <w:p w:rsidR="00946C92" w:rsidRDefault="00946C92" w:rsidP="00A33A27">
            <w:pPr>
              <w:pStyle w:val="TableParagraph"/>
              <w:spacing w:line="164" w:lineRule="exact"/>
              <w:ind w:left="64" w:right="72"/>
              <w:jc w:val="center"/>
              <w:rPr>
                <w:sz w:val="16"/>
              </w:rPr>
            </w:pPr>
            <w:r>
              <w:rPr>
                <w:sz w:val="16"/>
              </w:rPr>
              <w:t>CNIC No:</w:t>
            </w:r>
          </w:p>
        </w:tc>
        <w:tc>
          <w:tcPr>
            <w:tcW w:w="488" w:type="dxa"/>
          </w:tcPr>
          <w:p w:rsidR="00946C92" w:rsidRDefault="00946C92" w:rsidP="00A33A27">
            <w:pPr>
              <w:pStyle w:val="TableParagraph"/>
              <w:rPr>
                <w:rFonts w:ascii="Times New Roman"/>
                <w:sz w:val="12"/>
              </w:rPr>
            </w:pPr>
          </w:p>
        </w:tc>
        <w:tc>
          <w:tcPr>
            <w:tcW w:w="441" w:type="dxa"/>
          </w:tcPr>
          <w:p w:rsidR="00946C92" w:rsidRDefault="00946C92" w:rsidP="00A33A27">
            <w:pPr>
              <w:pStyle w:val="TableParagraph"/>
              <w:rPr>
                <w:rFonts w:ascii="Times New Roman"/>
                <w:sz w:val="12"/>
              </w:rPr>
            </w:pPr>
          </w:p>
        </w:tc>
        <w:tc>
          <w:tcPr>
            <w:tcW w:w="464" w:type="dxa"/>
            <w:gridSpan w:val="2"/>
          </w:tcPr>
          <w:p w:rsidR="00946C92" w:rsidRDefault="00946C92" w:rsidP="00A33A27">
            <w:pPr>
              <w:pStyle w:val="TableParagraph"/>
              <w:rPr>
                <w:rFonts w:ascii="Times New Roman"/>
                <w:sz w:val="12"/>
              </w:rPr>
            </w:pPr>
          </w:p>
        </w:tc>
        <w:tc>
          <w:tcPr>
            <w:tcW w:w="466" w:type="dxa"/>
          </w:tcPr>
          <w:p w:rsidR="00946C92" w:rsidRDefault="00946C92" w:rsidP="00A33A27">
            <w:pPr>
              <w:pStyle w:val="TableParagraph"/>
              <w:rPr>
                <w:rFonts w:ascii="Times New Roman"/>
                <w:sz w:val="12"/>
              </w:rPr>
            </w:pPr>
          </w:p>
        </w:tc>
        <w:tc>
          <w:tcPr>
            <w:tcW w:w="464" w:type="dxa"/>
            <w:gridSpan w:val="2"/>
          </w:tcPr>
          <w:p w:rsidR="00946C92" w:rsidRDefault="00946C92" w:rsidP="00A33A27">
            <w:pPr>
              <w:pStyle w:val="TableParagraph"/>
              <w:rPr>
                <w:rFonts w:ascii="Times New Roman"/>
                <w:sz w:val="12"/>
              </w:rPr>
            </w:pPr>
          </w:p>
        </w:tc>
        <w:tc>
          <w:tcPr>
            <w:tcW w:w="466" w:type="dxa"/>
          </w:tcPr>
          <w:p w:rsidR="00946C92" w:rsidRDefault="00946C92" w:rsidP="00A33A27">
            <w:pPr>
              <w:pStyle w:val="TableParagraph"/>
              <w:spacing w:line="164" w:lineRule="exact"/>
              <w:ind w:left="201"/>
              <w:rPr>
                <w:sz w:val="16"/>
              </w:rPr>
            </w:pPr>
            <w:r>
              <w:rPr>
                <w:sz w:val="16"/>
              </w:rPr>
              <w:t>-</w:t>
            </w:r>
          </w:p>
        </w:tc>
        <w:tc>
          <w:tcPr>
            <w:tcW w:w="466" w:type="dxa"/>
          </w:tcPr>
          <w:p w:rsidR="00946C92" w:rsidRDefault="00946C92" w:rsidP="00A33A27">
            <w:pPr>
              <w:pStyle w:val="TableParagraph"/>
              <w:rPr>
                <w:rFonts w:ascii="Times New Roman"/>
                <w:sz w:val="12"/>
              </w:rPr>
            </w:pPr>
          </w:p>
        </w:tc>
        <w:tc>
          <w:tcPr>
            <w:tcW w:w="452" w:type="dxa"/>
          </w:tcPr>
          <w:p w:rsidR="00946C92" w:rsidRDefault="00946C92" w:rsidP="00A33A27">
            <w:pPr>
              <w:pStyle w:val="TableParagraph"/>
              <w:rPr>
                <w:rFonts w:ascii="Times New Roman"/>
                <w:sz w:val="12"/>
              </w:rPr>
            </w:pPr>
          </w:p>
        </w:tc>
        <w:tc>
          <w:tcPr>
            <w:tcW w:w="476" w:type="dxa"/>
            <w:gridSpan w:val="2"/>
          </w:tcPr>
          <w:p w:rsidR="00946C92" w:rsidRDefault="00946C92" w:rsidP="00A33A27">
            <w:pPr>
              <w:pStyle w:val="TableParagraph"/>
              <w:rPr>
                <w:rFonts w:ascii="Times New Roman"/>
                <w:sz w:val="12"/>
              </w:rPr>
            </w:pPr>
          </w:p>
        </w:tc>
        <w:tc>
          <w:tcPr>
            <w:tcW w:w="447" w:type="dxa"/>
          </w:tcPr>
          <w:p w:rsidR="00946C92" w:rsidRDefault="00946C92" w:rsidP="00A33A27">
            <w:pPr>
              <w:pStyle w:val="TableParagraph"/>
              <w:rPr>
                <w:rFonts w:ascii="Times New Roman"/>
                <w:sz w:val="12"/>
              </w:rPr>
            </w:pPr>
          </w:p>
        </w:tc>
        <w:tc>
          <w:tcPr>
            <w:tcW w:w="533" w:type="dxa"/>
          </w:tcPr>
          <w:p w:rsidR="00946C92" w:rsidRDefault="00946C92" w:rsidP="00A33A27">
            <w:pPr>
              <w:pStyle w:val="TableParagraph"/>
              <w:rPr>
                <w:rFonts w:ascii="Times New Roman"/>
                <w:sz w:val="12"/>
              </w:rPr>
            </w:pPr>
          </w:p>
        </w:tc>
        <w:tc>
          <w:tcPr>
            <w:tcW w:w="420" w:type="dxa"/>
          </w:tcPr>
          <w:p w:rsidR="00946C92" w:rsidRDefault="00946C92" w:rsidP="00A33A27">
            <w:pPr>
              <w:pStyle w:val="TableParagraph"/>
              <w:rPr>
                <w:rFonts w:ascii="Times New Roman"/>
                <w:sz w:val="12"/>
              </w:rPr>
            </w:pPr>
          </w:p>
        </w:tc>
        <w:tc>
          <w:tcPr>
            <w:tcW w:w="480" w:type="dxa"/>
          </w:tcPr>
          <w:p w:rsidR="00946C92" w:rsidRDefault="00946C92" w:rsidP="00A33A27">
            <w:pPr>
              <w:pStyle w:val="TableParagraph"/>
              <w:rPr>
                <w:rFonts w:ascii="Times New Roman"/>
                <w:sz w:val="12"/>
              </w:rPr>
            </w:pPr>
          </w:p>
        </w:tc>
        <w:tc>
          <w:tcPr>
            <w:tcW w:w="449" w:type="dxa"/>
          </w:tcPr>
          <w:p w:rsidR="00946C92" w:rsidRDefault="00946C92" w:rsidP="00A33A27">
            <w:pPr>
              <w:pStyle w:val="TableParagraph"/>
              <w:spacing w:line="164" w:lineRule="exact"/>
              <w:ind w:left="2"/>
              <w:jc w:val="center"/>
              <w:rPr>
                <w:sz w:val="16"/>
              </w:rPr>
            </w:pPr>
            <w:r>
              <w:rPr>
                <w:sz w:val="16"/>
              </w:rPr>
              <w:t>-</w:t>
            </w:r>
          </w:p>
        </w:tc>
        <w:tc>
          <w:tcPr>
            <w:tcW w:w="361" w:type="dxa"/>
          </w:tcPr>
          <w:p w:rsidR="00946C92" w:rsidRDefault="00946C92" w:rsidP="00A33A27">
            <w:pPr>
              <w:pStyle w:val="TableParagraph"/>
              <w:rPr>
                <w:rFonts w:ascii="Times New Roman"/>
                <w:sz w:val="12"/>
              </w:rPr>
            </w:pPr>
          </w:p>
        </w:tc>
      </w:tr>
    </w:tbl>
    <w:p w:rsidR="00982E39" w:rsidRDefault="00982E39" w:rsidP="00982E39">
      <w:pPr>
        <w:pStyle w:val="Heading8"/>
        <w:spacing w:before="2"/>
        <w:ind w:left="0" w:firstLine="0"/>
        <w:rPr>
          <w:rFonts w:ascii="Arial"/>
          <w:sz w:val="16"/>
        </w:rPr>
      </w:pPr>
    </w:p>
    <w:p w:rsidR="007E7FCC" w:rsidRPr="007E7FCC" w:rsidRDefault="007E7FCC" w:rsidP="00982E39">
      <w:pPr>
        <w:pStyle w:val="Heading8"/>
        <w:spacing w:before="2"/>
        <w:ind w:left="0" w:firstLine="0"/>
        <w:rPr>
          <w:rFonts w:ascii="Arial"/>
          <w:sz w:val="16"/>
        </w:rPr>
      </w:pPr>
      <w:r w:rsidRPr="007E7FCC">
        <w:rPr>
          <w:rFonts w:ascii="Arial"/>
          <w:sz w:val="16"/>
        </w:rPr>
        <w:t>Enclosures*:</w:t>
      </w:r>
    </w:p>
    <w:p w:rsidR="007E7FCC" w:rsidRPr="007E7FCC" w:rsidRDefault="007E7FCC" w:rsidP="007E7FCC">
      <w:pPr>
        <w:pStyle w:val="ListParagraph"/>
        <w:numPr>
          <w:ilvl w:val="0"/>
          <w:numId w:val="15"/>
        </w:numPr>
        <w:tabs>
          <w:tab w:val="left" w:pos="439"/>
        </w:tabs>
        <w:spacing w:before="2"/>
        <w:rPr>
          <w:sz w:val="16"/>
        </w:rPr>
      </w:pPr>
      <w:r w:rsidRPr="007E7FCC">
        <w:rPr>
          <w:sz w:val="16"/>
        </w:rPr>
        <w:t>Copy of valid CNIC/SNIC/NICOP/ARC/POC/Passport of the Applicants / Joint Applicants / nominee(s) and Attorney (as the case may</w:t>
      </w:r>
      <w:r w:rsidRPr="007E7FCC">
        <w:rPr>
          <w:spacing w:val="-12"/>
          <w:sz w:val="16"/>
        </w:rPr>
        <w:t xml:space="preserve"> </w:t>
      </w:r>
      <w:r w:rsidRPr="007E7FCC">
        <w:rPr>
          <w:sz w:val="16"/>
        </w:rPr>
        <w:t>be).</w:t>
      </w:r>
    </w:p>
    <w:p w:rsidR="007E7FCC" w:rsidRPr="007E7FCC" w:rsidRDefault="007E7FCC" w:rsidP="007E7FCC">
      <w:pPr>
        <w:pStyle w:val="ListParagraph"/>
        <w:numPr>
          <w:ilvl w:val="0"/>
          <w:numId w:val="15"/>
        </w:numPr>
        <w:tabs>
          <w:tab w:val="left" w:pos="439"/>
        </w:tabs>
        <w:rPr>
          <w:sz w:val="16"/>
        </w:rPr>
      </w:pPr>
      <w:r w:rsidRPr="007E7FCC">
        <w:rPr>
          <w:sz w:val="16"/>
        </w:rPr>
        <w:t>Copy of Power of Attorney (if applicable), duly attested by notary public (suggested format as</w:t>
      </w:r>
      <w:r w:rsidRPr="007E7FCC">
        <w:rPr>
          <w:spacing w:val="-12"/>
          <w:sz w:val="16"/>
        </w:rPr>
        <w:t xml:space="preserve"> </w:t>
      </w:r>
      <w:r w:rsidRPr="007E7FCC">
        <w:rPr>
          <w:sz w:val="16"/>
        </w:rPr>
        <w:t>annexure).</w:t>
      </w:r>
    </w:p>
    <w:p w:rsidR="007E7FCC" w:rsidRPr="007E7FCC" w:rsidRDefault="007E7FCC" w:rsidP="007E7FCC">
      <w:pPr>
        <w:pStyle w:val="ListParagraph"/>
        <w:numPr>
          <w:ilvl w:val="0"/>
          <w:numId w:val="15"/>
        </w:numPr>
        <w:tabs>
          <w:tab w:val="left" w:pos="439"/>
        </w:tabs>
        <w:rPr>
          <w:sz w:val="16"/>
        </w:rPr>
      </w:pPr>
      <w:r w:rsidRPr="007E7FCC">
        <w:rPr>
          <w:sz w:val="16"/>
        </w:rPr>
        <w:t>Copy of Zakat Declaration of the Applicant and the Joint Applicant (if applicable). In case of Non-Muslim, an affidavit shall be</w:t>
      </w:r>
      <w:r w:rsidRPr="007E7FCC">
        <w:rPr>
          <w:spacing w:val="-4"/>
          <w:sz w:val="16"/>
        </w:rPr>
        <w:t xml:space="preserve"> </w:t>
      </w:r>
      <w:r w:rsidRPr="007E7FCC">
        <w:rPr>
          <w:sz w:val="16"/>
        </w:rPr>
        <w:t>submitted.</w:t>
      </w:r>
    </w:p>
    <w:p w:rsidR="007E7FCC" w:rsidRPr="007E7FCC" w:rsidRDefault="007E7FCC" w:rsidP="007E7FCC">
      <w:pPr>
        <w:pStyle w:val="ListParagraph"/>
        <w:numPr>
          <w:ilvl w:val="0"/>
          <w:numId w:val="15"/>
        </w:numPr>
        <w:tabs>
          <w:tab w:val="left" w:pos="439"/>
        </w:tabs>
        <w:rPr>
          <w:sz w:val="16"/>
        </w:rPr>
      </w:pPr>
      <w:r w:rsidRPr="007E7FCC">
        <w:rPr>
          <w:sz w:val="16"/>
        </w:rPr>
        <w:t>Terms &amp; Conditions of relevant service provider, as</w:t>
      </w:r>
      <w:r w:rsidRPr="007E7FCC">
        <w:rPr>
          <w:spacing w:val="-2"/>
          <w:sz w:val="16"/>
        </w:rPr>
        <w:t xml:space="preserve"> </w:t>
      </w:r>
      <w:r w:rsidRPr="007E7FCC">
        <w:rPr>
          <w:sz w:val="16"/>
        </w:rPr>
        <w:t>applicable.</w:t>
      </w:r>
    </w:p>
    <w:p w:rsidR="007E7FCC" w:rsidRPr="007E7FCC" w:rsidRDefault="007E7FCC" w:rsidP="007E7FCC">
      <w:pPr>
        <w:pStyle w:val="ListParagraph"/>
        <w:numPr>
          <w:ilvl w:val="0"/>
          <w:numId w:val="15"/>
        </w:numPr>
        <w:tabs>
          <w:tab w:val="left" w:pos="439"/>
        </w:tabs>
        <w:spacing w:line="160" w:lineRule="exact"/>
        <w:rPr>
          <w:sz w:val="16"/>
        </w:rPr>
      </w:pPr>
      <w:r w:rsidRPr="007E7FCC">
        <w:rPr>
          <w:sz w:val="16"/>
        </w:rPr>
        <w:t>Specimen Signature Card (for Investor Accountholder(s)</w:t>
      </w:r>
      <w:r w:rsidRPr="007E7FCC">
        <w:rPr>
          <w:spacing w:val="1"/>
          <w:sz w:val="16"/>
        </w:rPr>
        <w:t xml:space="preserve"> </w:t>
      </w:r>
      <w:r w:rsidRPr="007E7FCC">
        <w:rPr>
          <w:sz w:val="16"/>
        </w:rPr>
        <w:t>only)</w:t>
      </w:r>
    </w:p>
    <w:p w:rsidR="007E7FCC" w:rsidRDefault="007E7FCC" w:rsidP="007E7FCC">
      <w:pPr>
        <w:pStyle w:val="BodyText"/>
        <w:spacing w:line="160" w:lineRule="exact"/>
        <w:ind w:left="299"/>
        <w:rPr>
          <w:sz w:val="16"/>
        </w:rPr>
      </w:pPr>
      <w:r w:rsidRPr="007E7FCC">
        <w:rPr>
          <w:sz w:val="16"/>
        </w:rPr>
        <w:t xml:space="preserve">* </w:t>
      </w:r>
      <w:r w:rsidRPr="007E7FCC">
        <w:rPr>
          <w:b/>
          <w:sz w:val="16"/>
        </w:rPr>
        <w:t>Note</w:t>
      </w:r>
      <w:r w:rsidRPr="007E7FCC">
        <w:rPr>
          <w:sz w:val="16"/>
        </w:rPr>
        <w:t>: Non-resident/ foreigners shall submit the documents duly attested by either notary public or Consul General of Pakistan having jurisdiction over the Applicant(s).</w:t>
      </w:r>
    </w:p>
    <w:p w:rsidR="00982E39" w:rsidRDefault="00982E39" w:rsidP="007E7FCC">
      <w:pPr>
        <w:pStyle w:val="BodyText"/>
        <w:spacing w:line="160" w:lineRule="exact"/>
        <w:ind w:left="299"/>
        <w:rPr>
          <w:sz w:val="16"/>
        </w:rPr>
      </w:pPr>
    </w:p>
    <w:p w:rsidR="00982E39" w:rsidRPr="007E7FCC" w:rsidRDefault="00982E39" w:rsidP="007E7FCC">
      <w:pPr>
        <w:pStyle w:val="BodyText"/>
        <w:spacing w:line="160" w:lineRule="exact"/>
        <w:ind w:left="299"/>
        <w:rPr>
          <w:sz w:val="16"/>
        </w:rPr>
      </w:pPr>
    </w:p>
    <w:p w:rsidR="007E7FCC" w:rsidRDefault="007E7FCC" w:rsidP="007E7FCC">
      <w:pPr>
        <w:pStyle w:val="BodyText"/>
        <w:spacing w:before="6"/>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8"/>
        <w:gridCol w:w="419"/>
        <w:gridCol w:w="645"/>
        <w:gridCol w:w="616"/>
        <w:gridCol w:w="413"/>
        <w:gridCol w:w="1358"/>
        <w:gridCol w:w="2789"/>
        <w:gridCol w:w="399"/>
        <w:gridCol w:w="2494"/>
      </w:tblGrid>
      <w:tr w:rsidR="007E7FCC" w:rsidTr="007E7FCC">
        <w:trPr>
          <w:trHeight w:val="244"/>
        </w:trPr>
        <w:tc>
          <w:tcPr>
            <w:tcW w:w="10571" w:type="dxa"/>
            <w:gridSpan w:val="9"/>
            <w:shd w:val="clear" w:color="auto" w:fill="D9D9D9"/>
          </w:tcPr>
          <w:p w:rsidR="007E7FCC" w:rsidRDefault="007E7FCC" w:rsidP="00A33A27">
            <w:pPr>
              <w:pStyle w:val="TableParagraph"/>
              <w:spacing w:line="162" w:lineRule="exact"/>
              <w:ind w:left="107"/>
              <w:rPr>
                <w:b/>
                <w:sz w:val="16"/>
              </w:rPr>
            </w:pPr>
          </w:p>
          <w:p w:rsidR="007E7FCC" w:rsidRDefault="007E7FCC" w:rsidP="00A33A27">
            <w:pPr>
              <w:pStyle w:val="TableParagraph"/>
              <w:spacing w:line="162" w:lineRule="exact"/>
              <w:ind w:left="107"/>
              <w:rPr>
                <w:b/>
                <w:sz w:val="16"/>
              </w:rPr>
            </w:pPr>
            <w:r>
              <w:rPr>
                <w:b/>
                <w:sz w:val="16"/>
              </w:rPr>
              <w:t>H. FOR THE USE OF PARTICIPANT/TREC HOLDER ONLY</w:t>
            </w:r>
          </w:p>
        </w:tc>
      </w:tr>
      <w:tr w:rsidR="007E7FCC" w:rsidTr="007E7FCC">
        <w:trPr>
          <w:trHeight w:val="316"/>
        </w:trPr>
        <w:tc>
          <w:tcPr>
            <w:tcW w:w="10571" w:type="dxa"/>
            <w:gridSpan w:val="9"/>
          </w:tcPr>
          <w:p w:rsidR="007E7FCC" w:rsidRDefault="007E7FCC" w:rsidP="00A33A27">
            <w:pPr>
              <w:pStyle w:val="TableParagraph"/>
              <w:spacing w:line="164" w:lineRule="exact"/>
              <w:ind w:left="107"/>
              <w:rPr>
                <w:sz w:val="16"/>
              </w:rPr>
            </w:pPr>
            <w:r>
              <w:rPr>
                <w:sz w:val="16"/>
              </w:rPr>
              <w:t>Particulars of Customer Relationship Form verified by :</w:t>
            </w:r>
          </w:p>
        </w:tc>
      </w:tr>
      <w:tr w:rsidR="007E7FCC" w:rsidTr="00A33A27">
        <w:trPr>
          <w:trHeight w:val="304"/>
        </w:trPr>
        <w:tc>
          <w:tcPr>
            <w:tcW w:w="1438" w:type="dxa"/>
            <w:tcBorders>
              <w:right w:val="thickThinMediumGap" w:sz="3" w:space="0" w:color="000000"/>
            </w:tcBorders>
          </w:tcPr>
          <w:p w:rsidR="007E7FCC" w:rsidRDefault="007E7FCC" w:rsidP="00A33A27">
            <w:pPr>
              <w:pStyle w:val="TableParagraph"/>
              <w:spacing w:before="58"/>
              <w:ind w:left="107"/>
              <w:rPr>
                <w:sz w:val="16"/>
              </w:rPr>
            </w:pPr>
            <w:r>
              <w:rPr>
                <w:sz w:val="16"/>
              </w:rPr>
              <w:t>Application:</w:t>
            </w:r>
          </w:p>
        </w:tc>
        <w:tc>
          <w:tcPr>
            <w:tcW w:w="419" w:type="dxa"/>
            <w:tcBorders>
              <w:left w:val="thinThickMediumGap" w:sz="3" w:space="0" w:color="000000"/>
              <w:right w:val="thinThickMediumGap" w:sz="3" w:space="0" w:color="000000"/>
            </w:tcBorders>
          </w:tcPr>
          <w:p w:rsidR="007E7FCC" w:rsidRDefault="007E7FCC" w:rsidP="00A33A27">
            <w:pPr>
              <w:pStyle w:val="TableParagraph"/>
              <w:rPr>
                <w:rFonts w:ascii="Times New Roman"/>
                <w:sz w:val="14"/>
              </w:rPr>
            </w:pPr>
          </w:p>
        </w:tc>
        <w:tc>
          <w:tcPr>
            <w:tcW w:w="1261" w:type="dxa"/>
            <w:gridSpan w:val="2"/>
            <w:tcBorders>
              <w:left w:val="thickThinMediumGap" w:sz="3" w:space="0" w:color="000000"/>
              <w:right w:val="thickThinMediumGap" w:sz="3" w:space="0" w:color="000000"/>
            </w:tcBorders>
            <w:shd w:val="clear" w:color="auto" w:fill="D9D9D9"/>
          </w:tcPr>
          <w:p w:rsidR="007E7FCC" w:rsidRDefault="007E7FCC" w:rsidP="00A33A27">
            <w:pPr>
              <w:pStyle w:val="TableParagraph"/>
              <w:spacing w:before="58"/>
              <w:ind w:left="131"/>
              <w:rPr>
                <w:sz w:val="16"/>
              </w:rPr>
            </w:pPr>
            <w:r>
              <w:rPr>
                <w:sz w:val="16"/>
              </w:rPr>
              <w:t>Approved</w:t>
            </w:r>
          </w:p>
        </w:tc>
        <w:tc>
          <w:tcPr>
            <w:tcW w:w="413" w:type="dxa"/>
            <w:tcBorders>
              <w:left w:val="thinThickMediumGap" w:sz="3" w:space="0" w:color="000000"/>
              <w:right w:val="thinThickMediumGap" w:sz="3" w:space="0" w:color="000000"/>
            </w:tcBorders>
            <w:shd w:val="clear" w:color="auto" w:fill="D9D9D9"/>
          </w:tcPr>
          <w:p w:rsidR="007E7FCC" w:rsidRDefault="007E7FCC" w:rsidP="00A33A27">
            <w:pPr>
              <w:pStyle w:val="TableParagraph"/>
              <w:rPr>
                <w:sz w:val="5"/>
              </w:rPr>
            </w:pPr>
          </w:p>
          <w:p w:rsidR="007E7FCC" w:rsidRDefault="00630D30" w:rsidP="00A33A27">
            <w:pPr>
              <w:pStyle w:val="TableParagraph"/>
              <w:spacing w:line="228" w:lineRule="exact"/>
              <w:ind w:left="9" w:right="-45"/>
              <w:rPr>
                <w:sz w:val="20"/>
              </w:rPr>
            </w:pPr>
            <w:r>
              <w:rPr>
                <w:position w:val="-4"/>
                <w:sz w:val="20"/>
              </w:rPr>
            </w:r>
            <w:r>
              <w:rPr>
                <w:position w:val="-4"/>
                <w:sz w:val="20"/>
              </w:rPr>
              <w:pict>
                <v:group id="_x0000_s1282" style="width:18.6pt;height:11.4pt;mso-position-horizontal-relative:char;mso-position-vertical-relative:line" coordsize="372,228">
                  <v:rect id="_x0000_s1283" style="position:absolute;width:372;height:228" stroked="f"/>
                  <w10:wrap type="none"/>
                  <w10:anchorlock/>
                </v:group>
              </w:pict>
            </w:r>
          </w:p>
        </w:tc>
        <w:tc>
          <w:tcPr>
            <w:tcW w:w="1358" w:type="dxa"/>
            <w:tcBorders>
              <w:left w:val="thickThinMediumGap" w:sz="3" w:space="0" w:color="000000"/>
            </w:tcBorders>
            <w:shd w:val="clear" w:color="auto" w:fill="D9D9D9"/>
          </w:tcPr>
          <w:p w:rsidR="007E7FCC" w:rsidRDefault="007E7FCC" w:rsidP="00A33A27">
            <w:pPr>
              <w:pStyle w:val="TableParagraph"/>
              <w:spacing w:before="58"/>
              <w:ind w:left="125"/>
              <w:rPr>
                <w:sz w:val="16"/>
              </w:rPr>
            </w:pPr>
            <w:r>
              <w:rPr>
                <w:sz w:val="16"/>
              </w:rPr>
              <w:t>Rejected</w:t>
            </w:r>
          </w:p>
        </w:tc>
        <w:tc>
          <w:tcPr>
            <w:tcW w:w="3188" w:type="dxa"/>
            <w:gridSpan w:val="2"/>
          </w:tcPr>
          <w:p w:rsidR="007E7FCC" w:rsidRDefault="007E7FCC" w:rsidP="00A33A27">
            <w:pPr>
              <w:pStyle w:val="TableParagraph"/>
              <w:spacing w:before="58"/>
              <w:ind w:left="106"/>
              <w:rPr>
                <w:sz w:val="16"/>
              </w:rPr>
            </w:pPr>
            <w:r>
              <w:rPr>
                <w:sz w:val="16"/>
              </w:rPr>
              <w:t>Signature: (Authorized signatory)/Stamp</w:t>
            </w:r>
          </w:p>
        </w:tc>
        <w:tc>
          <w:tcPr>
            <w:tcW w:w="2494" w:type="dxa"/>
          </w:tcPr>
          <w:p w:rsidR="007E7FCC" w:rsidRDefault="007E7FCC" w:rsidP="00A33A27">
            <w:pPr>
              <w:pStyle w:val="TableParagraph"/>
              <w:spacing w:before="58"/>
              <w:ind w:left="106"/>
              <w:rPr>
                <w:sz w:val="16"/>
              </w:rPr>
            </w:pPr>
            <w:r>
              <w:rPr>
                <w:sz w:val="16"/>
              </w:rPr>
              <w:t>Date:</w:t>
            </w:r>
          </w:p>
        </w:tc>
      </w:tr>
      <w:tr w:rsidR="007E7FCC" w:rsidTr="007E7FCC">
        <w:trPr>
          <w:trHeight w:val="253"/>
        </w:trPr>
        <w:tc>
          <w:tcPr>
            <w:tcW w:w="10571" w:type="dxa"/>
            <w:gridSpan w:val="9"/>
          </w:tcPr>
          <w:p w:rsidR="007E7FCC" w:rsidRDefault="007E7FCC" w:rsidP="00A33A27">
            <w:pPr>
              <w:pStyle w:val="TableParagraph"/>
              <w:spacing w:line="164" w:lineRule="exact"/>
              <w:ind w:left="107"/>
              <w:rPr>
                <w:sz w:val="16"/>
              </w:rPr>
            </w:pPr>
            <w:r>
              <w:rPr>
                <w:sz w:val="16"/>
              </w:rPr>
              <w:t>Investor Account/Sub-Account no. issued:</w:t>
            </w:r>
          </w:p>
        </w:tc>
      </w:tr>
      <w:tr w:rsidR="007E7FCC" w:rsidTr="007E7FCC">
        <w:trPr>
          <w:trHeight w:val="253"/>
        </w:trPr>
        <w:tc>
          <w:tcPr>
            <w:tcW w:w="4889" w:type="dxa"/>
            <w:gridSpan w:val="6"/>
          </w:tcPr>
          <w:p w:rsidR="007E7FCC" w:rsidRDefault="007E7FCC" w:rsidP="00A33A27">
            <w:pPr>
              <w:pStyle w:val="TableParagraph"/>
              <w:spacing w:line="164" w:lineRule="exact"/>
              <w:ind w:left="107"/>
              <w:rPr>
                <w:b/>
                <w:sz w:val="16"/>
              </w:rPr>
            </w:pPr>
            <w:r>
              <w:rPr>
                <w:sz w:val="16"/>
              </w:rPr>
              <w:t>Investor Accoun</w:t>
            </w:r>
            <w:r>
              <w:rPr>
                <w:i/>
                <w:sz w:val="16"/>
              </w:rPr>
              <w:t>t</w:t>
            </w:r>
            <w:r>
              <w:rPr>
                <w:b/>
                <w:sz w:val="16"/>
              </w:rPr>
              <w:t>/Sub-Account /Trading Account opened by:</w:t>
            </w:r>
          </w:p>
        </w:tc>
        <w:tc>
          <w:tcPr>
            <w:tcW w:w="5682" w:type="dxa"/>
            <w:gridSpan w:val="3"/>
          </w:tcPr>
          <w:p w:rsidR="007E7FCC" w:rsidRDefault="007E7FCC" w:rsidP="00A33A27">
            <w:pPr>
              <w:pStyle w:val="TableParagraph"/>
              <w:rPr>
                <w:rFonts w:ascii="Times New Roman"/>
                <w:sz w:val="12"/>
              </w:rPr>
            </w:pPr>
          </w:p>
        </w:tc>
      </w:tr>
      <w:tr w:rsidR="007E7FCC" w:rsidTr="007E7FCC">
        <w:trPr>
          <w:trHeight w:val="271"/>
        </w:trPr>
        <w:tc>
          <w:tcPr>
            <w:tcW w:w="4889" w:type="dxa"/>
            <w:gridSpan w:val="6"/>
          </w:tcPr>
          <w:p w:rsidR="007E7FCC" w:rsidRDefault="007E7FCC" w:rsidP="00A33A27">
            <w:pPr>
              <w:pStyle w:val="TableParagraph"/>
              <w:spacing w:line="164" w:lineRule="exact"/>
              <w:ind w:left="107"/>
              <w:rPr>
                <w:sz w:val="16"/>
              </w:rPr>
            </w:pPr>
            <w:r>
              <w:rPr>
                <w:sz w:val="16"/>
              </w:rPr>
              <w:t>Saved by:</w:t>
            </w:r>
          </w:p>
        </w:tc>
        <w:tc>
          <w:tcPr>
            <w:tcW w:w="5682" w:type="dxa"/>
            <w:gridSpan w:val="3"/>
          </w:tcPr>
          <w:p w:rsidR="007E7FCC" w:rsidRDefault="007E7FCC" w:rsidP="00A33A27">
            <w:pPr>
              <w:pStyle w:val="TableParagraph"/>
              <w:spacing w:line="164" w:lineRule="exact"/>
              <w:ind w:left="106"/>
              <w:rPr>
                <w:sz w:val="16"/>
              </w:rPr>
            </w:pPr>
            <w:r>
              <w:rPr>
                <w:sz w:val="16"/>
              </w:rPr>
              <w:t>Posted by:</w:t>
            </w:r>
          </w:p>
        </w:tc>
      </w:tr>
      <w:tr w:rsidR="007E7FCC" w:rsidTr="007E7FCC">
        <w:trPr>
          <w:trHeight w:val="253"/>
        </w:trPr>
        <w:tc>
          <w:tcPr>
            <w:tcW w:w="2502" w:type="dxa"/>
            <w:gridSpan w:val="3"/>
          </w:tcPr>
          <w:p w:rsidR="007E7FCC" w:rsidRDefault="007E7FCC" w:rsidP="00A33A27">
            <w:pPr>
              <w:pStyle w:val="TableParagraph"/>
              <w:spacing w:line="164" w:lineRule="exact"/>
              <w:ind w:left="107"/>
              <w:rPr>
                <w:sz w:val="16"/>
              </w:rPr>
            </w:pPr>
            <w:r>
              <w:rPr>
                <w:sz w:val="16"/>
              </w:rPr>
              <w:t>Signature:</w:t>
            </w:r>
          </w:p>
        </w:tc>
        <w:tc>
          <w:tcPr>
            <w:tcW w:w="2387" w:type="dxa"/>
            <w:gridSpan w:val="3"/>
          </w:tcPr>
          <w:p w:rsidR="007E7FCC" w:rsidRDefault="007E7FCC" w:rsidP="00A33A27">
            <w:pPr>
              <w:pStyle w:val="TableParagraph"/>
              <w:spacing w:line="164" w:lineRule="exact"/>
              <w:ind w:left="104"/>
              <w:rPr>
                <w:sz w:val="16"/>
              </w:rPr>
            </w:pPr>
            <w:r>
              <w:rPr>
                <w:sz w:val="16"/>
              </w:rPr>
              <w:t>Date:</w:t>
            </w:r>
          </w:p>
        </w:tc>
        <w:tc>
          <w:tcPr>
            <w:tcW w:w="2789" w:type="dxa"/>
          </w:tcPr>
          <w:p w:rsidR="007E7FCC" w:rsidRDefault="007E7FCC" w:rsidP="00A33A27">
            <w:pPr>
              <w:pStyle w:val="TableParagraph"/>
              <w:spacing w:line="164" w:lineRule="exact"/>
              <w:ind w:left="106"/>
              <w:rPr>
                <w:sz w:val="16"/>
              </w:rPr>
            </w:pPr>
            <w:r>
              <w:rPr>
                <w:sz w:val="16"/>
              </w:rPr>
              <w:t>Signature:</w:t>
            </w:r>
          </w:p>
        </w:tc>
        <w:tc>
          <w:tcPr>
            <w:tcW w:w="2893" w:type="dxa"/>
            <w:gridSpan w:val="2"/>
          </w:tcPr>
          <w:p w:rsidR="007E7FCC" w:rsidRDefault="007E7FCC" w:rsidP="00A33A27">
            <w:pPr>
              <w:pStyle w:val="TableParagraph"/>
              <w:spacing w:line="164" w:lineRule="exact"/>
              <w:ind w:left="103"/>
              <w:rPr>
                <w:sz w:val="16"/>
              </w:rPr>
            </w:pPr>
            <w:r>
              <w:rPr>
                <w:sz w:val="16"/>
              </w:rPr>
              <w:t>Date:</w:t>
            </w:r>
          </w:p>
        </w:tc>
      </w:tr>
      <w:tr w:rsidR="007E7FCC" w:rsidTr="007E7FCC">
        <w:trPr>
          <w:trHeight w:val="343"/>
        </w:trPr>
        <w:tc>
          <w:tcPr>
            <w:tcW w:w="10571" w:type="dxa"/>
            <w:gridSpan w:val="9"/>
          </w:tcPr>
          <w:p w:rsidR="007E7FCC" w:rsidRDefault="007E7FCC" w:rsidP="00A33A27">
            <w:pPr>
              <w:pStyle w:val="TableParagraph"/>
              <w:spacing w:line="164" w:lineRule="exact"/>
              <w:ind w:left="107"/>
              <w:rPr>
                <w:i/>
                <w:sz w:val="16"/>
              </w:rPr>
            </w:pPr>
            <w:r>
              <w:rPr>
                <w:sz w:val="16"/>
              </w:rPr>
              <w:t xml:space="preserve">Remarks: </w:t>
            </w:r>
            <w:r>
              <w:rPr>
                <w:i/>
                <w:sz w:val="16"/>
              </w:rPr>
              <w:t>(if any)</w:t>
            </w:r>
          </w:p>
        </w:tc>
      </w:tr>
    </w:tbl>
    <w:p w:rsidR="00982E39" w:rsidRDefault="00982E39" w:rsidP="007E7FCC">
      <w:pPr>
        <w:pStyle w:val="BodyText"/>
        <w:spacing w:before="3"/>
        <w:rPr>
          <w:sz w:val="8"/>
        </w:rPr>
      </w:pPr>
    </w:p>
    <w:p w:rsidR="00982E39" w:rsidRDefault="00982E39" w:rsidP="007E7FCC">
      <w:pPr>
        <w:pStyle w:val="BodyText"/>
        <w:spacing w:before="3"/>
        <w:rPr>
          <w:sz w:val="8"/>
        </w:rPr>
      </w:pPr>
    </w:p>
    <w:p w:rsidR="00982E39" w:rsidRDefault="00982E39" w:rsidP="007E7FCC">
      <w:pPr>
        <w:pStyle w:val="BodyText"/>
        <w:spacing w:before="3"/>
        <w:rPr>
          <w:sz w:val="8"/>
        </w:rPr>
      </w:pPr>
    </w:p>
    <w:p w:rsidR="00982E39" w:rsidRDefault="00982E39" w:rsidP="007E7FCC">
      <w:pPr>
        <w:pStyle w:val="BodyText"/>
        <w:spacing w:before="3"/>
        <w:rPr>
          <w:sz w:val="8"/>
        </w:rPr>
      </w:pPr>
    </w:p>
    <w:p w:rsidR="00982E39" w:rsidRDefault="00982E39" w:rsidP="007E7FCC">
      <w:pPr>
        <w:pStyle w:val="BodyText"/>
        <w:spacing w:before="3"/>
        <w:rPr>
          <w:sz w:val="8"/>
        </w:rPr>
      </w:pPr>
    </w:p>
    <w:p w:rsidR="007E7FCC" w:rsidRDefault="00630D30" w:rsidP="007E7FCC">
      <w:pPr>
        <w:pStyle w:val="BodyText"/>
        <w:spacing w:before="3"/>
        <w:rPr>
          <w:sz w:val="8"/>
        </w:rPr>
      </w:pPr>
      <w:r>
        <w:pict>
          <v:line id="_x0000_s1284" style="position:absolute;z-index:251725824;mso-wrap-distance-left:0;mso-wrap-distance-right:0;mso-position-horizontal-relative:page" from="63.4pt,6.95pt" to="532.2pt,6.95pt" strokeweight=".48pt">
            <v:stroke dashstyle="1 1"/>
            <w10:wrap type="topAndBottom" anchorx="page"/>
          </v:line>
        </w:pict>
      </w:r>
    </w:p>
    <w:p w:rsidR="007E7FCC" w:rsidRDefault="007E7FCC" w:rsidP="007E7FCC">
      <w:pPr>
        <w:pStyle w:val="BodyText"/>
        <w:spacing w:before="5"/>
        <w:rPr>
          <w:sz w:val="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2"/>
        <w:gridCol w:w="5188"/>
      </w:tblGrid>
      <w:tr w:rsidR="007E7FCC" w:rsidTr="00A33A27">
        <w:trPr>
          <w:trHeight w:val="184"/>
        </w:trPr>
        <w:tc>
          <w:tcPr>
            <w:tcW w:w="10570" w:type="dxa"/>
            <w:gridSpan w:val="2"/>
            <w:shd w:val="clear" w:color="auto" w:fill="CCCCCC"/>
          </w:tcPr>
          <w:p w:rsidR="00144AA0" w:rsidRDefault="00144AA0" w:rsidP="00A33A27">
            <w:pPr>
              <w:pStyle w:val="TableParagraph"/>
              <w:spacing w:line="164" w:lineRule="exact"/>
              <w:ind w:left="4022" w:right="4018"/>
              <w:jc w:val="center"/>
              <w:rPr>
                <w:b/>
                <w:sz w:val="16"/>
              </w:rPr>
            </w:pPr>
          </w:p>
          <w:p w:rsidR="007E7FCC" w:rsidRDefault="007E7FCC" w:rsidP="00A33A27">
            <w:pPr>
              <w:pStyle w:val="TableParagraph"/>
              <w:spacing w:line="164" w:lineRule="exact"/>
              <w:ind w:left="4022" w:right="4018"/>
              <w:jc w:val="center"/>
              <w:rPr>
                <w:b/>
                <w:sz w:val="16"/>
              </w:rPr>
            </w:pPr>
            <w:r>
              <w:rPr>
                <w:b/>
                <w:sz w:val="16"/>
              </w:rPr>
              <w:t>ACKNOWLEDGEMENT RECEIPT</w:t>
            </w:r>
          </w:p>
        </w:tc>
      </w:tr>
      <w:tr w:rsidR="007E7FCC" w:rsidTr="007E7FCC">
        <w:trPr>
          <w:trHeight w:val="289"/>
        </w:trPr>
        <w:tc>
          <w:tcPr>
            <w:tcW w:w="5382" w:type="dxa"/>
          </w:tcPr>
          <w:p w:rsidR="007E7FCC" w:rsidRDefault="007E7FCC" w:rsidP="00A33A27">
            <w:pPr>
              <w:pStyle w:val="TableParagraph"/>
              <w:spacing w:line="164" w:lineRule="exact"/>
              <w:ind w:left="107"/>
              <w:rPr>
                <w:sz w:val="16"/>
              </w:rPr>
            </w:pPr>
            <w:r>
              <w:rPr>
                <w:sz w:val="16"/>
              </w:rPr>
              <w:t>Application No:</w:t>
            </w:r>
          </w:p>
        </w:tc>
        <w:tc>
          <w:tcPr>
            <w:tcW w:w="5188" w:type="dxa"/>
          </w:tcPr>
          <w:p w:rsidR="007E7FCC" w:rsidRDefault="007E7FCC" w:rsidP="00A33A27">
            <w:pPr>
              <w:pStyle w:val="TableParagraph"/>
              <w:spacing w:line="164" w:lineRule="exact"/>
              <w:ind w:left="105"/>
              <w:rPr>
                <w:sz w:val="16"/>
              </w:rPr>
            </w:pPr>
            <w:r>
              <w:rPr>
                <w:sz w:val="16"/>
              </w:rPr>
              <w:t>Date of receipt:</w:t>
            </w:r>
          </w:p>
        </w:tc>
      </w:tr>
      <w:tr w:rsidR="007E7FCC" w:rsidTr="007E7FCC">
        <w:trPr>
          <w:trHeight w:val="343"/>
        </w:trPr>
        <w:tc>
          <w:tcPr>
            <w:tcW w:w="10570" w:type="dxa"/>
            <w:gridSpan w:val="2"/>
          </w:tcPr>
          <w:p w:rsidR="007E7FCC" w:rsidRDefault="007E7FCC" w:rsidP="00A33A27">
            <w:pPr>
              <w:pStyle w:val="TableParagraph"/>
              <w:spacing w:line="164" w:lineRule="exact"/>
              <w:ind w:left="107"/>
              <w:rPr>
                <w:i/>
                <w:sz w:val="16"/>
              </w:rPr>
            </w:pPr>
            <w:r>
              <w:rPr>
                <w:i/>
                <w:sz w:val="16"/>
              </w:rPr>
              <w:t>I/We hereby confirm and acknowledge the receipt of duly filled and signed Customer Relationship Form from the following Applicant:</w:t>
            </w:r>
          </w:p>
        </w:tc>
      </w:tr>
      <w:tr w:rsidR="007E7FCC" w:rsidTr="007E7FCC">
        <w:trPr>
          <w:trHeight w:val="253"/>
        </w:trPr>
        <w:tc>
          <w:tcPr>
            <w:tcW w:w="5382" w:type="dxa"/>
          </w:tcPr>
          <w:p w:rsidR="007E7FCC" w:rsidRDefault="007E7FCC" w:rsidP="00A33A27">
            <w:pPr>
              <w:pStyle w:val="TableParagraph"/>
              <w:spacing w:line="162" w:lineRule="exact"/>
              <w:ind w:left="107"/>
              <w:rPr>
                <w:sz w:val="16"/>
              </w:rPr>
            </w:pPr>
            <w:r>
              <w:rPr>
                <w:sz w:val="16"/>
              </w:rPr>
              <w:t>[Insert Name of Applicant(s)]</w:t>
            </w:r>
          </w:p>
        </w:tc>
        <w:tc>
          <w:tcPr>
            <w:tcW w:w="5188" w:type="dxa"/>
          </w:tcPr>
          <w:p w:rsidR="007E7FCC" w:rsidRDefault="007E7FCC" w:rsidP="00A33A27">
            <w:pPr>
              <w:pStyle w:val="TableParagraph"/>
              <w:spacing w:line="162" w:lineRule="exact"/>
              <w:ind w:left="105"/>
              <w:rPr>
                <w:b/>
                <w:sz w:val="16"/>
              </w:rPr>
            </w:pPr>
            <w:r>
              <w:rPr>
                <w:b/>
                <w:sz w:val="16"/>
              </w:rPr>
              <w:t>Participant’s / TREC Holder Seal &amp; Signature:</w:t>
            </w:r>
          </w:p>
        </w:tc>
      </w:tr>
      <w:tr w:rsidR="007E7FCC" w:rsidTr="007E7FCC">
        <w:trPr>
          <w:trHeight w:val="271"/>
        </w:trPr>
        <w:tc>
          <w:tcPr>
            <w:tcW w:w="5382" w:type="dxa"/>
          </w:tcPr>
          <w:p w:rsidR="007E7FCC" w:rsidRDefault="007E7FCC" w:rsidP="00A33A27">
            <w:pPr>
              <w:pStyle w:val="TableParagraph"/>
              <w:spacing w:line="165" w:lineRule="exact"/>
              <w:ind w:left="107"/>
              <w:rPr>
                <w:b/>
                <w:sz w:val="16"/>
              </w:rPr>
            </w:pPr>
            <w:r>
              <w:rPr>
                <w:b/>
                <w:sz w:val="16"/>
              </w:rPr>
              <w:t>1.</w:t>
            </w:r>
          </w:p>
        </w:tc>
        <w:tc>
          <w:tcPr>
            <w:tcW w:w="5188" w:type="dxa"/>
          </w:tcPr>
          <w:p w:rsidR="007E7FCC" w:rsidRDefault="007E7FCC" w:rsidP="00A33A27">
            <w:pPr>
              <w:pStyle w:val="TableParagraph"/>
              <w:rPr>
                <w:rFonts w:ascii="Times New Roman"/>
                <w:sz w:val="12"/>
              </w:rPr>
            </w:pPr>
          </w:p>
        </w:tc>
      </w:tr>
      <w:tr w:rsidR="007E7FCC" w:rsidTr="007E7FCC">
        <w:trPr>
          <w:trHeight w:val="253"/>
        </w:trPr>
        <w:tc>
          <w:tcPr>
            <w:tcW w:w="5382" w:type="dxa"/>
          </w:tcPr>
          <w:p w:rsidR="007E7FCC" w:rsidRDefault="007E7FCC" w:rsidP="00A33A27">
            <w:pPr>
              <w:pStyle w:val="TableParagraph"/>
              <w:spacing w:line="164" w:lineRule="exact"/>
              <w:ind w:left="107"/>
              <w:rPr>
                <w:b/>
                <w:sz w:val="16"/>
              </w:rPr>
            </w:pPr>
            <w:r>
              <w:rPr>
                <w:b/>
                <w:sz w:val="16"/>
              </w:rPr>
              <w:t>2.</w:t>
            </w:r>
          </w:p>
        </w:tc>
        <w:tc>
          <w:tcPr>
            <w:tcW w:w="5188" w:type="dxa"/>
          </w:tcPr>
          <w:p w:rsidR="007E7FCC" w:rsidRDefault="007E7FCC" w:rsidP="00A33A27">
            <w:pPr>
              <w:pStyle w:val="TableParagraph"/>
              <w:rPr>
                <w:rFonts w:ascii="Times New Roman"/>
                <w:sz w:val="12"/>
              </w:rPr>
            </w:pPr>
          </w:p>
        </w:tc>
      </w:tr>
      <w:tr w:rsidR="007E7FCC" w:rsidTr="007E7FCC">
        <w:trPr>
          <w:trHeight w:val="271"/>
        </w:trPr>
        <w:tc>
          <w:tcPr>
            <w:tcW w:w="5382" w:type="dxa"/>
          </w:tcPr>
          <w:p w:rsidR="007E7FCC" w:rsidRDefault="007E7FCC" w:rsidP="00A33A27">
            <w:pPr>
              <w:pStyle w:val="TableParagraph"/>
              <w:spacing w:line="164" w:lineRule="exact"/>
              <w:ind w:left="107"/>
              <w:rPr>
                <w:b/>
                <w:sz w:val="16"/>
              </w:rPr>
            </w:pPr>
            <w:r>
              <w:rPr>
                <w:b/>
                <w:sz w:val="16"/>
              </w:rPr>
              <w:t>3.</w:t>
            </w:r>
          </w:p>
        </w:tc>
        <w:tc>
          <w:tcPr>
            <w:tcW w:w="5188" w:type="dxa"/>
          </w:tcPr>
          <w:p w:rsidR="007E7FCC" w:rsidRDefault="007E7FCC" w:rsidP="00A33A27">
            <w:pPr>
              <w:pStyle w:val="TableParagraph"/>
              <w:rPr>
                <w:rFonts w:ascii="Times New Roman"/>
                <w:sz w:val="12"/>
              </w:rPr>
            </w:pPr>
          </w:p>
        </w:tc>
      </w:tr>
      <w:tr w:rsidR="007E7FCC" w:rsidTr="007E7FCC">
        <w:trPr>
          <w:trHeight w:val="253"/>
        </w:trPr>
        <w:tc>
          <w:tcPr>
            <w:tcW w:w="5382" w:type="dxa"/>
          </w:tcPr>
          <w:p w:rsidR="007E7FCC" w:rsidRDefault="007E7FCC" w:rsidP="00A33A27">
            <w:pPr>
              <w:pStyle w:val="TableParagraph"/>
              <w:spacing w:line="164" w:lineRule="exact"/>
              <w:ind w:left="107"/>
              <w:rPr>
                <w:b/>
                <w:sz w:val="16"/>
              </w:rPr>
            </w:pPr>
            <w:r>
              <w:rPr>
                <w:b/>
                <w:sz w:val="16"/>
              </w:rPr>
              <w:t>4.</w:t>
            </w:r>
          </w:p>
        </w:tc>
        <w:tc>
          <w:tcPr>
            <w:tcW w:w="5188" w:type="dxa"/>
          </w:tcPr>
          <w:p w:rsidR="007E7FCC" w:rsidRDefault="007E7FCC" w:rsidP="00A33A27">
            <w:pPr>
              <w:pStyle w:val="TableParagraph"/>
              <w:rPr>
                <w:rFonts w:ascii="Times New Roman"/>
                <w:sz w:val="12"/>
              </w:rPr>
            </w:pPr>
          </w:p>
        </w:tc>
      </w:tr>
    </w:tbl>
    <w:p w:rsidR="007E7FCC" w:rsidRDefault="007E7FCC" w:rsidP="007E7FCC">
      <w:pPr>
        <w:rPr>
          <w:rFonts w:ascii="Times New Roman"/>
          <w:sz w:val="12"/>
        </w:rPr>
      </w:pPr>
    </w:p>
    <w:p w:rsidR="007E7FCC" w:rsidRDefault="007E7FCC" w:rsidP="007E7FCC">
      <w:pPr>
        <w:rPr>
          <w:rFonts w:ascii="Times New Roman"/>
          <w:sz w:val="12"/>
        </w:rPr>
      </w:pPr>
    </w:p>
    <w:p w:rsidR="00982E39" w:rsidRDefault="00982E39" w:rsidP="00982E39">
      <w:pPr>
        <w:tabs>
          <w:tab w:val="left" w:pos="2944"/>
          <w:tab w:val="left" w:pos="4807"/>
          <w:tab w:val="left" w:pos="6670"/>
          <w:tab w:val="left" w:pos="8480"/>
        </w:tabs>
        <w:spacing w:before="113"/>
        <w:ind w:left="1144"/>
        <w:rPr>
          <w:sz w:val="16"/>
        </w:rPr>
      </w:pPr>
      <w:r>
        <w:rPr>
          <w:sz w:val="16"/>
        </w:rPr>
        <w:t>Main</w:t>
      </w:r>
      <w:r>
        <w:rPr>
          <w:spacing w:val="-2"/>
          <w:sz w:val="16"/>
        </w:rPr>
        <w:t xml:space="preserve"> </w:t>
      </w:r>
      <w:r>
        <w:rPr>
          <w:sz w:val="16"/>
        </w:rPr>
        <w:t>Applicant</w:t>
      </w:r>
      <w:r>
        <w:rPr>
          <w:sz w:val="16"/>
        </w:rPr>
        <w:tab/>
        <w:t>Joint</w:t>
      </w:r>
      <w:r>
        <w:rPr>
          <w:spacing w:val="-2"/>
          <w:sz w:val="16"/>
        </w:rPr>
        <w:t xml:space="preserve"> </w:t>
      </w:r>
      <w:r>
        <w:rPr>
          <w:sz w:val="16"/>
        </w:rPr>
        <w:t>Applicant</w:t>
      </w:r>
      <w:r>
        <w:rPr>
          <w:spacing w:val="-1"/>
          <w:sz w:val="16"/>
        </w:rPr>
        <w:t xml:space="preserve"> </w:t>
      </w:r>
      <w:r>
        <w:rPr>
          <w:sz w:val="16"/>
        </w:rPr>
        <w:t>1</w:t>
      </w:r>
      <w:r>
        <w:rPr>
          <w:sz w:val="16"/>
        </w:rPr>
        <w:tab/>
        <w:t>Joint</w:t>
      </w:r>
      <w:r>
        <w:rPr>
          <w:spacing w:val="-1"/>
          <w:sz w:val="16"/>
        </w:rPr>
        <w:t xml:space="preserve"> </w:t>
      </w:r>
      <w:r>
        <w:rPr>
          <w:sz w:val="16"/>
        </w:rPr>
        <w:t>Applicant</w:t>
      </w:r>
      <w:r>
        <w:rPr>
          <w:spacing w:val="-1"/>
          <w:sz w:val="16"/>
        </w:rPr>
        <w:t xml:space="preserve"> </w:t>
      </w:r>
      <w:r>
        <w:rPr>
          <w:sz w:val="16"/>
        </w:rPr>
        <w:t>2</w:t>
      </w:r>
      <w:r>
        <w:rPr>
          <w:sz w:val="16"/>
        </w:rPr>
        <w:tab/>
        <w:t>Joint</w:t>
      </w:r>
      <w:r>
        <w:rPr>
          <w:spacing w:val="-1"/>
          <w:sz w:val="16"/>
        </w:rPr>
        <w:t xml:space="preserve"> </w:t>
      </w:r>
      <w:r>
        <w:rPr>
          <w:sz w:val="16"/>
        </w:rPr>
        <w:t>Applicant</w:t>
      </w:r>
      <w:r>
        <w:rPr>
          <w:spacing w:val="-1"/>
          <w:sz w:val="16"/>
        </w:rPr>
        <w:t xml:space="preserve"> </w:t>
      </w:r>
      <w:r>
        <w:rPr>
          <w:sz w:val="16"/>
        </w:rPr>
        <w:t>3</w:t>
      </w:r>
      <w:r>
        <w:rPr>
          <w:sz w:val="16"/>
        </w:rPr>
        <w:tab/>
        <w:t>Participant/ TREC</w:t>
      </w:r>
    </w:p>
    <w:p w:rsidR="00982E39" w:rsidRDefault="00982E39" w:rsidP="00982E39">
      <w:pPr>
        <w:spacing w:before="1"/>
        <w:ind w:right="1449"/>
        <w:jc w:val="right"/>
        <w:rPr>
          <w:sz w:val="16"/>
        </w:rPr>
      </w:pPr>
      <w:r>
        <w:rPr>
          <w:sz w:val="16"/>
        </w:rPr>
        <w:t>Holder</w:t>
      </w:r>
    </w:p>
    <w:p w:rsidR="00982E39" w:rsidRDefault="00982E39" w:rsidP="00982E39">
      <w:pPr>
        <w:pStyle w:val="BodyText"/>
        <w:rPr>
          <w:sz w:val="20"/>
        </w:rPr>
      </w:pPr>
    </w:p>
    <w:p w:rsidR="00982E39" w:rsidRPr="00D7411C" w:rsidRDefault="00630D30" w:rsidP="00982E39">
      <w:pPr>
        <w:pStyle w:val="BodyText"/>
        <w:spacing w:before="5"/>
        <w:rPr>
          <w:sz w:val="23"/>
        </w:rPr>
      </w:pPr>
      <w:r>
        <w:pict>
          <v:line id="_x0000_s1398" style="position:absolute;z-index:251772928;mso-wrap-distance-left:0;mso-wrap-distance-right:0;mso-position-horizontal-relative:page" from="71.4pt,15.75pt" to="151.35pt,15.75pt" strokeweight=".17869mm">
            <w10:wrap type="topAndBottom" anchorx="page"/>
          </v:line>
        </w:pict>
      </w:r>
      <w:r>
        <w:pict>
          <v:line id="_x0000_s1399" style="position:absolute;z-index:251773952;mso-wrap-distance-left:0;mso-wrap-distance-right:0;mso-position-horizontal-relative:page" from="164.55pt,15.75pt" to="244.45pt,15.75pt" strokeweight=".17869mm">
            <w10:wrap type="topAndBottom" anchorx="page"/>
          </v:line>
        </w:pict>
      </w:r>
      <w:r>
        <w:pict>
          <v:line id="_x0000_s1400" style="position:absolute;z-index:251774976;mso-wrap-distance-left:0;mso-wrap-distance-right:0;mso-position-horizontal-relative:page" from="257.7pt,15.75pt" to="337.6pt,15.75pt" strokeweight=".17869mm">
            <w10:wrap type="topAndBottom" anchorx="page"/>
          </v:line>
        </w:pict>
      </w:r>
      <w:r>
        <w:pict>
          <v:line id="_x0000_s1401" style="position:absolute;z-index:251776000;mso-wrap-distance-left:0;mso-wrap-distance-right:0;mso-position-horizontal-relative:page" from="350.85pt,15.75pt" to="430.75pt,15.75pt" strokeweight=".17869mm">
            <w10:wrap type="topAndBottom" anchorx="page"/>
          </v:line>
        </w:pict>
      </w:r>
      <w:r>
        <w:pict>
          <v:line id="_x0000_s1402" style="position:absolute;z-index:251777024;mso-wrap-distance-left:0;mso-wrap-distance-right:0;mso-position-horizontal-relative:page" from="444.1pt,15.75pt" to="524pt,15.75pt" strokeweight=".17869mm">
            <w10:wrap type="topAndBottom" anchorx="page"/>
          </v:line>
        </w:pict>
      </w:r>
    </w:p>
    <w:p w:rsidR="00982E39" w:rsidRDefault="00982E39" w:rsidP="007E7FCC">
      <w:pPr>
        <w:rPr>
          <w:rFonts w:ascii="Times New Roman"/>
          <w:sz w:val="12"/>
        </w:rPr>
      </w:pPr>
    </w:p>
    <w:p w:rsidR="00900FD8" w:rsidRDefault="00900FD8" w:rsidP="007E7FCC">
      <w:pPr>
        <w:rPr>
          <w:rFonts w:ascii="Times New Roman"/>
          <w:sz w:val="12"/>
        </w:rPr>
      </w:pPr>
    </w:p>
    <w:p w:rsidR="00900FD8" w:rsidRDefault="00900FD8" w:rsidP="007E7FCC">
      <w:pPr>
        <w:rPr>
          <w:rFonts w:ascii="Times New Roman"/>
          <w:sz w:val="12"/>
        </w:rPr>
      </w:pPr>
    </w:p>
    <w:p w:rsidR="00900FD8" w:rsidRDefault="00900FD8" w:rsidP="007E7FCC">
      <w:pPr>
        <w:rPr>
          <w:rFonts w:ascii="Times New Roman"/>
          <w:sz w:val="12"/>
        </w:rPr>
      </w:pPr>
    </w:p>
    <w:p w:rsidR="00900FD8" w:rsidRDefault="00900FD8" w:rsidP="007E7FCC">
      <w:pPr>
        <w:rPr>
          <w:rFonts w:ascii="Times New Roman"/>
          <w:sz w:val="12"/>
        </w:rPr>
      </w:pPr>
    </w:p>
    <w:p w:rsidR="00982E39" w:rsidRDefault="00982E39" w:rsidP="007E7FCC">
      <w:pPr>
        <w:rPr>
          <w:rFonts w:ascii="Times New Roman"/>
          <w:sz w:val="12"/>
        </w:rPr>
      </w:pPr>
    </w:p>
    <w:p w:rsidR="00982E39" w:rsidRDefault="00982E39" w:rsidP="007E7FCC">
      <w:pPr>
        <w:rPr>
          <w:rFonts w:ascii="Times New Roman"/>
          <w:sz w:val="12"/>
        </w:rPr>
      </w:pPr>
    </w:p>
    <w:p w:rsidR="00982E39" w:rsidRDefault="00982E39" w:rsidP="007E7FCC">
      <w:pPr>
        <w:rPr>
          <w:rFonts w:ascii="Times New Roman"/>
          <w:sz w:val="12"/>
        </w:rPr>
      </w:pPr>
    </w:p>
    <w:p w:rsidR="00982E39" w:rsidRDefault="00982E39" w:rsidP="007E7FCC">
      <w:pPr>
        <w:rPr>
          <w:rFonts w:ascii="Times New Roman"/>
          <w:sz w:val="12"/>
        </w:rPr>
      </w:pPr>
    </w:p>
    <w:p w:rsidR="007E7FCC" w:rsidRDefault="007E7FCC" w:rsidP="007E7FCC">
      <w:pPr>
        <w:rPr>
          <w:rFonts w:ascii="Times New Roman"/>
          <w:sz w:val="12"/>
        </w:rPr>
      </w:pPr>
    </w:p>
    <w:p w:rsidR="00982E39" w:rsidRDefault="00982E39" w:rsidP="007E7FCC">
      <w:pPr>
        <w:spacing w:before="96"/>
        <w:ind w:left="555" w:right="615"/>
        <w:jc w:val="both"/>
        <w:rPr>
          <w:sz w:val="15"/>
        </w:rPr>
      </w:pPr>
    </w:p>
    <w:p w:rsidR="00982E39" w:rsidRDefault="00982E39" w:rsidP="007E7FCC">
      <w:pPr>
        <w:spacing w:before="96"/>
        <w:ind w:left="555" w:right="615"/>
        <w:jc w:val="both"/>
        <w:rPr>
          <w:sz w:val="15"/>
        </w:rPr>
      </w:pPr>
    </w:p>
    <w:p w:rsidR="008D4B20" w:rsidRDefault="00630D30" w:rsidP="007E7FCC">
      <w:pPr>
        <w:spacing w:before="96"/>
        <w:ind w:left="555" w:right="615"/>
        <w:jc w:val="both"/>
        <w:rPr>
          <w:sz w:val="16"/>
          <w:szCs w:val="16"/>
        </w:rPr>
      </w:pPr>
      <w:r>
        <w:rPr>
          <w:sz w:val="16"/>
          <w:szCs w:val="16"/>
        </w:rPr>
        <w:pict>
          <v:shape id="_x0000_s1292" type="#_x0000_t202" style="position:absolute;left:0;text-align:left;margin-left:52.5pt;margin-top:.95pt;width:485.75pt;height:28.5pt;z-index:251727872;mso-position-horizontal-relative:page" fillcolor="#d9d9d9" strokeweight=".48pt">
            <v:textbox inset="0,0,0,0">
              <w:txbxContent>
                <w:p w:rsidR="00A33A27" w:rsidRDefault="00A33A27" w:rsidP="007E7FCC">
                  <w:pPr>
                    <w:spacing w:before="18"/>
                    <w:ind w:left="108"/>
                    <w:rPr>
                      <w:b/>
                      <w:i/>
                      <w:sz w:val="16"/>
                    </w:rPr>
                  </w:pPr>
                  <w:r>
                    <w:rPr>
                      <w:b/>
                      <w:i/>
                      <w:sz w:val="16"/>
                    </w:rPr>
                    <w:t>TERMS AND CONDITIONS</w:t>
                  </w:r>
                </w:p>
                <w:p w:rsidR="00A33A27" w:rsidRDefault="00A33A27" w:rsidP="007E7FCC">
                  <w:pPr>
                    <w:spacing w:before="1"/>
                    <w:ind w:left="108"/>
                    <w:rPr>
                      <w:i/>
                      <w:sz w:val="16"/>
                    </w:rPr>
                  </w:pPr>
                  <w:r>
                    <w:rPr>
                      <w:i/>
                      <w:sz w:val="16"/>
                    </w:rPr>
                    <w:t>Please read and understand the Terms and Conditions before signing and executing this form</w:t>
                  </w:r>
                </w:p>
              </w:txbxContent>
            </v:textbox>
            <w10:wrap anchorx="page"/>
          </v:shape>
        </w:pict>
      </w:r>
    </w:p>
    <w:p w:rsidR="008D4B20" w:rsidRDefault="008D4B20" w:rsidP="007E7FCC">
      <w:pPr>
        <w:spacing w:before="96"/>
        <w:ind w:left="555" w:right="615"/>
        <w:jc w:val="both"/>
        <w:rPr>
          <w:sz w:val="16"/>
          <w:szCs w:val="16"/>
        </w:rPr>
      </w:pPr>
    </w:p>
    <w:p w:rsidR="008D4B20" w:rsidRDefault="008D4B20" w:rsidP="007E7FCC">
      <w:pPr>
        <w:spacing w:before="96"/>
        <w:ind w:left="555" w:right="615"/>
        <w:jc w:val="both"/>
        <w:rPr>
          <w:sz w:val="16"/>
          <w:szCs w:val="16"/>
        </w:rPr>
      </w:pPr>
    </w:p>
    <w:p w:rsidR="007E7FCC" w:rsidRPr="008D4B20" w:rsidRDefault="007E7FCC" w:rsidP="007E7FCC">
      <w:pPr>
        <w:spacing w:before="96"/>
        <w:ind w:left="555" w:right="615"/>
        <w:jc w:val="both"/>
        <w:rPr>
          <w:sz w:val="16"/>
          <w:szCs w:val="16"/>
        </w:rPr>
      </w:pPr>
      <w:r w:rsidRPr="008D4B20">
        <w:rPr>
          <w:sz w:val="16"/>
          <w:szCs w:val="16"/>
        </w:rPr>
        <w:t>These Terms and Conditions shall constitute a Contract between the Parties hereto. This Contract shall govern opening, maintenance and operations of Trading Account, CDC Sub-Account(s) and sharing of UIN and KYC information to/from NCCPL and ancillary matters connected therewith.</w:t>
      </w:r>
    </w:p>
    <w:p w:rsidR="007E7FCC" w:rsidRPr="00982E39" w:rsidRDefault="007E7FCC" w:rsidP="007E7FCC">
      <w:pPr>
        <w:pStyle w:val="BodyText"/>
        <w:spacing w:before="1"/>
        <w:rPr>
          <w:sz w:val="18"/>
        </w:rPr>
      </w:pPr>
    </w:p>
    <w:p w:rsidR="007E7FCC" w:rsidRPr="008D4B20" w:rsidRDefault="007E7FCC" w:rsidP="007E7FCC">
      <w:pPr>
        <w:spacing w:before="1"/>
        <w:ind w:left="555"/>
        <w:jc w:val="both"/>
        <w:rPr>
          <w:i/>
          <w:sz w:val="16"/>
          <w:szCs w:val="16"/>
        </w:rPr>
      </w:pPr>
      <w:r w:rsidRPr="008D4B20">
        <w:rPr>
          <w:i/>
          <w:sz w:val="16"/>
          <w:szCs w:val="16"/>
          <w:u w:val="single"/>
        </w:rPr>
        <w:t>GENERAL TERMS AND CONDITIONS</w:t>
      </w:r>
    </w:p>
    <w:p w:rsidR="007E7FCC" w:rsidRPr="008D4B20" w:rsidRDefault="007E7FCC" w:rsidP="007E7FCC">
      <w:pPr>
        <w:pStyle w:val="BodyText"/>
        <w:spacing w:before="9"/>
        <w:rPr>
          <w:i/>
          <w:sz w:val="16"/>
          <w:szCs w:val="16"/>
        </w:rPr>
      </w:pPr>
    </w:p>
    <w:p w:rsidR="007E7FCC" w:rsidRPr="008D4B20" w:rsidRDefault="007E7FCC" w:rsidP="007E7FCC">
      <w:pPr>
        <w:pStyle w:val="ListParagraph"/>
        <w:numPr>
          <w:ilvl w:val="1"/>
          <w:numId w:val="15"/>
        </w:numPr>
        <w:tabs>
          <w:tab w:val="left" w:pos="828"/>
        </w:tabs>
        <w:ind w:right="618" w:hanging="271"/>
        <w:rPr>
          <w:sz w:val="16"/>
          <w:szCs w:val="16"/>
        </w:rPr>
      </w:pPr>
      <w:r w:rsidRPr="008D4B20">
        <w:rPr>
          <w:sz w:val="16"/>
          <w:szCs w:val="16"/>
        </w:rPr>
        <w:t>All</w:t>
      </w:r>
      <w:r w:rsidRPr="008D4B20">
        <w:rPr>
          <w:spacing w:val="-5"/>
          <w:sz w:val="16"/>
          <w:szCs w:val="16"/>
        </w:rPr>
        <w:t xml:space="preserve"> </w:t>
      </w:r>
      <w:r w:rsidRPr="008D4B20">
        <w:rPr>
          <w:sz w:val="16"/>
          <w:szCs w:val="16"/>
        </w:rPr>
        <w:t>Trades,</w:t>
      </w:r>
      <w:r w:rsidRPr="008D4B20">
        <w:rPr>
          <w:spacing w:val="-6"/>
          <w:sz w:val="16"/>
          <w:szCs w:val="16"/>
        </w:rPr>
        <w:t xml:space="preserve"> </w:t>
      </w:r>
      <w:r w:rsidRPr="008D4B20">
        <w:rPr>
          <w:sz w:val="16"/>
          <w:szCs w:val="16"/>
        </w:rPr>
        <w:t>Transactions,</w:t>
      </w:r>
      <w:r w:rsidRPr="008D4B20">
        <w:rPr>
          <w:spacing w:val="-4"/>
          <w:sz w:val="16"/>
          <w:szCs w:val="16"/>
        </w:rPr>
        <w:t xml:space="preserve"> </w:t>
      </w:r>
      <w:r w:rsidRPr="008D4B20">
        <w:rPr>
          <w:sz w:val="16"/>
          <w:szCs w:val="16"/>
        </w:rPr>
        <w:t>including</w:t>
      </w:r>
      <w:r w:rsidRPr="008D4B20">
        <w:rPr>
          <w:spacing w:val="-8"/>
          <w:sz w:val="16"/>
          <w:szCs w:val="16"/>
        </w:rPr>
        <w:t xml:space="preserve"> </w:t>
      </w:r>
      <w:r w:rsidRPr="008D4B20">
        <w:rPr>
          <w:sz w:val="16"/>
          <w:szCs w:val="16"/>
        </w:rPr>
        <w:t>non-Exchange</w:t>
      </w:r>
      <w:r w:rsidRPr="008D4B20">
        <w:rPr>
          <w:spacing w:val="-6"/>
          <w:sz w:val="16"/>
          <w:szCs w:val="16"/>
        </w:rPr>
        <w:t xml:space="preserve"> </w:t>
      </w:r>
      <w:r w:rsidRPr="008D4B20">
        <w:rPr>
          <w:sz w:val="16"/>
          <w:szCs w:val="16"/>
        </w:rPr>
        <w:t>Transactions,</w:t>
      </w:r>
      <w:r w:rsidRPr="008D4B20">
        <w:rPr>
          <w:spacing w:val="-6"/>
          <w:sz w:val="16"/>
          <w:szCs w:val="16"/>
        </w:rPr>
        <w:t xml:space="preserve"> </w:t>
      </w:r>
      <w:r w:rsidRPr="008D4B20">
        <w:rPr>
          <w:sz w:val="16"/>
          <w:szCs w:val="16"/>
        </w:rPr>
        <w:t>Derivative</w:t>
      </w:r>
      <w:r w:rsidRPr="008D4B20">
        <w:rPr>
          <w:spacing w:val="-6"/>
          <w:sz w:val="16"/>
          <w:szCs w:val="16"/>
        </w:rPr>
        <w:t xml:space="preserve"> </w:t>
      </w:r>
      <w:r w:rsidRPr="008D4B20">
        <w:rPr>
          <w:sz w:val="16"/>
          <w:szCs w:val="16"/>
        </w:rPr>
        <w:t>Contracts</w:t>
      </w:r>
      <w:r w:rsidRPr="008D4B20">
        <w:rPr>
          <w:spacing w:val="-7"/>
          <w:sz w:val="16"/>
          <w:szCs w:val="16"/>
        </w:rPr>
        <w:t xml:space="preserve"> </w:t>
      </w:r>
      <w:r w:rsidRPr="008D4B20">
        <w:rPr>
          <w:sz w:val="16"/>
          <w:szCs w:val="16"/>
        </w:rPr>
        <w:t>and</w:t>
      </w:r>
      <w:r w:rsidRPr="008D4B20">
        <w:rPr>
          <w:spacing w:val="-8"/>
          <w:sz w:val="16"/>
          <w:szCs w:val="16"/>
        </w:rPr>
        <w:t xml:space="preserve"> </w:t>
      </w:r>
      <w:r w:rsidRPr="008D4B20">
        <w:rPr>
          <w:sz w:val="16"/>
          <w:szCs w:val="16"/>
        </w:rPr>
        <w:t>deals</w:t>
      </w:r>
      <w:r w:rsidRPr="008D4B20">
        <w:rPr>
          <w:spacing w:val="-6"/>
          <w:sz w:val="16"/>
          <w:szCs w:val="16"/>
        </w:rPr>
        <w:t xml:space="preserve"> </w:t>
      </w:r>
      <w:r w:rsidRPr="008D4B20">
        <w:rPr>
          <w:sz w:val="16"/>
          <w:szCs w:val="16"/>
        </w:rPr>
        <w:t>(jointly</w:t>
      </w:r>
      <w:r w:rsidRPr="008D4B20">
        <w:rPr>
          <w:spacing w:val="-9"/>
          <w:sz w:val="16"/>
          <w:szCs w:val="16"/>
        </w:rPr>
        <w:t xml:space="preserve"> </w:t>
      </w:r>
      <w:r w:rsidRPr="008D4B20">
        <w:rPr>
          <w:sz w:val="16"/>
          <w:szCs w:val="16"/>
        </w:rPr>
        <w:t>referred</w:t>
      </w:r>
      <w:r w:rsidRPr="008D4B20">
        <w:rPr>
          <w:spacing w:val="-7"/>
          <w:sz w:val="16"/>
          <w:szCs w:val="16"/>
        </w:rPr>
        <w:t xml:space="preserve"> </w:t>
      </w:r>
      <w:r w:rsidRPr="008D4B20">
        <w:rPr>
          <w:sz w:val="16"/>
          <w:szCs w:val="16"/>
        </w:rPr>
        <w:t>to</w:t>
      </w:r>
      <w:r w:rsidRPr="008D4B20">
        <w:rPr>
          <w:spacing w:val="-8"/>
          <w:sz w:val="16"/>
          <w:szCs w:val="16"/>
        </w:rPr>
        <w:t xml:space="preserve"> </w:t>
      </w:r>
      <w:r w:rsidRPr="008D4B20">
        <w:rPr>
          <w:sz w:val="16"/>
          <w:szCs w:val="16"/>
        </w:rPr>
        <w:t>as</w:t>
      </w:r>
      <w:r w:rsidRPr="008D4B20">
        <w:rPr>
          <w:spacing w:val="-7"/>
          <w:sz w:val="16"/>
          <w:szCs w:val="16"/>
        </w:rPr>
        <w:t xml:space="preserve"> </w:t>
      </w:r>
      <w:r w:rsidRPr="008D4B20">
        <w:rPr>
          <w:sz w:val="16"/>
          <w:szCs w:val="16"/>
        </w:rPr>
        <w:t>“Transactions”)</w:t>
      </w:r>
      <w:r w:rsidRPr="008D4B20">
        <w:rPr>
          <w:spacing w:val="-7"/>
          <w:sz w:val="16"/>
          <w:szCs w:val="16"/>
        </w:rPr>
        <w:t xml:space="preserve"> </w:t>
      </w:r>
      <w:r w:rsidRPr="008D4B20">
        <w:rPr>
          <w:sz w:val="16"/>
          <w:szCs w:val="16"/>
        </w:rPr>
        <w:t>between the</w:t>
      </w:r>
      <w:r w:rsidRPr="008D4B20">
        <w:rPr>
          <w:spacing w:val="-8"/>
          <w:sz w:val="16"/>
          <w:szCs w:val="16"/>
        </w:rPr>
        <w:t xml:space="preserve"> </w:t>
      </w:r>
      <w:r w:rsidRPr="008D4B20">
        <w:rPr>
          <w:sz w:val="16"/>
          <w:szCs w:val="16"/>
        </w:rPr>
        <w:t>Parties</w:t>
      </w:r>
      <w:r w:rsidRPr="008D4B20">
        <w:rPr>
          <w:spacing w:val="-5"/>
          <w:sz w:val="16"/>
          <w:szCs w:val="16"/>
        </w:rPr>
        <w:t xml:space="preserve"> </w:t>
      </w:r>
      <w:r w:rsidRPr="008D4B20">
        <w:rPr>
          <w:sz w:val="16"/>
          <w:szCs w:val="16"/>
        </w:rPr>
        <w:t>and</w:t>
      </w:r>
      <w:r w:rsidRPr="008D4B20">
        <w:rPr>
          <w:spacing w:val="-6"/>
          <w:sz w:val="16"/>
          <w:szCs w:val="16"/>
        </w:rPr>
        <w:t xml:space="preserve"> </w:t>
      </w:r>
      <w:r w:rsidRPr="008D4B20">
        <w:rPr>
          <w:sz w:val="16"/>
          <w:szCs w:val="16"/>
        </w:rPr>
        <w:t>Clearing</w:t>
      </w:r>
      <w:r w:rsidRPr="008D4B20">
        <w:rPr>
          <w:spacing w:val="-5"/>
          <w:sz w:val="16"/>
          <w:szCs w:val="16"/>
        </w:rPr>
        <w:t xml:space="preserve"> </w:t>
      </w:r>
      <w:r w:rsidRPr="008D4B20">
        <w:rPr>
          <w:sz w:val="16"/>
          <w:szCs w:val="16"/>
        </w:rPr>
        <w:t>and</w:t>
      </w:r>
      <w:r w:rsidRPr="008D4B20">
        <w:rPr>
          <w:spacing w:val="-6"/>
          <w:sz w:val="16"/>
          <w:szCs w:val="16"/>
        </w:rPr>
        <w:t xml:space="preserve"> </w:t>
      </w:r>
      <w:r w:rsidRPr="008D4B20">
        <w:rPr>
          <w:sz w:val="16"/>
          <w:szCs w:val="16"/>
        </w:rPr>
        <w:t>Settlement</w:t>
      </w:r>
      <w:r w:rsidRPr="008D4B20">
        <w:rPr>
          <w:spacing w:val="-6"/>
          <w:sz w:val="16"/>
          <w:szCs w:val="16"/>
        </w:rPr>
        <w:t xml:space="preserve"> </w:t>
      </w:r>
      <w:r w:rsidRPr="008D4B20">
        <w:rPr>
          <w:sz w:val="16"/>
          <w:szCs w:val="16"/>
        </w:rPr>
        <w:t>thereof</w:t>
      </w:r>
      <w:r w:rsidRPr="008D4B20">
        <w:rPr>
          <w:spacing w:val="-5"/>
          <w:sz w:val="16"/>
          <w:szCs w:val="16"/>
        </w:rPr>
        <w:t xml:space="preserve"> </w:t>
      </w:r>
      <w:r w:rsidRPr="008D4B20">
        <w:rPr>
          <w:sz w:val="16"/>
          <w:szCs w:val="16"/>
        </w:rPr>
        <w:t>and</w:t>
      </w:r>
      <w:r w:rsidRPr="008D4B20">
        <w:rPr>
          <w:spacing w:val="-6"/>
          <w:sz w:val="16"/>
          <w:szCs w:val="16"/>
        </w:rPr>
        <w:t xml:space="preserve"> </w:t>
      </w:r>
      <w:r w:rsidRPr="008D4B20">
        <w:rPr>
          <w:sz w:val="16"/>
          <w:szCs w:val="16"/>
        </w:rPr>
        <w:t>opening,</w:t>
      </w:r>
      <w:r w:rsidRPr="008D4B20">
        <w:rPr>
          <w:spacing w:val="-7"/>
          <w:sz w:val="16"/>
          <w:szCs w:val="16"/>
        </w:rPr>
        <w:t xml:space="preserve"> </w:t>
      </w:r>
      <w:r w:rsidRPr="008D4B20">
        <w:rPr>
          <w:sz w:val="16"/>
          <w:szCs w:val="16"/>
        </w:rPr>
        <w:t>maintenance</w:t>
      </w:r>
      <w:r w:rsidRPr="008D4B20">
        <w:rPr>
          <w:spacing w:val="-6"/>
          <w:sz w:val="16"/>
          <w:szCs w:val="16"/>
        </w:rPr>
        <w:t xml:space="preserve"> </w:t>
      </w:r>
      <w:r w:rsidRPr="008D4B20">
        <w:rPr>
          <w:sz w:val="16"/>
          <w:szCs w:val="16"/>
        </w:rPr>
        <w:t>and</w:t>
      </w:r>
      <w:r w:rsidRPr="008D4B20">
        <w:rPr>
          <w:spacing w:val="-6"/>
          <w:sz w:val="16"/>
          <w:szCs w:val="16"/>
        </w:rPr>
        <w:t xml:space="preserve"> </w:t>
      </w:r>
      <w:r w:rsidRPr="008D4B20">
        <w:rPr>
          <w:sz w:val="16"/>
          <w:szCs w:val="16"/>
        </w:rPr>
        <w:t>operations</w:t>
      </w:r>
      <w:r w:rsidRPr="008D4B20">
        <w:rPr>
          <w:spacing w:val="-5"/>
          <w:sz w:val="16"/>
          <w:szCs w:val="16"/>
        </w:rPr>
        <w:t xml:space="preserve"> </w:t>
      </w:r>
      <w:r w:rsidRPr="008D4B20">
        <w:rPr>
          <w:sz w:val="16"/>
          <w:szCs w:val="16"/>
        </w:rPr>
        <w:t>of</w:t>
      </w:r>
      <w:r w:rsidRPr="008D4B20">
        <w:rPr>
          <w:spacing w:val="-6"/>
          <w:sz w:val="16"/>
          <w:szCs w:val="16"/>
        </w:rPr>
        <w:t xml:space="preserve"> </w:t>
      </w:r>
      <w:r w:rsidRPr="008D4B20">
        <w:rPr>
          <w:sz w:val="16"/>
          <w:szCs w:val="16"/>
        </w:rPr>
        <w:t>Sub-Account</w:t>
      </w:r>
      <w:r w:rsidRPr="008D4B20">
        <w:rPr>
          <w:spacing w:val="-6"/>
          <w:sz w:val="16"/>
          <w:szCs w:val="16"/>
        </w:rPr>
        <w:t xml:space="preserve"> </w:t>
      </w:r>
      <w:r w:rsidRPr="008D4B20">
        <w:rPr>
          <w:sz w:val="16"/>
          <w:szCs w:val="16"/>
        </w:rPr>
        <w:t>in</w:t>
      </w:r>
      <w:r w:rsidRPr="008D4B20">
        <w:rPr>
          <w:spacing w:val="-5"/>
          <w:sz w:val="16"/>
          <w:szCs w:val="16"/>
        </w:rPr>
        <w:t xml:space="preserve"> </w:t>
      </w:r>
      <w:r w:rsidRPr="008D4B20">
        <w:rPr>
          <w:sz w:val="16"/>
          <w:szCs w:val="16"/>
        </w:rPr>
        <w:t>the</w:t>
      </w:r>
      <w:r w:rsidRPr="008D4B20">
        <w:rPr>
          <w:spacing w:val="-6"/>
          <w:sz w:val="16"/>
          <w:szCs w:val="16"/>
        </w:rPr>
        <w:t xml:space="preserve"> </w:t>
      </w:r>
      <w:r w:rsidRPr="008D4B20">
        <w:rPr>
          <w:sz w:val="16"/>
          <w:szCs w:val="16"/>
        </w:rPr>
        <w:t>CDS</w:t>
      </w:r>
      <w:r w:rsidRPr="008D4B20">
        <w:rPr>
          <w:spacing w:val="-6"/>
          <w:sz w:val="16"/>
          <w:szCs w:val="16"/>
        </w:rPr>
        <w:t xml:space="preserve"> </w:t>
      </w:r>
      <w:r w:rsidRPr="008D4B20">
        <w:rPr>
          <w:sz w:val="16"/>
          <w:szCs w:val="16"/>
        </w:rPr>
        <w:t>shall</w:t>
      </w:r>
      <w:r w:rsidRPr="008D4B20">
        <w:rPr>
          <w:spacing w:val="-5"/>
          <w:sz w:val="16"/>
          <w:szCs w:val="16"/>
        </w:rPr>
        <w:t xml:space="preserve"> </w:t>
      </w:r>
      <w:r w:rsidRPr="008D4B20">
        <w:rPr>
          <w:sz w:val="16"/>
          <w:szCs w:val="16"/>
        </w:rPr>
        <w:t>be</w:t>
      </w:r>
      <w:r w:rsidRPr="008D4B20">
        <w:rPr>
          <w:spacing w:val="-6"/>
          <w:sz w:val="16"/>
          <w:szCs w:val="16"/>
        </w:rPr>
        <w:t xml:space="preserve"> </w:t>
      </w:r>
      <w:r w:rsidRPr="008D4B20">
        <w:rPr>
          <w:sz w:val="16"/>
          <w:szCs w:val="16"/>
        </w:rPr>
        <w:t>subject</w:t>
      </w:r>
      <w:r w:rsidRPr="008D4B20">
        <w:rPr>
          <w:spacing w:val="-5"/>
          <w:sz w:val="16"/>
          <w:szCs w:val="16"/>
        </w:rPr>
        <w:t xml:space="preserve"> </w:t>
      </w:r>
      <w:r w:rsidRPr="008D4B20">
        <w:rPr>
          <w:sz w:val="16"/>
          <w:szCs w:val="16"/>
        </w:rPr>
        <w:t>to</w:t>
      </w:r>
      <w:r w:rsidRPr="008D4B20">
        <w:rPr>
          <w:spacing w:val="-6"/>
          <w:sz w:val="16"/>
          <w:szCs w:val="16"/>
        </w:rPr>
        <w:t xml:space="preserve"> </w:t>
      </w:r>
      <w:r w:rsidRPr="008D4B20">
        <w:rPr>
          <w:sz w:val="16"/>
          <w:szCs w:val="16"/>
        </w:rPr>
        <w:t>the</w:t>
      </w:r>
      <w:r w:rsidRPr="008D4B20">
        <w:rPr>
          <w:spacing w:val="-6"/>
          <w:sz w:val="16"/>
          <w:szCs w:val="16"/>
        </w:rPr>
        <w:t xml:space="preserve"> </w:t>
      </w:r>
      <w:r w:rsidRPr="008D4B20">
        <w:rPr>
          <w:sz w:val="16"/>
          <w:szCs w:val="16"/>
        </w:rPr>
        <w:t>Securities Act,</w:t>
      </w:r>
      <w:r w:rsidRPr="008D4B20">
        <w:rPr>
          <w:spacing w:val="-8"/>
          <w:sz w:val="16"/>
          <w:szCs w:val="16"/>
        </w:rPr>
        <w:t xml:space="preserve"> </w:t>
      </w:r>
      <w:r w:rsidRPr="008D4B20">
        <w:rPr>
          <w:sz w:val="16"/>
          <w:szCs w:val="16"/>
        </w:rPr>
        <w:t>2015,</w:t>
      </w:r>
      <w:r w:rsidRPr="008D4B20">
        <w:rPr>
          <w:spacing w:val="-8"/>
          <w:sz w:val="16"/>
          <w:szCs w:val="16"/>
        </w:rPr>
        <w:t xml:space="preserve"> </w:t>
      </w:r>
      <w:r w:rsidRPr="008D4B20">
        <w:rPr>
          <w:sz w:val="16"/>
          <w:szCs w:val="16"/>
        </w:rPr>
        <w:t>Central</w:t>
      </w:r>
      <w:r w:rsidRPr="008D4B20">
        <w:rPr>
          <w:spacing w:val="-7"/>
          <w:sz w:val="16"/>
          <w:szCs w:val="16"/>
        </w:rPr>
        <w:t xml:space="preserve"> </w:t>
      </w:r>
      <w:r w:rsidRPr="008D4B20">
        <w:rPr>
          <w:sz w:val="16"/>
          <w:szCs w:val="16"/>
        </w:rPr>
        <w:t>Depositories</w:t>
      </w:r>
      <w:r w:rsidRPr="008D4B20">
        <w:rPr>
          <w:spacing w:val="-6"/>
          <w:sz w:val="16"/>
          <w:szCs w:val="16"/>
        </w:rPr>
        <w:t xml:space="preserve"> </w:t>
      </w:r>
      <w:r w:rsidRPr="008D4B20">
        <w:rPr>
          <w:sz w:val="16"/>
          <w:szCs w:val="16"/>
        </w:rPr>
        <w:t>Act,</w:t>
      </w:r>
      <w:r w:rsidRPr="008D4B20">
        <w:rPr>
          <w:spacing w:val="-6"/>
          <w:sz w:val="16"/>
          <w:szCs w:val="16"/>
        </w:rPr>
        <w:t xml:space="preserve"> </w:t>
      </w:r>
      <w:r w:rsidRPr="008D4B20">
        <w:rPr>
          <w:sz w:val="16"/>
          <w:szCs w:val="16"/>
        </w:rPr>
        <w:t>1997,</w:t>
      </w:r>
      <w:r w:rsidRPr="008D4B20">
        <w:rPr>
          <w:spacing w:val="-7"/>
          <w:sz w:val="16"/>
          <w:szCs w:val="16"/>
        </w:rPr>
        <w:t xml:space="preserve"> </w:t>
      </w:r>
      <w:r w:rsidRPr="008D4B20">
        <w:rPr>
          <w:sz w:val="16"/>
          <w:szCs w:val="16"/>
        </w:rPr>
        <w:t>Pakistan</w:t>
      </w:r>
      <w:r w:rsidRPr="008D4B20">
        <w:rPr>
          <w:spacing w:val="-8"/>
          <w:sz w:val="16"/>
          <w:szCs w:val="16"/>
        </w:rPr>
        <w:t xml:space="preserve"> </w:t>
      </w:r>
      <w:r w:rsidRPr="008D4B20">
        <w:rPr>
          <w:sz w:val="16"/>
          <w:szCs w:val="16"/>
        </w:rPr>
        <w:t>Stock</w:t>
      </w:r>
      <w:r w:rsidRPr="008D4B20">
        <w:rPr>
          <w:spacing w:val="-6"/>
          <w:sz w:val="16"/>
          <w:szCs w:val="16"/>
        </w:rPr>
        <w:t xml:space="preserve"> </w:t>
      </w:r>
      <w:r w:rsidRPr="008D4B20">
        <w:rPr>
          <w:sz w:val="16"/>
          <w:szCs w:val="16"/>
        </w:rPr>
        <w:t>Exchange</w:t>
      </w:r>
      <w:r w:rsidRPr="008D4B20">
        <w:rPr>
          <w:spacing w:val="-8"/>
          <w:sz w:val="16"/>
          <w:szCs w:val="16"/>
        </w:rPr>
        <w:t xml:space="preserve"> </w:t>
      </w:r>
      <w:r w:rsidRPr="008D4B20">
        <w:rPr>
          <w:sz w:val="16"/>
          <w:szCs w:val="16"/>
        </w:rPr>
        <w:t>Limited</w:t>
      </w:r>
      <w:r w:rsidRPr="008D4B20">
        <w:rPr>
          <w:spacing w:val="-6"/>
          <w:sz w:val="16"/>
          <w:szCs w:val="16"/>
        </w:rPr>
        <w:t xml:space="preserve"> </w:t>
      </w:r>
      <w:r w:rsidRPr="008D4B20">
        <w:rPr>
          <w:sz w:val="16"/>
          <w:szCs w:val="16"/>
        </w:rPr>
        <w:t>(PSX)</w:t>
      </w:r>
      <w:r w:rsidRPr="008D4B20">
        <w:rPr>
          <w:spacing w:val="-8"/>
          <w:sz w:val="16"/>
          <w:szCs w:val="16"/>
        </w:rPr>
        <w:t xml:space="preserve"> </w:t>
      </w:r>
      <w:r w:rsidRPr="008D4B20">
        <w:rPr>
          <w:sz w:val="16"/>
          <w:szCs w:val="16"/>
        </w:rPr>
        <w:t>Regulations,</w:t>
      </w:r>
      <w:r w:rsidRPr="008D4B20">
        <w:rPr>
          <w:spacing w:val="-8"/>
          <w:sz w:val="16"/>
          <w:szCs w:val="16"/>
        </w:rPr>
        <w:t xml:space="preserve"> </w:t>
      </w:r>
      <w:r w:rsidRPr="008D4B20">
        <w:rPr>
          <w:sz w:val="16"/>
          <w:szCs w:val="16"/>
        </w:rPr>
        <w:t>Central</w:t>
      </w:r>
      <w:r w:rsidRPr="008D4B20">
        <w:rPr>
          <w:spacing w:val="-7"/>
          <w:sz w:val="16"/>
          <w:szCs w:val="16"/>
        </w:rPr>
        <w:t xml:space="preserve"> </w:t>
      </w:r>
      <w:r w:rsidRPr="008D4B20">
        <w:rPr>
          <w:sz w:val="16"/>
          <w:szCs w:val="16"/>
        </w:rPr>
        <w:t>Depository</w:t>
      </w:r>
      <w:r w:rsidRPr="008D4B20">
        <w:rPr>
          <w:spacing w:val="-8"/>
          <w:sz w:val="16"/>
          <w:szCs w:val="16"/>
        </w:rPr>
        <w:t xml:space="preserve"> </w:t>
      </w:r>
      <w:r w:rsidRPr="008D4B20">
        <w:rPr>
          <w:sz w:val="16"/>
          <w:szCs w:val="16"/>
        </w:rPr>
        <w:t>Company</w:t>
      </w:r>
      <w:r w:rsidRPr="008D4B20">
        <w:rPr>
          <w:spacing w:val="-9"/>
          <w:sz w:val="16"/>
          <w:szCs w:val="16"/>
        </w:rPr>
        <w:t xml:space="preserve"> </w:t>
      </w:r>
      <w:r w:rsidRPr="008D4B20">
        <w:rPr>
          <w:sz w:val="16"/>
          <w:szCs w:val="16"/>
        </w:rPr>
        <w:t>of</w:t>
      </w:r>
      <w:r w:rsidRPr="008D4B20">
        <w:rPr>
          <w:spacing w:val="-8"/>
          <w:sz w:val="16"/>
          <w:szCs w:val="16"/>
        </w:rPr>
        <w:t xml:space="preserve"> </w:t>
      </w:r>
      <w:r w:rsidRPr="008D4B20">
        <w:rPr>
          <w:sz w:val="16"/>
          <w:szCs w:val="16"/>
        </w:rPr>
        <w:t>Pakistan</w:t>
      </w:r>
      <w:r w:rsidRPr="008D4B20">
        <w:rPr>
          <w:spacing w:val="-6"/>
          <w:sz w:val="16"/>
          <w:szCs w:val="16"/>
        </w:rPr>
        <w:t xml:space="preserve"> </w:t>
      </w:r>
      <w:r w:rsidRPr="008D4B20">
        <w:rPr>
          <w:sz w:val="16"/>
          <w:szCs w:val="16"/>
        </w:rPr>
        <w:t>Limited</w:t>
      </w:r>
      <w:r w:rsidRPr="008D4B20">
        <w:rPr>
          <w:spacing w:val="-8"/>
          <w:sz w:val="16"/>
          <w:szCs w:val="16"/>
        </w:rPr>
        <w:t xml:space="preserve"> </w:t>
      </w:r>
      <w:r w:rsidRPr="008D4B20">
        <w:rPr>
          <w:sz w:val="16"/>
          <w:szCs w:val="16"/>
        </w:rPr>
        <w:t>(CDC) Regulations, CKO Regulations, 2017, National Clearing Company of Pakistan Limited (NCCPL) Regulations and the Securities Brokers (Licensing and Operations) Regulation, 2016 including Procedures, Manuals, Polices, Guidelines, Circulars, Directives, and Notifications issued and as amended) there</w:t>
      </w:r>
      <w:r w:rsidR="00EC11C8" w:rsidRPr="008D4B20">
        <w:rPr>
          <w:sz w:val="16"/>
          <w:szCs w:val="16"/>
        </w:rPr>
        <w:t xml:space="preserve"> </w:t>
      </w:r>
      <w:r w:rsidRPr="008D4B20">
        <w:rPr>
          <w:sz w:val="16"/>
          <w:szCs w:val="16"/>
        </w:rPr>
        <w:t>under by the Securities and Exchange Commission of Pakistan (SECP), PSX, CDC or NCCPL from time to</w:t>
      </w:r>
      <w:r w:rsidRPr="008D4B20">
        <w:rPr>
          <w:spacing w:val="-8"/>
          <w:sz w:val="16"/>
          <w:szCs w:val="16"/>
        </w:rPr>
        <w:t xml:space="preserve"> </w:t>
      </w:r>
      <w:r w:rsidRPr="008D4B20">
        <w:rPr>
          <w:sz w:val="16"/>
          <w:szCs w:val="16"/>
        </w:rPr>
        <w:t>time.</w:t>
      </w:r>
    </w:p>
    <w:p w:rsidR="007E7FCC" w:rsidRPr="008D4B20" w:rsidRDefault="007E7FCC" w:rsidP="007E7FCC">
      <w:pPr>
        <w:pStyle w:val="ListParagraph"/>
        <w:numPr>
          <w:ilvl w:val="1"/>
          <w:numId w:val="15"/>
        </w:numPr>
        <w:tabs>
          <w:tab w:val="left" w:pos="828"/>
        </w:tabs>
        <w:spacing w:before="2"/>
        <w:ind w:right="619" w:hanging="271"/>
        <w:rPr>
          <w:sz w:val="16"/>
          <w:szCs w:val="16"/>
        </w:rPr>
      </w:pPr>
      <w:r w:rsidRPr="008D4B20">
        <w:rPr>
          <w:sz w:val="16"/>
          <w:szCs w:val="16"/>
        </w:rPr>
        <w:t>The information provided in KYC application form and/or CRF shall be in addition to and not in derogation of the requirements prescribed under Anti- Money Laundering and Countering Financing of Terrorism Regulations, 2018.</w:t>
      </w:r>
    </w:p>
    <w:p w:rsidR="007E7FCC" w:rsidRPr="008D4B20" w:rsidRDefault="007E7FCC" w:rsidP="007E7FCC">
      <w:pPr>
        <w:pStyle w:val="ListParagraph"/>
        <w:numPr>
          <w:ilvl w:val="1"/>
          <w:numId w:val="15"/>
        </w:numPr>
        <w:tabs>
          <w:tab w:val="left" w:pos="828"/>
        </w:tabs>
        <w:ind w:right="620" w:hanging="271"/>
        <w:rPr>
          <w:sz w:val="16"/>
          <w:szCs w:val="16"/>
        </w:rPr>
      </w:pPr>
      <w:r w:rsidRPr="008D4B20">
        <w:rPr>
          <w:sz w:val="16"/>
          <w:szCs w:val="16"/>
        </w:rPr>
        <w:t>The</w:t>
      </w:r>
      <w:r w:rsidRPr="008D4B20">
        <w:rPr>
          <w:spacing w:val="-8"/>
          <w:sz w:val="16"/>
          <w:szCs w:val="16"/>
        </w:rPr>
        <w:t xml:space="preserve"> </w:t>
      </w:r>
      <w:r w:rsidRPr="008D4B20">
        <w:rPr>
          <w:sz w:val="16"/>
          <w:szCs w:val="16"/>
        </w:rPr>
        <w:t>Securities</w:t>
      </w:r>
      <w:r w:rsidRPr="008D4B20">
        <w:rPr>
          <w:spacing w:val="-7"/>
          <w:sz w:val="16"/>
          <w:szCs w:val="16"/>
        </w:rPr>
        <w:t xml:space="preserve"> </w:t>
      </w:r>
      <w:r w:rsidRPr="008D4B20">
        <w:rPr>
          <w:sz w:val="16"/>
          <w:szCs w:val="16"/>
        </w:rPr>
        <w:t>Broker/Participant</w:t>
      </w:r>
      <w:r w:rsidRPr="008D4B20">
        <w:rPr>
          <w:spacing w:val="-6"/>
          <w:sz w:val="16"/>
          <w:szCs w:val="16"/>
        </w:rPr>
        <w:t xml:space="preserve"> </w:t>
      </w:r>
      <w:r w:rsidRPr="008D4B20">
        <w:rPr>
          <w:sz w:val="16"/>
          <w:szCs w:val="16"/>
        </w:rPr>
        <w:t>shall</w:t>
      </w:r>
      <w:r w:rsidRPr="008D4B20">
        <w:rPr>
          <w:spacing w:val="-5"/>
          <w:sz w:val="16"/>
          <w:szCs w:val="16"/>
        </w:rPr>
        <w:t xml:space="preserve"> </w:t>
      </w:r>
      <w:r w:rsidRPr="008D4B20">
        <w:rPr>
          <w:sz w:val="16"/>
          <w:szCs w:val="16"/>
        </w:rPr>
        <w:t>ensure</w:t>
      </w:r>
      <w:r w:rsidRPr="008D4B20">
        <w:rPr>
          <w:spacing w:val="-6"/>
          <w:sz w:val="16"/>
          <w:szCs w:val="16"/>
        </w:rPr>
        <w:t xml:space="preserve"> </w:t>
      </w:r>
      <w:r w:rsidRPr="008D4B20">
        <w:rPr>
          <w:sz w:val="16"/>
          <w:szCs w:val="16"/>
        </w:rPr>
        <w:t>provision</w:t>
      </w:r>
      <w:r w:rsidRPr="008D4B20">
        <w:rPr>
          <w:spacing w:val="-6"/>
          <w:sz w:val="16"/>
          <w:szCs w:val="16"/>
        </w:rPr>
        <w:t xml:space="preserve"> </w:t>
      </w:r>
      <w:r w:rsidRPr="008D4B20">
        <w:rPr>
          <w:sz w:val="16"/>
          <w:szCs w:val="16"/>
        </w:rPr>
        <w:t>of</w:t>
      </w:r>
      <w:r w:rsidRPr="008D4B20">
        <w:rPr>
          <w:spacing w:val="-6"/>
          <w:sz w:val="16"/>
          <w:szCs w:val="16"/>
        </w:rPr>
        <w:t xml:space="preserve"> </w:t>
      </w:r>
      <w:r w:rsidRPr="008D4B20">
        <w:rPr>
          <w:sz w:val="16"/>
          <w:szCs w:val="16"/>
        </w:rPr>
        <w:t>copies</w:t>
      </w:r>
      <w:r w:rsidRPr="008D4B20">
        <w:rPr>
          <w:spacing w:val="-6"/>
          <w:sz w:val="16"/>
          <w:szCs w:val="16"/>
        </w:rPr>
        <w:t xml:space="preserve"> </w:t>
      </w:r>
      <w:r w:rsidRPr="008D4B20">
        <w:rPr>
          <w:sz w:val="16"/>
          <w:szCs w:val="16"/>
        </w:rPr>
        <w:t>of</w:t>
      </w:r>
      <w:r w:rsidRPr="008D4B20">
        <w:rPr>
          <w:spacing w:val="-6"/>
          <w:sz w:val="16"/>
          <w:szCs w:val="16"/>
        </w:rPr>
        <w:t xml:space="preserve"> </w:t>
      </w:r>
      <w:r w:rsidRPr="008D4B20">
        <w:rPr>
          <w:sz w:val="16"/>
          <w:szCs w:val="16"/>
        </w:rPr>
        <w:t>all</w:t>
      </w:r>
      <w:r w:rsidRPr="008D4B20">
        <w:rPr>
          <w:spacing w:val="-7"/>
          <w:sz w:val="16"/>
          <w:szCs w:val="16"/>
        </w:rPr>
        <w:t xml:space="preserve"> </w:t>
      </w:r>
      <w:r w:rsidRPr="008D4B20">
        <w:rPr>
          <w:sz w:val="16"/>
          <w:szCs w:val="16"/>
        </w:rPr>
        <w:t>the</w:t>
      </w:r>
      <w:r w:rsidRPr="008D4B20">
        <w:rPr>
          <w:spacing w:val="-6"/>
          <w:sz w:val="16"/>
          <w:szCs w:val="16"/>
        </w:rPr>
        <w:t xml:space="preserve"> </w:t>
      </w:r>
      <w:r w:rsidRPr="008D4B20">
        <w:rPr>
          <w:sz w:val="16"/>
          <w:szCs w:val="16"/>
        </w:rPr>
        <w:t>relevant</w:t>
      </w:r>
      <w:r w:rsidRPr="008D4B20">
        <w:rPr>
          <w:spacing w:val="-6"/>
          <w:sz w:val="16"/>
          <w:szCs w:val="16"/>
        </w:rPr>
        <w:t xml:space="preserve"> </w:t>
      </w:r>
      <w:r w:rsidRPr="008D4B20">
        <w:rPr>
          <w:sz w:val="16"/>
          <w:szCs w:val="16"/>
        </w:rPr>
        <w:t>laws,</w:t>
      </w:r>
      <w:r w:rsidRPr="008D4B20">
        <w:rPr>
          <w:spacing w:val="-6"/>
          <w:sz w:val="16"/>
          <w:szCs w:val="16"/>
        </w:rPr>
        <w:t xml:space="preserve"> </w:t>
      </w:r>
      <w:r w:rsidRPr="008D4B20">
        <w:rPr>
          <w:sz w:val="16"/>
          <w:szCs w:val="16"/>
        </w:rPr>
        <w:t>rules</w:t>
      </w:r>
      <w:r w:rsidRPr="008D4B20">
        <w:rPr>
          <w:spacing w:val="-5"/>
          <w:sz w:val="16"/>
          <w:szCs w:val="16"/>
        </w:rPr>
        <w:t xml:space="preserve"> </w:t>
      </w:r>
      <w:r w:rsidRPr="008D4B20">
        <w:rPr>
          <w:sz w:val="16"/>
          <w:szCs w:val="16"/>
        </w:rPr>
        <w:t>and</w:t>
      </w:r>
      <w:r w:rsidRPr="008D4B20">
        <w:rPr>
          <w:spacing w:val="-6"/>
          <w:sz w:val="16"/>
          <w:szCs w:val="16"/>
        </w:rPr>
        <w:t xml:space="preserve"> </w:t>
      </w:r>
      <w:r w:rsidRPr="008D4B20">
        <w:rPr>
          <w:sz w:val="16"/>
          <w:szCs w:val="16"/>
        </w:rPr>
        <w:t>regulations</w:t>
      </w:r>
      <w:r w:rsidRPr="008D4B20">
        <w:rPr>
          <w:spacing w:val="-7"/>
          <w:sz w:val="16"/>
          <w:szCs w:val="16"/>
        </w:rPr>
        <w:t xml:space="preserve"> </w:t>
      </w:r>
      <w:r w:rsidRPr="008D4B20">
        <w:rPr>
          <w:sz w:val="16"/>
          <w:szCs w:val="16"/>
        </w:rPr>
        <w:t>at</w:t>
      </w:r>
      <w:r w:rsidRPr="008D4B20">
        <w:rPr>
          <w:spacing w:val="-6"/>
          <w:sz w:val="16"/>
          <w:szCs w:val="16"/>
        </w:rPr>
        <w:t xml:space="preserve"> </w:t>
      </w:r>
      <w:r w:rsidRPr="008D4B20">
        <w:rPr>
          <w:sz w:val="16"/>
          <w:szCs w:val="16"/>
        </w:rPr>
        <w:t>its</w:t>
      </w:r>
      <w:r w:rsidRPr="008D4B20">
        <w:rPr>
          <w:spacing w:val="-6"/>
          <w:sz w:val="16"/>
          <w:szCs w:val="16"/>
        </w:rPr>
        <w:t xml:space="preserve"> </w:t>
      </w:r>
      <w:r w:rsidRPr="008D4B20">
        <w:rPr>
          <w:sz w:val="16"/>
          <w:szCs w:val="16"/>
        </w:rPr>
        <w:t>office</w:t>
      </w:r>
      <w:r w:rsidRPr="008D4B20">
        <w:rPr>
          <w:spacing w:val="-8"/>
          <w:sz w:val="16"/>
          <w:szCs w:val="16"/>
        </w:rPr>
        <w:t xml:space="preserve"> </w:t>
      </w:r>
      <w:r w:rsidRPr="008D4B20">
        <w:rPr>
          <w:sz w:val="16"/>
          <w:szCs w:val="16"/>
        </w:rPr>
        <w:t>for</w:t>
      </w:r>
      <w:r w:rsidRPr="008D4B20">
        <w:rPr>
          <w:spacing w:val="-6"/>
          <w:sz w:val="16"/>
          <w:szCs w:val="16"/>
        </w:rPr>
        <w:t xml:space="preserve"> </w:t>
      </w:r>
      <w:r w:rsidRPr="008D4B20">
        <w:rPr>
          <w:sz w:val="16"/>
          <w:szCs w:val="16"/>
        </w:rPr>
        <w:t>access</w:t>
      </w:r>
      <w:r w:rsidRPr="008D4B20">
        <w:rPr>
          <w:spacing w:val="-6"/>
          <w:sz w:val="16"/>
          <w:szCs w:val="16"/>
        </w:rPr>
        <w:t xml:space="preserve"> </w:t>
      </w:r>
      <w:r w:rsidRPr="008D4B20">
        <w:rPr>
          <w:sz w:val="16"/>
          <w:szCs w:val="16"/>
        </w:rPr>
        <w:t>to</w:t>
      </w:r>
      <w:r w:rsidRPr="008D4B20">
        <w:rPr>
          <w:spacing w:val="-8"/>
          <w:sz w:val="16"/>
          <w:szCs w:val="16"/>
        </w:rPr>
        <w:t xml:space="preserve"> </w:t>
      </w:r>
      <w:r w:rsidRPr="008D4B20">
        <w:rPr>
          <w:sz w:val="16"/>
          <w:szCs w:val="16"/>
        </w:rPr>
        <w:t>the</w:t>
      </w:r>
      <w:r w:rsidRPr="008D4B20">
        <w:rPr>
          <w:spacing w:val="-6"/>
          <w:sz w:val="16"/>
          <w:szCs w:val="16"/>
        </w:rPr>
        <w:t xml:space="preserve"> </w:t>
      </w:r>
      <w:r w:rsidRPr="008D4B20">
        <w:rPr>
          <w:sz w:val="16"/>
          <w:szCs w:val="16"/>
        </w:rPr>
        <w:t>Sub-Account Holder(s)/Customer(s)</w:t>
      </w:r>
      <w:r w:rsidRPr="008D4B20">
        <w:rPr>
          <w:spacing w:val="-7"/>
          <w:sz w:val="16"/>
          <w:szCs w:val="16"/>
        </w:rPr>
        <w:t xml:space="preserve"> </w:t>
      </w:r>
      <w:r w:rsidRPr="008D4B20">
        <w:rPr>
          <w:sz w:val="16"/>
          <w:szCs w:val="16"/>
        </w:rPr>
        <w:t>during</w:t>
      </w:r>
      <w:r w:rsidRPr="008D4B20">
        <w:rPr>
          <w:spacing w:val="-7"/>
          <w:sz w:val="16"/>
          <w:szCs w:val="16"/>
        </w:rPr>
        <w:t xml:space="preserve"> </w:t>
      </w:r>
      <w:r w:rsidRPr="008D4B20">
        <w:rPr>
          <w:sz w:val="16"/>
          <w:szCs w:val="16"/>
        </w:rPr>
        <w:t>working</w:t>
      </w:r>
      <w:r w:rsidRPr="008D4B20">
        <w:rPr>
          <w:spacing w:val="-4"/>
          <w:sz w:val="16"/>
          <w:szCs w:val="16"/>
        </w:rPr>
        <w:t xml:space="preserve"> </w:t>
      </w:r>
      <w:r w:rsidRPr="008D4B20">
        <w:rPr>
          <w:sz w:val="16"/>
          <w:szCs w:val="16"/>
        </w:rPr>
        <w:t>hours.</w:t>
      </w:r>
      <w:r w:rsidRPr="008D4B20">
        <w:rPr>
          <w:spacing w:val="-9"/>
          <w:sz w:val="16"/>
          <w:szCs w:val="16"/>
        </w:rPr>
        <w:t xml:space="preserve"> </w:t>
      </w:r>
      <w:r w:rsidRPr="008D4B20">
        <w:rPr>
          <w:sz w:val="16"/>
          <w:szCs w:val="16"/>
        </w:rPr>
        <w:t>The</w:t>
      </w:r>
      <w:r w:rsidRPr="008D4B20">
        <w:rPr>
          <w:spacing w:val="-6"/>
          <w:sz w:val="16"/>
          <w:szCs w:val="16"/>
        </w:rPr>
        <w:t xml:space="preserve"> </w:t>
      </w:r>
      <w:r w:rsidRPr="008D4B20">
        <w:rPr>
          <w:sz w:val="16"/>
          <w:szCs w:val="16"/>
        </w:rPr>
        <w:t>Securities</w:t>
      </w:r>
      <w:r w:rsidRPr="008D4B20">
        <w:rPr>
          <w:spacing w:val="-9"/>
          <w:sz w:val="16"/>
          <w:szCs w:val="16"/>
        </w:rPr>
        <w:t xml:space="preserve"> </w:t>
      </w:r>
      <w:r w:rsidRPr="008D4B20">
        <w:rPr>
          <w:sz w:val="16"/>
          <w:szCs w:val="16"/>
        </w:rPr>
        <w:t>Broker/Participant</w:t>
      </w:r>
      <w:r w:rsidRPr="008D4B20">
        <w:rPr>
          <w:spacing w:val="-3"/>
          <w:sz w:val="16"/>
          <w:szCs w:val="16"/>
        </w:rPr>
        <w:t xml:space="preserve"> </w:t>
      </w:r>
      <w:r w:rsidRPr="008D4B20">
        <w:rPr>
          <w:sz w:val="16"/>
          <w:szCs w:val="16"/>
        </w:rPr>
        <w:t>shall</w:t>
      </w:r>
      <w:r w:rsidRPr="008D4B20">
        <w:rPr>
          <w:spacing w:val="-6"/>
          <w:sz w:val="16"/>
          <w:szCs w:val="16"/>
        </w:rPr>
        <w:t xml:space="preserve"> </w:t>
      </w:r>
      <w:r w:rsidRPr="008D4B20">
        <w:rPr>
          <w:sz w:val="16"/>
          <w:szCs w:val="16"/>
        </w:rPr>
        <w:t>ensure</w:t>
      </w:r>
      <w:r w:rsidRPr="008D4B20">
        <w:rPr>
          <w:spacing w:val="-7"/>
          <w:sz w:val="16"/>
          <w:szCs w:val="16"/>
        </w:rPr>
        <w:t xml:space="preserve"> </w:t>
      </w:r>
      <w:r w:rsidRPr="008D4B20">
        <w:rPr>
          <w:sz w:val="16"/>
          <w:szCs w:val="16"/>
        </w:rPr>
        <w:t>that</w:t>
      </w:r>
      <w:r w:rsidRPr="008D4B20">
        <w:rPr>
          <w:spacing w:val="-6"/>
          <w:sz w:val="16"/>
          <w:szCs w:val="16"/>
        </w:rPr>
        <w:t xml:space="preserve"> </w:t>
      </w:r>
      <w:r w:rsidRPr="008D4B20">
        <w:rPr>
          <w:sz w:val="16"/>
          <w:szCs w:val="16"/>
        </w:rPr>
        <w:t>its</w:t>
      </w:r>
      <w:r w:rsidRPr="008D4B20">
        <w:rPr>
          <w:spacing w:val="-4"/>
          <w:sz w:val="16"/>
          <w:szCs w:val="16"/>
        </w:rPr>
        <w:t xml:space="preserve"> </w:t>
      </w:r>
      <w:r w:rsidRPr="008D4B20">
        <w:rPr>
          <w:sz w:val="16"/>
          <w:szCs w:val="16"/>
        </w:rPr>
        <w:t>website</w:t>
      </w:r>
      <w:r w:rsidRPr="008D4B20">
        <w:rPr>
          <w:spacing w:val="-6"/>
          <w:sz w:val="16"/>
          <w:szCs w:val="16"/>
        </w:rPr>
        <w:t xml:space="preserve"> </w:t>
      </w:r>
      <w:r w:rsidRPr="008D4B20">
        <w:rPr>
          <w:sz w:val="16"/>
          <w:szCs w:val="16"/>
        </w:rPr>
        <w:t>contains</w:t>
      </w:r>
      <w:r w:rsidRPr="008D4B20">
        <w:rPr>
          <w:spacing w:val="-7"/>
          <w:sz w:val="16"/>
          <w:szCs w:val="16"/>
        </w:rPr>
        <w:t xml:space="preserve"> </w:t>
      </w:r>
      <w:r w:rsidRPr="008D4B20">
        <w:rPr>
          <w:sz w:val="16"/>
          <w:szCs w:val="16"/>
        </w:rPr>
        <w:t>hyperlinks</w:t>
      </w:r>
      <w:r w:rsidRPr="008D4B20">
        <w:rPr>
          <w:spacing w:val="-8"/>
          <w:sz w:val="16"/>
          <w:szCs w:val="16"/>
        </w:rPr>
        <w:t xml:space="preserve"> </w:t>
      </w:r>
      <w:r w:rsidRPr="008D4B20">
        <w:rPr>
          <w:sz w:val="16"/>
          <w:szCs w:val="16"/>
        </w:rPr>
        <w:t>to</w:t>
      </w:r>
      <w:r w:rsidRPr="008D4B20">
        <w:rPr>
          <w:spacing w:val="-7"/>
          <w:sz w:val="16"/>
          <w:szCs w:val="16"/>
        </w:rPr>
        <w:t xml:space="preserve"> </w:t>
      </w:r>
      <w:r w:rsidRPr="008D4B20">
        <w:rPr>
          <w:sz w:val="16"/>
          <w:szCs w:val="16"/>
        </w:rPr>
        <w:t>the</w:t>
      </w:r>
      <w:r w:rsidRPr="008D4B20">
        <w:rPr>
          <w:spacing w:val="-5"/>
          <w:sz w:val="16"/>
          <w:szCs w:val="16"/>
        </w:rPr>
        <w:t xml:space="preserve"> </w:t>
      </w:r>
      <w:r w:rsidRPr="008D4B20">
        <w:rPr>
          <w:sz w:val="16"/>
          <w:szCs w:val="16"/>
        </w:rPr>
        <w:t>websites/pages</w:t>
      </w:r>
      <w:r w:rsidRPr="008D4B20">
        <w:rPr>
          <w:spacing w:val="-6"/>
          <w:sz w:val="16"/>
          <w:szCs w:val="16"/>
        </w:rPr>
        <w:t xml:space="preserve"> </w:t>
      </w:r>
      <w:r w:rsidRPr="008D4B20">
        <w:rPr>
          <w:sz w:val="16"/>
          <w:szCs w:val="16"/>
        </w:rPr>
        <w:t>on the website of PSX, CDC, NCCPL and the SECP displaying above said regulatory framework for reference of the</w:t>
      </w:r>
      <w:r w:rsidRPr="008D4B20">
        <w:rPr>
          <w:spacing w:val="-11"/>
          <w:sz w:val="16"/>
          <w:szCs w:val="16"/>
        </w:rPr>
        <w:t xml:space="preserve"> </w:t>
      </w:r>
      <w:r w:rsidRPr="008D4B20">
        <w:rPr>
          <w:sz w:val="16"/>
          <w:szCs w:val="16"/>
        </w:rPr>
        <w:t>Customers.</w:t>
      </w:r>
    </w:p>
    <w:p w:rsidR="00603104" w:rsidRPr="008D4B20" w:rsidRDefault="007E7FCC" w:rsidP="00982E39">
      <w:pPr>
        <w:pStyle w:val="ListParagraph"/>
        <w:numPr>
          <w:ilvl w:val="1"/>
          <w:numId w:val="15"/>
        </w:numPr>
        <w:tabs>
          <w:tab w:val="left" w:pos="828"/>
        </w:tabs>
        <w:spacing w:line="160" w:lineRule="exact"/>
        <w:ind w:hanging="271"/>
        <w:rPr>
          <w:sz w:val="16"/>
          <w:szCs w:val="16"/>
        </w:rPr>
      </w:pPr>
      <w:r w:rsidRPr="008D4B20">
        <w:rPr>
          <w:sz w:val="16"/>
          <w:szCs w:val="16"/>
        </w:rPr>
        <w:t>In case of a Joint Account, all obligations and liabilities of the Applicants under these Terms and Conditions shall be</w:t>
      </w:r>
    </w:p>
    <w:p w:rsidR="00982E39" w:rsidRPr="008D4B20" w:rsidRDefault="007E7FCC" w:rsidP="00603104">
      <w:pPr>
        <w:pStyle w:val="ListParagraph"/>
        <w:tabs>
          <w:tab w:val="left" w:pos="828"/>
        </w:tabs>
        <w:spacing w:line="160" w:lineRule="exact"/>
        <w:ind w:left="827" w:firstLine="0"/>
        <w:rPr>
          <w:sz w:val="16"/>
          <w:szCs w:val="16"/>
        </w:rPr>
      </w:pPr>
      <w:r w:rsidRPr="008D4B20">
        <w:rPr>
          <w:sz w:val="16"/>
          <w:szCs w:val="16"/>
        </w:rPr>
        <w:t xml:space="preserve"> </w:t>
      </w:r>
      <w:proofErr w:type="gramStart"/>
      <w:r w:rsidRPr="008D4B20">
        <w:rPr>
          <w:sz w:val="16"/>
          <w:szCs w:val="16"/>
        </w:rPr>
        <w:t>joint</w:t>
      </w:r>
      <w:proofErr w:type="gramEnd"/>
    </w:p>
    <w:p w:rsidR="007E7FCC" w:rsidRPr="008D4B20" w:rsidRDefault="007E7FCC" w:rsidP="00982E39">
      <w:pPr>
        <w:pStyle w:val="ListParagraph"/>
        <w:tabs>
          <w:tab w:val="left" w:pos="828"/>
        </w:tabs>
        <w:spacing w:line="160" w:lineRule="exact"/>
        <w:ind w:left="827" w:firstLine="0"/>
        <w:rPr>
          <w:sz w:val="16"/>
          <w:szCs w:val="16"/>
        </w:rPr>
      </w:pPr>
      <w:r w:rsidRPr="008D4B20">
        <w:rPr>
          <w:sz w:val="16"/>
          <w:szCs w:val="16"/>
        </w:rPr>
        <w:t xml:space="preserve"> </w:t>
      </w:r>
      <w:proofErr w:type="gramStart"/>
      <w:r w:rsidRPr="008D4B20">
        <w:rPr>
          <w:sz w:val="16"/>
          <w:szCs w:val="16"/>
        </w:rPr>
        <w:t>and</w:t>
      </w:r>
      <w:proofErr w:type="gramEnd"/>
      <w:r w:rsidRPr="008D4B20">
        <w:rPr>
          <w:spacing w:val="-17"/>
          <w:sz w:val="16"/>
          <w:szCs w:val="16"/>
        </w:rPr>
        <w:t xml:space="preserve"> </w:t>
      </w:r>
      <w:r w:rsidRPr="008D4B20">
        <w:rPr>
          <w:sz w:val="16"/>
          <w:szCs w:val="16"/>
        </w:rPr>
        <w:t>several.</w:t>
      </w:r>
    </w:p>
    <w:p w:rsidR="007E7FCC" w:rsidRPr="008D4B20" w:rsidRDefault="007E7FCC" w:rsidP="007E7FCC">
      <w:pPr>
        <w:pStyle w:val="ListParagraph"/>
        <w:numPr>
          <w:ilvl w:val="1"/>
          <w:numId w:val="15"/>
        </w:numPr>
        <w:tabs>
          <w:tab w:val="left" w:pos="828"/>
        </w:tabs>
        <w:ind w:right="620" w:hanging="271"/>
        <w:rPr>
          <w:sz w:val="16"/>
          <w:szCs w:val="16"/>
        </w:rPr>
      </w:pPr>
      <w:r w:rsidRPr="008D4B20">
        <w:rPr>
          <w:sz w:val="16"/>
          <w:szCs w:val="16"/>
        </w:rPr>
        <w:t>These Terms and Conditions shall be binding on the nominee, legal representative, successors in interest and/or permitted assigns of the respective Parties</w:t>
      </w:r>
      <w:r w:rsidRPr="008D4B20">
        <w:rPr>
          <w:spacing w:val="-2"/>
          <w:sz w:val="16"/>
          <w:szCs w:val="16"/>
        </w:rPr>
        <w:t xml:space="preserve"> </w:t>
      </w:r>
      <w:r w:rsidRPr="008D4B20">
        <w:rPr>
          <w:sz w:val="16"/>
          <w:szCs w:val="16"/>
        </w:rPr>
        <w:t>hereto.</w:t>
      </w:r>
    </w:p>
    <w:p w:rsidR="007E7FCC" w:rsidRPr="008D4B20" w:rsidRDefault="007E7FCC" w:rsidP="007E7FCC">
      <w:pPr>
        <w:pStyle w:val="ListParagraph"/>
        <w:numPr>
          <w:ilvl w:val="1"/>
          <w:numId w:val="15"/>
        </w:numPr>
        <w:tabs>
          <w:tab w:val="left" w:pos="828"/>
        </w:tabs>
        <w:spacing w:before="2"/>
        <w:ind w:right="619" w:hanging="271"/>
        <w:rPr>
          <w:sz w:val="16"/>
          <w:szCs w:val="16"/>
        </w:rPr>
      </w:pPr>
      <w:r w:rsidRPr="008D4B20">
        <w:rPr>
          <w:sz w:val="16"/>
          <w:szCs w:val="16"/>
        </w:rPr>
        <w:t>The</w:t>
      </w:r>
      <w:r w:rsidRPr="008D4B20">
        <w:rPr>
          <w:spacing w:val="-7"/>
          <w:sz w:val="16"/>
          <w:szCs w:val="16"/>
        </w:rPr>
        <w:t xml:space="preserve"> </w:t>
      </w:r>
      <w:r w:rsidRPr="008D4B20">
        <w:rPr>
          <w:sz w:val="16"/>
          <w:szCs w:val="16"/>
        </w:rPr>
        <w:t>Securities</w:t>
      </w:r>
      <w:r w:rsidRPr="008D4B20">
        <w:rPr>
          <w:spacing w:val="-6"/>
          <w:sz w:val="16"/>
          <w:szCs w:val="16"/>
        </w:rPr>
        <w:t xml:space="preserve"> </w:t>
      </w:r>
      <w:r w:rsidRPr="008D4B20">
        <w:rPr>
          <w:sz w:val="16"/>
          <w:szCs w:val="16"/>
        </w:rPr>
        <w:t>Broker/Participant</w:t>
      </w:r>
      <w:r w:rsidRPr="008D4B20">
        <w:rPr>
          <w:spacing w:val="-7"/>
          <w:sz w:val="16"/>
          <w:szCs w:val="16"/>
        </w:rPr>
        <w:t xml:space="preserve"> </w:t>
      </w:r>
      <w:r w:rsidRPr="008D4B20">
        <w:rPr>
          <w:sz w:val="16"/>
          <w:szCs w:val="16"/>
        </w:rPr>
        <w:t>shall</w:t>
      </w:r>
      <w:r w:rsidRPr="008D4B20">
        <w:rPr>
          <w:spacing w:val="-6"/>
          <w:sz w:val="16"/>
          <w:szCs w:val="16"/>
        </w:rPr>
        <w:t xml:space="preserve"> </w:t>
      </w:r>
      <w:r w:rsidRPr="008D4B20">
        <w:rPr>
          <w:sz w:val="16"/>
          <w:szCs w:val="16"/>
        </w:rPr>
        <w:t>provide</w:t>
      </w:r>
      <w:r w:rsidRPr="008D4B20">
        <w:rPr>
          <w:spacing w:val="-6"/>
          <w:sz w:val="16"/>
          <w:szCs w:val="16"/>
        </w:rPr>
        <w:t xml:space="preserve"> </w:t>
      </w:r>
      <w:r w:rsidRPr="008D4B20">
        <w:rPr>
          <w:sz w:val="16"/>
          <w:szCs w:val="16"/>
        </w:rPr>
        <w:t>a</w:t>
      </w:r>
      <w:r w:rsidRPr="008D4B20">
        <w:rPr>
          <w:spacing w:val="-7"/>
          <w:sz w:val="16"/>
          <w:szCs w:val="16"/>
        </w:rPr>
        <w:t xml:space="preserve"> </w:t>
      </w:r>
      <w:r w:rsidRPr="008D4B20">
        <w:rPr>
          <w:sz w:val="16"/>
          <w:szCs w:val="16"/>
        </w:rPr>
        <w:t>list</w:t>
      </w:r>
      <w:r w:rsidRPr="008D4B20">
        <w:rPr>
          <w:spacing w:val="-6"/>
          <w:sz w:val="16"/>
          <w:szCs w:val="16"/>
        </w:rPr>
        <w:t xml:space="preserve"> </w:t>
      </w:r>
      <w:r w:rsidRPr="008D4B20">
        <w:rPr>
          <w:sz w:val="16"/>
          <w:szCs w:val="16"/>
        </w:rPr>
        <w:t>of</w:t>
      </w:r>
      <w:r w:rsidRPr="008D4B20">
        <w:rPr>
          <w:spacing w:val="-7"/>
          <w:sz w:val="16"/>
          <w:szCs w:val="16"/>
        </w:rPr>
        <w:t xml:space="preserve"> </w:t>
      </w:r>
      <w:r w:rsidRPr="008D4B20">
        <w:rPr>
          <w:sz w:val="16"/>
          <w:szCs w:val="16"/>
        </w:rPr>
        <w:t>its</w:t>
      </w:r>
      <w:r w:rsidRPr="008D4B20">
        <w:rPr>
          <w:spacing w:val="-5"/>
          <w:sz w:val="16"/>
          <w:szCs w:val="16"/>
        </w:rPr>
        <w:t xml:space="preserve"> </w:t>
      </w:r>
      <w:r w:rsidRPr="008D4B20">
        <w:rPr>
          <w:sz w:val="16"/>
          <w:szCs w:val="16"/>
        </w:rPr>
        <w:t>Registered</w:t>
      </w:r>
      <w:r w:rsidRPr="008D4B20">
        <w:rPr>
          <w:spacing w:val="-7"/>
          <w:sz w:val="16"/>
          <w:szCs w:val="16"/>
        </w:rPr>
        <w:t xml:space="preserve"> </w:t>
      </w:r>
      <w:r w:rsidRPr="008D4B20">
        <w:rPr>
          <w:sz w:val="16"/>
          <w:szCs w:val="16"/>
        </w:rPr>
        <w:t>Offices</w:t>
      </w:r>
      <w:r w:rsidRPr="008D4B20">
        <w:rPr>
          <w:spacing w:val="-5"/>
          <w:sz w:val="16"/>
          <w:szCs w:val="16"/>
        </w:rPr>
        <w:t xml:space="preserve"> </w:t>
      </w:r>
      <w:r w:rsidRPr="008D4B20">
        <w:rPr>
          <w:sz w:val="16"/>
          <w:szCs w:val="16"/>
        </w:rPr>
        <w:t>and</w:t>
      </w:r>
      <w:r w:rsidRPr="008D4B20">
        <w:rPr>
          <w:spacing w:val="-7"/>
          <w:sz w:val="16"/>
          <w:szCs w:val="16"/>
        </w:rPr>
        <w:t xml:space="preserve"> </w:t>
      </w:r>
      <w:r w:rsidRPr="008D4B20">
        <w:rPr>
          <w:sz w:val="16"/>
          <w:szCs w:val="16"/>
        </w:rPr>
        <w:t>Representatives</w:t>
      </w:r>
      <w:r w:rsidRPr="008D4B20">
        <w:rPr>
          <w:spacing w:val="-5"/>
          <w:sz w:val="16"/>
          <w:szCs w:val="16"/>
        </w:rPr>
        <w:t xml:space="preserve"> </w:t>
      </w:r>
      <w:r w:rsidRPr="008D4B20">
        <w:rPr>
          <w:sz w:val="16"/>
          <w:szCs w:val="16"/>
        </w:rPr>
        <w:t>authorized</w:t>
      </w:r>
      <w:r w:rsidRPr="008D4B20">
        <w:rPr>
          <w:spacing w:val="-7"/>
          <w:sz w:val="16"/>
          <w:szCs w:val="16"/>
        </w:rPr>
        <w:t xml:space="preserve"> </w:t>
      </w:r>
      <w:r w:rsidRPr="008D4B20">
        <w:rPr>
          <w:sz w:val="16"/>
          <w:szCs w:val="16"/>
        </w:rPr>
        <w:t>and</w:t>
      </w:r>
      <w:r w:rsidRPr="008D4B20">
        <w:rPr>
          <w:spacing w:val="-4"/>
          <w:sz w:val="16"/>
          <w:szCs w:val="16"/>
        </w:rPr>
        <w:t xml:space="preserve"> </w:t>
      </w:r>
      <w:r w:rsidRPr="008D4B20">
        <w:rPr>
          <w:sz w:val="16"/>
          <w:szCs w:val="16"/>
        </w:rPr>
        <w:t>employees</w:t>
      </w:r>
      <w:r w:rsidRPr="008D4B20">
        <w:rPr>
          <w:spacing w:val="-5"/>
          <w:sz w:val="16"/>
          <w:szCs w:val="16"/>
        </w:rPr>
        <w:t xml:space="preserve"> </w:t>
      </w:r>
      <w:r w:rsidRPr="008D4B20">
        <w:rPr>
          <w:sz w:val="16"/>
          <w:szCs w:val="16"/>
        </w:rPr>
        <w:t>designated</w:t>
      </w:r>
      <w:r w:rsidRPr="008D4B20">
        <w:rPr>
          <w:spacing w:val="-3"/>
          <w:sz w:val="16"/>
          <w:szCs w:val="16"/>
        </w:rPr>
        <w:t xml:space="preserve"> </w:t>
      </w:r>
      <w:r w:rsidRPr="008D4B20">
        <w:rPr>
          <w:sz w:val="16"/>
          <w:szCs w:val="16"/>
        </w:rPr>
        <w:t>to</w:t>
      </w:r>
      <w:r w:rsidRPr="008D4B20">
        <w:rPr>
          <w:spacing w:val="-6"/>
          <w:sz w:val="16"/>
          <w:szCs w:val="16"/>
        </w:rPr>
        <w:t xml:space="preserve"> </w:t>
      </w:r>
      <w:r w:rsidRPr="008D4B20">
        <w:rPr>
          <w:sz w:val="16"/>
          <w:szCs w:val="16"/>
        </w:rPr>
        <w:t>deal</w:t>
      </w:r>
      <w:r w:rsidRPr="008D4B20">
        <w:rPr>
          <w:spacing w:val="-6"/>
          <w:sz w:val="16"/>
          <w:szCs w:val="16"/>
        </w:rPr>
        <w:t xml:space="preserve"> </w:t>
      </w:r>
      <w:r w:rsidRPr="008D4B20">
        <w:rPr>
          <w:sz w:val="16"/>
          <w:szCs w:val="16"/>
        </w:rPr>
        <w:t>with</w:t>
      </w:r>
      <w:r w:rsidRPr="008D4B20">
        <w:rPr>
          <w:spacing w:val="-6"/>
          <w:sz w:val="16"/>
          <w:szCs w:val="16"/>
        </w:rPr>
        <w:t xml:space="preserve"> </w:t>
      </w:r>
      <w:r w:rsidRPr="008D4B20">
        <w:rPr>
          <w:sz w:val="16"/>
          <w:szCs w:val="16"/>
        </w:rPr>
        <w:t>the Sub-Account Holder(s)/Customer(s) along with their authorized mobile/landline/fax number(s), email and registered addresses. Any change(s) therein shall be intimated in writing to the Sub-Account Holder(s)/Customer(s) with immediate</w:t>
      </w:r>
      <w:r w:rsidRPr="008D4B20">
        <w:rPr>
          <w:spacing w:val="-3"/>
          <w:sz w:val="16"/>
          <w:szCs w:val="16"/>
        </w:rPr>
        <w:t xml:space="preserve"> </w:t>
      </w:r>
      <w:r w:rsidRPr="008D4B20">
        <w:rPr>
          <w:sz w:val="16"/>
          <w:szCs w:val="16"/>
        </w:rPr>
        <w:t>effect.</w:t>
      </w:r>
    </w:p>
    <w:p w:rsidR="007E7FCC" w:rsidRPr="008D4B20" w:rsidRDefault="007E7FCC" w:rsidP="007E7FCC">
      <w:pPr>
        <w:pStyle w:val="ListParagraph"/>
        <w:numPr>
          <w:ilvl w:val="1"/>
          <w:numId w:val="15"/>
        </w:numPr>
        <w:tabs>
          <w:tab w:val="left" w:pos="828"/>
        </w:tabs>
        <w:ind w:right="618" w:hanging="271"/>
        <w:rPr>
          <w:sz w:val="16"/>
          <w:szCs w:val="16"/>
        </w:rPr>
      </w:pPr>
      <w:r w:rsidRPr="008D4B20">
        <w:rPr>
          <w:sz w:val="16"/>
          <w:szCs w:val="16"/>
        </w:rPr>
        <w:t>Subject</w:t>
      </w:r>
      <w:r w:rsidRPr="008D4B20">
        <w:rPr>
          <w:spacing w:val="-6"/>
          <w:sz w:val="16"/>
          <w:szCs w:val="16"/>
        </w:rPr>
        <w:t xml:space="preserve"> </w:t>
      </w:r>
      <w:r w:rsidRPr="008D4B20">
        <w:rPr>
          <w:sz w:val="16"/>
          <w:szCs w:val="16"/>
        </w:rPr>
        <w:t>to</w:t>
      </w:r>
      <w:r w:rsidRPr="008D4B20">
        <w:rPr>
          <w:spacing w:val="-5"/>
          <w:sz w:val="16"/>
          <w:szCs w:val="16"/>
        </w:rPr>
        <w:t xml:space="preserve"> </w:t>
      </w:r>
      <w:r w:rsidRPr="008D4B20">
        <w:rPr>
          <w:sz w:val="16"/>
          <w:szCs w:val="16"/>
        </w:rPr>
        <w:t>applicable</w:t>
      </w:r>
      <w:r w:rsidRPr="008D4B20">
        <w:rPr>
          <w:spacing w:val="-6"/>
          <w:sz w:val="16"/>
          <w:szCs w:val="16"/>
        </w:rPr>
        <w:t xml:space="preserve"> </w:t>
      </w:r>
      <w:r w:rsidRPr="008D4B20">
        <w:rPr>
          <w:sz w:val="16"/>
          <w:szCs w:val="16"/>
        </w:rPr>
        <w:t>laws,</w:t>
      </w:r>
      <w:r w:rsidRPr="008D4B20">
        <w:rPr>
          <w:spacing w:val="-5"/>
          <w:sz w:val="16"/>
          <w:szCs w:val="16"/>
        </w:rPr>
        <w:t xml:space="preserve"> </w:t>
      </w:r>
      <w:r w:rsidRPr="008D4B20">
        <w:rPr>
          <w:sz w:val="16"/>
          <w:szCs w:val="16"/>
        </w:rPr>
        <w:t>the</w:t>
      </w:r>
      <w:r w:rsidRPr="008D4B20">
        <w:rPr>
          <w:spacing w:val="-6"/>
          <w:sz w:val="16"/>
          <w:szCs w:val="16"/>
        </w:rPr>
        <w:t xml:space="preserve"> </w:t>
      </w:r>
      <w:r w:rsidRPr="008D4B20">
        <w:rPr>
          <w:sz w:val="16"/>
          <w:szCs w:val="16"/>
        </w:rPr>
        <w:t>Securities</w:t>
      </w:r>
      <w:r w:rsidRPr="008D4B20">
        <w:rPr>
          <w:spacing w:val="-5"/>
          <w:sz w:val="16"/>
          <w:szCs w:val="16"/>
        </w:rPr>
        <w:t xml:space="preserve"> </w:t>
      </w:r>
      <w:r w:rsidRPr="008D4B20">
        <w:rPr>
          <w:sz w:val="16"/>
          <w:szCs w:val="16"/>
        </w:rPr>
        <w:t>Broker/Participant</w:t>
      </w:r>
      <w:r w:rsidRPr="008D4B20">
        <w:rPr>
          <w:spacing w:val="-6"/>
          <w:sz w:val="16"/>
          <w:szCs w:val="16"/>
        </w:rPr>
        <w:t xml:space="preserve"> </w:t>
      </w:r>
      <w:r w:rsidRPr="008D4B20">
        <w:rPr>
          <w:sz w:val="16"/>
          <w:szCs w:val="16"/>
        </w:rPr>
        <w:t>shall</w:t>
      </w:r>
      <w:r w:rsidRPr="008D4B20">
        <w:rPr>
          <w:spacing w:val="-5"/>
          <w:sz w:val="16"/>
          <w:szCs w:val="16"/>
        </w:rPr>
        <w:t xml:space="preserve"> </w:t>
      </w:r>
      <w:r w:rsidRPr="008D4B20">
        <w:rPr>
          <w:sz w:val="16"/>
          <w:szCs w:val="16"/>
        </w:rPr>
        <w:t>maintain</w:t>
      </w:r>
      <w:r w:rsidRPr="008D4B20">
        <w:rPr>
          <w:spacing w:val="-6"/>
          <w:sz w:val="16"/>
          <w:szCs w:val="16"/>
        </w:rPr>
        <w:t xml:space="preserve"> </w:t>
      </w:r>
      <w:r w:rsidRPr="008D4B20">
        <w:rPr>
          <w:sz w:val="16"/>
          <w:szCs w:val="16"/>
        </w:rPr>
        <w:t>strict</w:t>
      </w:r>
      <w:r w:rsidRPr="008D4B20">
        <w:rPr>
          <w:spacing w:val="-3"/>
          <w:sz w:val="16"/>
          <w:szCs w:val="16"/>
        </w:rPr>
        <w:t xml:space="preserve"> </w:t>
      </w:r>
      <w:r w:rsidRPr="008D4B20">
        <w:rPr>
          <w:sz w:val="16"/>
          <w:szCs w:val="16"/>
        </w:rPr>
        <w:t>confidentiality</w:t>
      </w:r>
      <w:r w:rsidRPr="008D4B20">
        <w:rPr>
          <w:spacing w:val="-5"/>
          <w:sz w:val="16"/>
          <w:szCs w:val="16"/>
        </w:rPr>
        <w:t xml:space="preserve"> </w:t>
      </w:r>
      <w:r w:rsidRPr="008D4B20">
        <w:rPr>
          <w:sz w:val="16"/>
          <w:szCs w:val="16"/>
        </w:rPr>
        <w:t>of</w:t>
      </w:r>
      <w:r w:rsidRPr="008D4B20">
        <w:rPr>
          <w:spacing w:val="-6"/>
          <w:sz w:val="16"/>
          <w:szCs w:val="16"/>
        </w:rPr>
        <w:t xml:space="preserve"> </w:t>
      </w:r>
      <w:r w:rsidRPr="008D4B20">
        <w:rPr>
          <w:sz w:val="16"/>
          <w:szCs w:val="16"/>
        </w:rPr>
        <w:t>the</w:t>
      </w:r>
      <w:r w:rsidRPr="008D4B20">
        <w:rPr>
          <w:spacing w:val="-6"/>
          <w:sz w:val="16"/>
          <w:szCs w:val="16"/>
        </w:rPr>
        <w:t xml:space="preserve"> </w:t>
      </w:r>
      <w:r w:rsidRPr="008D4B20">
        <w:rPr>
          <w:sz w:val="16"/>
          <w:szCs w:val="16"/>
        </w:rPr>
        <w:t>Customer</w:t>
      </w:r>
      <w:r w:rsidRPr="008D4B20">
        <w:rPr>
          <w:spacing w:val="-6"/>
          <w:sz w:val="16"/>
          <w:szCs w:val="16"/>
        </w:rPr>
        <w:t xml:space="preserve"> </w:t>
      </w:r>
      <w:r w:rsidRPr="008D4B20">
        <w:rPr>
          <w:sz w:val="16"/>
          <w:szCs w:val="16"/>
        </w:rPr>
        <w:t>related</w:t>
      </w:r>
      <w:r w:rsidRPr="008D4B20">
        <w:rPr>
          <w:spacing w:val="-6"/>
          <w:sz w:val="16"/>
          <w:szCs w:val="16"/>
        </w:rPr>
        <w:t xml:space="preserve"> </w:t>
      </w:r>
      <w:r w:rsidRPr="008D4B20">
        <w:rPr>
          <w:sz w:val="16"/>
          <w:szCs w:val="16"/>
        </w:rPr>
        <w:t>information</w:t>
      </w:r>
      <w:r w:rsidRPr="008D4B20">
        <w:rPr>
          <w:spacing w:val="-6"/>
          <w:sz w:val="16"/>
          <w:szCs w:val="16"/>
        </w:rPr>
        <w:t xml:space="preserve"> </w:t>
      </w:r>
      <w:r w:rsidRPr="008D4B20">
        <w:rPr>
          <w:sz w:val="16"/>
          <w:szCs w:val="16"/>
        </w:rPr>
        <w:t>and</w:t>
      </w:r>
      <w:r w:rsidRPr="008D4B20">
        <w:rPr>
          <w:spacing w:val="-6"/>
          <w:sz w:val="16"/>
          <w:szCs w:val="16"/>
        </w:rPr>
        <w:t xml:space="preserve"> </w:t>
      </w:r>
      <w:r w:rsidRPr="008D4B20">
        <w:rPr>
          <w:sz w:val="16"/>
          <w:szCs w:val="16"/>
        </w:rPr>
        <w:t>shall</w:t>
      </w:r>
      <w:r w:rsidRPr="008D4B20">
        <w:rPr>
          <w:spacing w:val="-5"/>
          <w:sz w:val="16"/>
          <w:szCs w:val="16"/>
        </w:rPr>
        <w:t xml:space="preserve"> </w:t>
      </w:r>
      <w:r w:rsidRPr="008D4B20">
        <w:rPr>
          <w:sz w:val="16"/>
          <w:szCs w:val="16"/>
        </w:rPr>
        <w:t>not</w:t>
      </w:r>
      <w:r w:rsidRPr="008D4B20">
        <w:rPr>
          <w:spacing w:val="-6"/>
          <w:sz w:val="16"/>
          <w:szCs w:val="16"/>
        </w:rPr>
        <w:t xml:space="preserve"> </w:t>
      </w:r>
      <w:r w:rsidRPr="008D4B20">
        <w:rPr>
          <w:sz w:val="16"/>
          <w:szCs w:val="16"/>
        </w:rPr>
        <w:t xml:space="preserve">disclose the same to any third party. However, in case the SECP, PSX, CDC or any competent authority under the law, as the case may </w:t>
      </w:r>
      <w:r w:rsidRPr="008D4B20">
        <w:rPr>
          <w:spacing w:val="3"/>
          <w:sz w:val="16"/>
          <w:szCs w:val="16"/>
        </w:rPr>
        <w:t xml:space="preserve">be, </w:t>
      </w:r>
      <w:r w:rsidRPr="008D4B20">
        <w:rPr>
          <w:sz w:val="16"/>
          <w:szCs w:val="16"/>
        </w:rPr>
        <w:t>requires any such information,</w:t>
      </w:r>
      <w:r w:rsidRPr="008D4B20">
        <w:rPr>
          <w:spacing w:val="-3"/>
          <w:sz w:val="16"/>
          <w:szCs w:val="16"/>
        </w:rPr>
        <w:t xml:space="preserve"> </w:t>
      </w:r>
      <w:r w:rsidRPr="008D4B20">
        <w:rPr>
          <w:sz w:val="16"/>
          <w:szCs w:val="16"/>
        </w:rPr>
        <w:t>the</w:t>
      </w:r>
      <w:r w:rsidRPr="008D4B20">
        <w:rPr>
          <w:spacing w:val="-3"/>
          <w:sz w:val="16"/>
          <w:szCs w:val="16"/>
        </w:rPr>
        <w:t xml:space="preserve"> </w:t>
      </w:r>
      <w:r w:rsidRPr="008D4B20">
        <w:rPr>
          <w:sz w:val="16"/>
          <w:szCs w:val="16"/>
        </w:rPr>
        <w:t>Securities</w:t>
      </w:r>
      <w:r w:rsidRPr="008D4B20">
        <w:rPr>
          <w:spacing w:val="-1"/>
          <w:sz w:val="16"/>
          <w:szCs w:val="16"/>
        </w:rPr>
        <w:t xml:space="preserve"> </w:t>
      </w:r>
      <w:r w:rsidRPr="008D4B20">
        <w:rPr>
          <w:sz w:val="16"/>
          <w:szCs w:val="16"/>
        </w:rPr>
        <w:t>Broker/</w:t>
      </w:r>
      <w:r w:rsidRPr="008D4B20">
        <w:rPr>
          <w:spacing w:val="-3"/>
          <w:sz w:val="16"/>
          <w:szCs w:val="16"/>
        </w:rPr>
        <w:t xml:space="preserve"> </w:t>
      </w:r>
      <w:r w:rsidRPr="008D4B20">
        <w:rPr>
          <w:sz w:val="16"/>
          <w:szCs w:val="16"/>
        </w:rPr>
        <w:t>Participant</w:t>
      </w:r>
      <w:r w:rsidRPr="008D4B20">
        <w:rPr>
          <w:spacing w:val="-2"/>
          <w:sz w:val="16"/>
          <w:szCs w:val="16"/>
        </w:rPr>
        <w:t xml:space="preserve"> </w:t>
      </w:r>
      <w:r w:rsidRPr="008D4B20">
        <w:rPr>
          <w:sz w:val="16"/>
          <w:szCs w:val="16"/>
        </w:rPr>
        <w:t>shall be</w:t>
      </w:r>
      <w:r w:rsidRPr="008D4B20">
        <w:rPr>
          <w:spacing w:val="-1"/>
          <w:sz w:val="16"/>
          <w:szCs w:val="16"/>
        </w:rPr>
        <w:t xml:space="preserve"> </w:t>
      </w:r>
      <w:r w:rsidRPr="008D4B20">
        <w:rPr>
          <w:sz w:val="16"/>
          <w:szCs w:val="16"/>
        </w:rPr>
        <w:t>obliged</w:t>
      </w:r>
      <w:r w:rsidRPr="008D4B20">
        <w:rPr>
          <w:spacing w:val="-1"/>
          <w:sz w:val="16"/>
          <w:szCs w:val="16"/>
        </w:rPr>
        <w:t xml:space="preserve"> </w:t>
      </w:r>
      <w:r w:rsidRPr="008D4B20">
        <w:rPr>
          <w:sz w:val="16"/>
          <w:szCs w:val="16"/>
        </w:rPr>
        <w:t>to</w:t>
      </w:r>
      <w:r w:rsidRPr="008D4B20">
        <w:rPr>
          <w:spacing w:val="-1"/>
          <w:sz w:val="16"/>
          <w:szCs w:val="16"/>
        </w:rPr>
        <w:t xml:space="preserve"> </w:t>
      </w:r>
      <w:r w:rsidRPr="008D4B20">
        <w:rPr>
          <w:sz w:val="16"/>
          <w:szCs w:val="16"/>
        </w:rPr>
        <w:t>disclose</w:t>
      </w:r>
      <w:r w:rsidRPr="008D4B20">
        <w:rPr>
          <w:spacing w:val="-1"/>
          <w:sz w:val="16"/>
          <w:szCs w:val="16"/>
        </w:rPr>
        <w:t xml:space="preserve"> </w:t>
      </w:r>
      <w:r w:rsidRPr="008D4B20">
        <w:rPr>
          <w:sz w:val="16"/>
          <w:szCs w:val="16"/>
        </w:rPr>
        <w:t>the</w:t>
      </w:r>
      <w:r w:rsidRPr="008D4B20">
        <w:rPr>
          <w:spacing w:val="2"/>
          <w:sz w:val="16"/>
          <w:szCs w:val="16"/>
        </w:rPr>
        <w:t xml:space="preserve"> </w:t>
      </w:r>
      <w:r w:rsidRPr="008D4B20">
        <w:rPr>
          <w:sz w:val="16"/>
          <w:szCs w:val="16"/>
        </w:rPr>
        <w:t>same</w:t>
      </w:r>
      <w:r w:rsidRPr="008D4B20">
        <w:rPr>
          <w:spacing w:val="-2"/>
          <w:sz w:val="16"/>
          <w:szCs w:val="16"/>
        </w:rPr>
        <w:t xml:space="preserve"> </w:t>
      </w:r>
      <w:r w:rsidRPr="008D4B20">
        <w:rPr>
          <w:sz w:val="16"/>
          <w:szCs w:val="16"/>
        </w:rPr>
        <w:t>for</w:t>
      </w:r>
      <w:r w:rsidRPr="008D4B20">
        <w:rPr>
          <w:spacing w:val="-1"/>
          <w:sz w:val="16"/>
          <w:szCs w:val="16"/>
        </w:rPr>
        <w:t xml:space="preserve"> </w:t>
      </w:r>
      <w:r w:rsidRPr="008D4B20">
        <w:rPr>
          <w:sz w:val="16"/>
          <w:szCs w:val="16"/>
        </w:rPr>
        <w:t>which</w:t>
      </w:r>
      <w:r w:rsidRPr="008D4B20">
        <w:rPr>
          <w:spacing w:val="-1"/>
          <w:sz w:val="16"/>
          <w:szCs w:val="16"/>
        </w:rPr>
        <w:t xml:space="preserve"> </w:t>
      </w:r>
      <w:r w:rsidRPr="008D4B20">
        <w:rPr>
          <w:sz w:val="16"/>
          <w:szCs w:val="16"/>
        </w:rPr>
        <w:t>the</w:t>
      </w:r>
      <w:r w:rsidRPr="008D4B20">
        <w:rPr>
          <w:spacing w:val="-1"/>
          <w:sz w:val="16"/>
          <w:szCs w:val="16"/>
        </w:rPr>
        <w:t xml:space="preserve"> </w:t>
      </w:r>
      <w:r w:rsidRPr="008D4B20">
        <w:rPr>
          <w:sz w:val="16"/>
          <w:szCs w:val="16"/>
        </w:rPr>
        <w:t>Customer</w:t>
      </w:r>
      <w:r w:rsidRPr="008D4B20">
        <w:rPr>
          <w:spacing w:val="-3"/>
          <w:sz w:val="16"/>
          <w:szCs w:val="16"/>
        </w:rPr>
        <w:t xml:space="preserve"> </w:t>
      </w:r>
      <w:r w:rsidRPr="008D4B20">
        <w:rPr>
          <w:sz w:val="16"/>
          <w:szCs w:val="16"/>
        </w:rPr>
        <w:t>shall</w:t>
      </w:r>
      <w:r w:rsidRPr="008D4B20">
        <w:rPr>
          <w:spacing w:val="-2"/>
          <w:sz w:val="16"/>
          <w:szCs w:val="16"/>
        </w:rPr>
        <w:t xml:space="preserve"> </w:t>
      </w:r>
      <w:r w:rsidRPr="008D4B20">
        <w:rPr>
          <w:sz w:val="16"/>
          <w:szCs w:val="16"/>
        </w:rPr>
        <w:t>not raise</w:t>
      </w:r>
      <w:r w:rsidRPr="008D4B20">
        <w:rPr>
          <w:spacing w:val="-1"/>
          <w:sz w:val="16"/>
          <w:szCs w:val="16"/>
        </w:rPr>
        <w:t xml:space="preserve"> </w:t>
      </w:r>
      <w:r w:rsidRPr="008D4B20">
        <w:rPr>
          <w:sz w:val="16"/>
          <w:szCs w:val="16"/>
        </w:rPr>
        <w:t>any</w:t>
      </w:r>
      <w:r w:rsidRPr="008D4B20">
        <w:rPr>
          <w:spacing w:val="-3"/>
          <w:sz w:val="16"/>
          <w:szCs w:val="16"/>
        </w:rPr>
        <w:t xml:space="preserve"> </w:t>
      </w:r>
      <w:r w:rsidRPr="008D4B20">
        <w:rPr>
          <w:sz w:val="16"/>
          <w:szCs w:val="16"/>
        </w:rPr>
        <w:t>objection</w:t>
      </w:r>
      <w:r w:rsidRPr="008D4B20">
        <w:rPr>
          <w:spacing w:val="-1"/>
          <w:sz w:val="16"/>
          <w:szCs w:val="16"/>
        </w:rPr>
        <w:t xml:space="preserve"> </w:t>
      </w:r>
      <w:r w:rsidRPr="008D4B20">
        <w:rPr>
          <w:sz w:val="16"/>
          <w:szCs w:val="16"/>
        </w:rPr>
        <w:t>whatsoever.</w:t>
      </w:r>
    </w:p>
    <w:p w:rsidR="007E7FCC" w:rsidRPr="008D4B20" w:rsidRDefault="007E7FCC" w:rsidP="007E7FCC">
      <w:pPr>
        <w:pStyle w:val="ListParagraph"/>
        <w:numPr>
          <w:ilvl w:val="1"/>
          <w:numId w:val="15"/>
        </w:numPr>
        <w:tabs>
          <w:tab w:val="left" w:pos="828"/>
        </w:tabs>
        <w:ind w:right="620" w:hanging="271"/>
        <w:rPr>
          <w:sz w:val="16"/>
          <w:szCs w:val="16"/>
        </w:rPr>
      </w:pPr>
      <w:r w:rsidRPr="008D4B20">
        <w:rPr>
          <w:sz w:val="16"/>
          <w:szCs w:val="16"/>
        </w:rPr>
        <w:t>The</w:t>
      </w:r>
      <w:r w:rsidRPr="008D4B20">
        <w:rPr>
          <w:spacing w:val="-7"/>
          <w:sz w:val="16"/>
          <w:szCs w:val="16"/>
        </w:rPr>
        <w:t xml:space="preserve"> </w:t>
      </w:r>
      <w:r w:rsidRPr="008D4B20">
        <w:rPr>
          <w:sz w:val="16"/>
          <w:szCs w:val="16"/>
        </w:rPr>
        <w:t>Securities</w:t>
      </w:r>
      <w:r w:rsidRPr="008D4B20">
        <w:rPr>
          <w:spacing w:val="-5"/>
          <w:sz w:val="16"/>
          <w:szCs w:val="16"/>
        </w:rPr>
        <w:t xml:space="preserve"> </w:t>
      </w:r>
      <w:r w:rsidRPr="008D4B20">
        <w:rPr>
          <w:sz w:val="16"/>
          <w:szCs w:val="16"/>
        </w:rPr>
        <w:t>Broker/Participant</w:t>
      </w:r>
      <w:r w:rsidRPr="008D4B20">
        <w:rPr>
          <w:spacing w:val="-4"/>
          <w:sz w:val="16"/>
          <w:szCs w:val="16"/>
        </w:rPr>
        <w:t xml:space="preserve"> </w:t>
      </w:r>
      <w:r w:rsidRPr="008D4B20">
        <w:rPr>
          <w:sz w:val="16"/>
          <w:szCs w:val="16"/>
        </w:rPr>
        <w:t>shall</w:t>
      </w:r>
      <w:r w:rsidRPr="008D4B20">
        <w:rPr>
          <w:spacing w:val="-2"/>
          <w:sz w:val="16"/>
          <w:szCs w:val="16"/>
        </w:rPr>
        <w:t xml:space="preserve"> </w:t>
      </w:r>
      <w:r w:rsidRPr="008D4B20">
        <w:rPr>
          <w:sz w:val="16"/>
          <w:szCs w:val="16"/>
        </w:rPr>
        <w:t>independently</w:t>
      </w:r>
      <w:r w:rsidRPr="008D4B20">
        <w:rPr>
          <w:spacing w:val="-5"/>
          <w:sz w:val="16"/>
          <w:szCs w:val="16"/>
        </w:rPr>
        <w:t xml:space="preserve"> </w:t>
      </w:r>
      <w:r w:rsidRPr="008D4B20">
        <w:rPr>
          <w:sz w:val="16"/>
          <w:szCs w:val="16"/>
        </w:rPr>
        <w:t>verify</w:t>
      </w:r>
      <w:r w:rsidRPr="008D4B20">
        <w:rPr>
          <w:spacing w:val="-6"/>
          <w:sz w:val="16"/>
          <w:szCs w:val="16"/>
        </w:rPr>
        <w:t xml:space="preserve"> </w:t>
      </w:r>
      <w:r w:rsidRPr="008D4B20">
        <w:rPr>
          <w:sz w:val="16"/>
          <w:szCs w:val="16"/>
        </w:rPr>
        <w:t>any</w:t>
      </w:r>
      <w:r w:rsidRPr="008D4B20">
        <w:rPr>
          <w:spacing w:val="-8"/>
          <w:sz w:val="16"/>
          <w:szCs w:val="16"/>
        </w:rPr>
        <w:t xml:space="preserve"> </w:t>
      </w:r>
      <w:r w:rsidRPr="008D4B20">
        <w:rPr>
          <w:sz w:val="16"/>
          <w:szCs w:val="16"/>
        </w:rPr>
        <w:t>of</w:t>
      </w:r>
      <w:r w:rsidRPr="008D4B20">
        <w:rPr>
          <w:spacing w:val="-6"/>
          <w:sz w:val="16"/>
          <w:szCs w:val="16"/>
        </w:rPr>
        <w:t xml:space="preserve"> </w:t>
      </w:r>
      <w:r w:rsidRPr="008D4B20">
        <w:rPr>
          <w:sz w:val="16"/>
          <w:szCs w:val="16"/>
        </w:rPr>
        <w:t>the</w:t>
      </w:r>
      <w:r w:rsidRPr="008D4B20">
        <w:rPr>
          <w:spacing w:val="-4"/>
          <w:sz w:val="16"/>
          <w:szCs w:val="16"/>
        </w:rPr>
        <w:t xml:space="preserve"> </w:t>
      </w:r>
      <w:r w:rsidRPr="008D4B20">
        <w:rPr>
          <w:sz w:val="16"/>
          <w:szCs w:val="16"/>
        </w:rPr>
        <w:t>Customer’s</w:t>
      </w:r>
      <w:r w:rsidRPr="008D4B20">
        <w:rPr>
          <w:spacing w:val="-3"/>
          <w:sz w:val="16"/>
          <w:szCs w:val="16"/>
        </w:rPr>
        <w:t xml:space="preserve"> </w:t>
      </w:r>
      <w:r w:rsidRPr="008D4B20">
        <w:rPr>
          <w:sz w:val="16"/>
          <w:szCs w:val="16"/>
        </w:rPr>
        <w:t>related</w:t>
      </w:r>
      <w:r w:rsidRPr="008D4B20">
        <w:rPr>
          <w:spacing w:val="-6"/>
          <w:sz w:val="16"/>
          <w:szCs w:val="16"/>
        </w:rPr>
        <w:t xml:space="preserve"> </w:t>
      </w:r>
      <w:r w:rsidRPr="008D4B20">
        <w:rPr>
          <w:sz w:val="16"/>
          <w:szCs w:val="16"/>
        </w:rPr>
        <w:t>information</w:t>
      </w:r>
      <w:r w:rsidRPr="008D4B20">
        <w:rPr>
          <w:spacing w:val="-4"/>
          <w:sz w:val="16"/>
          <w:szCs w:val="16"/>
        </w:rPr>
        <w:t xml:space="preserve"> </w:t>
      </w:r>
      <w:r w:rsidRPr="008D4B20">
        <w:rPr>
          <w:sz w:val="16"/>
          <w:szCs w:val="16"/>
        </w:rPr>
        <w:t>provided</w:t>
      </w:r>
      <w:r w:rsidRPr="008D4B20">
        <w:rPr>
          <w:spacing w:val="-6"/>
          <w:sz w:val="16"/>
          <w:szCs w:val="16"/>
        </w:rPr>
        <w:t xml:space="preserve"> </w:t>
      </w:r>
      <w:r w:rsidRPr="008D4B20">
        <w:rPr>
          <w:sz w:val="16"/>
          <w:szCs w:val="16"/>
        </w:rPr>
        <w:t>in</w:t>
      </w:r>
      <w:r w:rsidRPr="008D4B20">
        <w:rPr>
          <w:spacing w:val="-6"/>
          <w:sz w:val="16"/>
          <w:szCs w:val="16"/>
        </w:rPr>
        <w:t xml:space="preserve"> </w:t>
      </w:r>
      <w:r w:rsidRPr="008D4B20">
        <w:rPr>
          <w:sz w:val="16"/>
          <w:szCs w:val="16"/>
        </w:rPr>
        <w:t>this</w:t>
      </w:r>
      <w:r w:rsidRPr="008D4B20">
        <w:rPr>
          <w:spacing w:val="-4"/>
          <w:sz w:val="16"/>
          <w:szCs w:val="16"/>
        </w:rPr>
        <w:t xml:space="preserve"> </w:t>
      </w:r>
      <w:r w:rsidRPr="008D4B20">
        <w:rPr>
          <w:sz w:val="16"/>
          <w:szCs w:val="16"/>
        </w:rPr>
        <w:t>Form</w:t>
      </w:r>
      <w:r w:rsidRPr="008D4B20">
        <w:rPr>
          <w:spacing w:val="-1"/>
          <w:sz w:val="16"/>
          <w:szCs w:val="16"/>
        </w:rPr>
        <w:t xml:space="preserve"> </w:t>
      </w:r>
      <w:r w:rsidRPr="008D4B20">
        <w:rPr>
          <w:sz w:val="16"/>
          <w:szCs w:val="16"/>
        </w:rPr>
        <w:t>and</w:t>
      </w:r>
      <w:r w:rsidRPr="008D4B20">
        <w:rPr>
          <w:spacing w:val="-3"/>
          <w:sz w:val="16"/>
          <w:szCs w:val="16"/>
        </w:rPr>
        <w:t xml:space="preserve"> </w:t>
      </w:r>
      <w:r w:rsidRPr="008D4B20">
        <w:rPr>
          <w:sz w:val="16"/>
          <w:szCs w:val="16"/>
        </w:rPr>
        <w:t>under</w:t>
      </w:r>
      <w:r w:rsidRPr="008D4B20">
        <w:rPr>
          <w:spacing w:val="-4"/>
          <w:sz w:val="16"/>
          <w:szCs w:val="16"/>
        </w:rPr>
        <w:t xml:space="preserve"> </w:t>
      </w:r>
      <w:r w:rsidRPr="008D4B20">
        <w:rPr>
          <w:sz w:val="16"/>
          <w:szCs w:val="16"/>
        </w:rPr>
        <w:t>the</w:t>
      </w:r>
      <w:r w:rsidRPr="008D4B20">
        <w:rPr>
          <w:spacing w:val="-4"/>
          <w:sz w:val="16"/>
          <w:szCs w:val="16"/>
        </w:rPr>
        <w:t xml:space="preserve"> </w:t>
      </w:r>
      <w:r w:rsidRPr="008D4B20">
        <w:rPr>
          <w:sz w:val="16"/>
          <w:szCs w:val="16"/>
        </w:rPr>
        <w:t>relevant</w:t>
      </w:r>
      <w:r w:rsidRPr="008D4B20">
        <w:rPr>
          <w:spacing w:val="-6"/>
          <w:sz w:val="16"/>
          <w:szCs w:val="16"/>
        </w:rPr>
        <w:t xml:space="preserve"> </w:t>
      </w:r>
      <w:r w:rsidRPr="008D4B20">
        <w:rPr>
          <w:sz w:val="16"/>
          <w:szCs w:val="16"/>
        </w:rPr>
        <w:t>laws, rules and regulations for the purpose of</w:t>
      </w:r>
      <w:r w:rsidRPr="008D4B20">
        <w:rPr>
          <w:spacing w:val="2"/>
          <w:sz w:val="16"/>
          <w:szCs w:val="16"/>
        </w:rPr>
        <w:t xml:space="preserve"> </w:t>
      </w:r>
      <w:r w:rsidRPr="008D4B20">
        <w:rPr>
          <w:sz w:val="16"/>
          <w:szCs w:val="16"/>
        </w:rPr>
        <w:t>KYC.</w:t>
      </w:r>
    </w:p>
    <w:p w:rsidR="007E7FCC" w:rsidRPr="008D4B20" w:rsidRDefault="007E7FCC" w:rsidP="007E7FCC">
      <w:pPr>
        <w:pStyle w:val="ListParagraph"/>
        <w:numPr>
          <w:ilvl w:val="1"/>
          <w:numId w:val="15"/>
        </w:numPr>
        <w:tabs>
          <w:tab w:val="left" w:pos="828"/>
        </w:tabs>
        <w:ind w:right="616" w:hanging="271"/>
        <w:rPr>
          <w:sz w:val="16"/>
          <w:szCs w:val="16"/>
        </w:rPr>
      </w:pPr>
      <w:r w:rsidRPr="008D4B20">
        <w:rPr>
          <w:sz w:val="16"/>
          <w:szCs w:val="16"/>
        </w:rPr>
        <w:t>In case of any change in the Customer’s related information provided in this Form, the Customer shall provide necessary details to the Participant/Securities Broker. Upon receipt of instruction from the Customer, the Participant/Securities Broker shall give effect to such changes in the manner</w:t>
      </w:r>
      <w:r w:rsidRPr="008D4B20">
        <w:rPr>
          <w:spacing w:val="-7"/>
          <w:sz w:val="16"/>
          <w:szCs w:val="16"/>
        </w:rPr>
        <w:t xml:space="preserve"> </w:t>
      </w:r>
      <w:r w:rsidRPr="008D4B20">
        <w:rPr>
          <w:sz w:val="16"/>
          <w:szCs w:val="16"/>
        </w:rPr>
        <w:t>prescribed</w:t>
      </w:r>
      <w:r w:rsidRPr="008D4B20">
        <w:rPr>
          <w:spacing w:val="-6"/>
          <w:sz w:val="16"/>
          <w:szCs w:val="16"/>
        </w:rPr>
        <w:t xml:space="preserve"> </w:t>
      </w:r>
      <w:r w:rsidRPr="008D4B20">
        <w:rPr>
          <w:sz w:val="16"/>
          <w:szCs w:val="16"/>
        </w:rPr>
        <w:t>under</w:t>
      </w:r>
      <w:r w:rsidRPr="008D4B20">
        <w:rPr>
          <w:spacing w:val="-6"/>
          <w:sz w:val="16"/>
          <w:szCs w:val="16"/>
        </w:rPr>
        <w:t xml:space="preserve"> </w:t>
      </w:r>
      <w:r w:rsidRPr="008D4B20">
        <w:rPr>
          <w:sz w:val="16"/>
          <w:szCs w:val="16"/>
        </w:rPr>
        <w:t>the</w:t>
      </w:r>
      <w:r w:rsidRPr="008D4B20">
        <w:rPr>
          <w:spacing w:val="-7"/>
          <w:sz w:val="16"/>
          <w:szCs w:val="16"/>
        </w:rPr>
        <w:t xml:space="preserve"> </w:t>
      </w:r>
      <w:r w:rsidRPr="008D4B20">
        <w:rPr>
          <w:sz w:val="16"/>
          <w:szCs w:val="16"/>
        </w:rPr>
        <w:t>relevant</w:t>
      </w:r>
      <w:r w:rsidRPr="008D4B20">
        <w:rPr>
          <w:spacing w:val="-6"/>
          <w:sz w:val="16"/>
          <w:szCs w:val="16"/>
        </w:rPr>
        <w:t xml:space="preserve"> </w:t>
      </w:r>
      <w:r w:rsidRPr="008D4B20">
        <w:rPr>
          <w:sz w:val="16"/>
          <w:szCs w:val="16"/>
        </w:rPr>
        <w:t>regulations.</w:t>
      </w:r>
      <w:r w:rsidRPr="008D4B20">
        <w:rPr>
          <w:spacing w:val="-4"/>
          <w:sz w:val="16"/>
          <w:szCs w:val="16"/>
        </w:rPr>
        <w:t xml:space="preserve"> </w:t>
      </w:r>
      <w:r w:rsidRPr="008D4B20">
        <w:rPr>
          <w:sz w:val="16"/>
          <w:szCs w:val="16"/>
        </w:rPr>
        <w:t>The</w:t>
      </w:r>
      <w:r w:rsidRPr="008D4B20">
        <w:rPr>
          <w:spacing w:val="-6"/>
          <w:sz w:val="16"/>
          <w:szCs w:val="16"/>
        </w:rPr>
        <w:t xml:space="preserve"> </w:t>
      </w:r>
      <w:r w:rsidRPr="008D4B20">
        <w:rPr>
          <w:sz w:val="16"/>
          <w:szCs w:val="16"/>
        </w:rPr>
        <w:t>Participant/Securities</w:t>
      </w:r>
      <w:r w:rsidRPr="008D4B20">
        <w:rPr>
          <w:spacing w:val="-9"/>
          <w:sz w:val="16"/>
          <w:szCs w:val="16"/>
        </w:rPr>
        <w:t xml:space="preserve"> </w:t>
      </w:r>
      <w:r w:rsidRPr="008D4B20">
        <w:rPr>
          <w:sz w:val="16"/>
          <w:szCs w:val="16"/>
        </w:rPr>
        <w:t>Broker</w:t>
      </w:r>
      <w:r w:rsidRPr="008D4B20">
        <w:rPr>
          <w:spacing w:val="-6"/>
          <w:sz w:val="16"/>
          <w:szCs w:val="16"/>
        </w:rPr>
        <w:t xml:space="preserve"> </w:t>
      </w:r>
      <w:r w:rsidRPr="008D4B20">
        <w:rPr>
          <w:sz w:val="16"/>
          <w:szCs w:val="16"/>
        </w:rPr>
        <w:t>shall</w:t>
      </w:r>
      <w:r w:rsidRPr="008D4B20">
        <w:rPr>
          <w:spacing w:val="-5"/>
          <w:sz w:val="16"/>
          <w:szCs w:val="16"/>
        </w:rPr>
        <w:t xml:space="preserve"> </w:t>
      </w:r>
      <w:r w:rsidRPr="008D4B20">
        <w:rPr>
          <w:sz w:val="16"/>
          <w:szCs w:val="16"/>
        </w:rPr>
        <w:t>have</w:t>
      </w:r>
      <w:r w:rsidRPr="008D4B20">
        <w:rPr>
          <w:spacing w:val="-6"/>
          <w:sz w:val="16"/>
          <w:szCs w:val="16"/>
        </w:rPr>
        <w:t xml:space="preserve"> </w:t>
      </w:r>
      <w:r w:rsidRPr="008D4B20">
        <w:rPr>
          <w:sz w:val="16"/>
          <w:szCs w:val="16"/>
        </w:rPr>
        <w:t>the</w:t>
      </w:r>
      <w:r w:rsidRPr="008D4B20">
        <w:rPr>
          <w:spacing w:val="-7"/>
          <w:sz w:val="16"/>
          <w:szCs w:val="16"/>
        </w:rPr>
        <w:t xml:space="preserve"> </w:t>
      </w:r>
      <w:r w:rsidRPr="008D4B20">
        <w:rPr>
          <w:sz w:val="16"/>
          <w:szCs w:val="16"/>
        </w:rPr>
        <w:t>right</w:t>
      </w:r>
      <w:r w:rsidRPr="008D4B20">
        <w:rPr>
          <w:spacing w:val="-8"/>
          <w:sz w:val="16"/>
          <w:szCs w:val="16"/>
        </w:rPr>
        <w:t xml:space="preserve"> </w:t>
      </w:r>
      <w:r w:rsidRPr="008D4B20">
        <w:rPr>
          <w:sz w:val="16"/>
          <w:szCs w:val="16"/>
        </w:rPr>
        <w:t>to</w:t>
      </w:r>
      <w:r w:rsidRPr="008D4B20">
        <w:rPr>
          <w:spacing w:val="-8"/>
          <w:sz w:val="16"/>
          <w:szCs w:val="16"/>
        </w:rPr>
        <w:t xml:space="preserve"> </w:t>
      </w:r>
      <w:r w:rsidRPr="008D4B20">
        <w:rPr>
          <w:sz w:val="16"/>
          <w:szCs w:val="16"/>
        </w:rPr>
        <w:t>incorporate</w:t>
      </w:r>
      <w:r w:rsidRPr="008D4B20">
        <w:rPr>
          <w:spacing w:val="-4"/>
          <w:sz w:val="16"/>
          <w:szCs w:val="16"/>
        </w:rPr>
        <w:t xml:space="preserve"> </w:t>
      </w:r>
      <w:r w:rsidRPr="008D4B20">
        <w:rPr>
          <w:sz w:val="16"/>
          <w:szCs w:val="16"/>
        </w:rPr>
        <w:t>any</w:t>
      </w:r>
      <w:r w:rsidRPr="008D4B20">
        <w:rPr>
          <w:spacing w:val="-8"/>
          <w:sz w:val="16"/>
          <w:szCs w:val="16"/>
        </w:rPr>
        <w:t xml:space="preserve"> </w:t>
      </w:r>
      <w:r w:rsidRPr="008D4B20">
        <w:rPr>
          <w:sz w:val="16"/>
          <w:szCs w:val="16"/>
        </w:rPr>
        <w:t>change(s)</w:t>
      </w:r>
      <w:r w:rsidRPr="008D4B20">
        <w:rPr>
          <w:spacing w:val="-9"/>
          <w:sz w:val="16"/>
          <w:szCs w:val="16"/>
        </w:rPr>
        <w:t xml:space="preserve"> </w:t>
      </w:r>
      <w:r w:rsidRPr="008D4B20">
        <w:rPr>
          <w:sz w:val="16"/>
          <w:szCs w:val="16"/>
        </w:rPr>
        <w:t>in</w:t>
      </w:r>
      <w:r w:rsidRPr="008D4B20">
        <w:rPr>
          <w:spacing w:val="-9"/>
          <w:sz w:val="16"/>
          <w:szCs w:val="16"/>
        </w:rPr>
        <w:t xml:space="preserve"> </w:t>
      </w:r>
      <w:r w:rsidRPr="008D4B20">
        <w:rPr>
          <w:sz w:val="16"/>
          <w:szCs w:val="16"/>
        </w:rPr>
        <w:t>the</w:t>
      </w:r>
      <w:r w:rsidRPr="008D4B20">
        <w:rPr>
          <w:spacing w:val="-6"/>
          <w:sz w:val="16"/>
          <w:szCs w:val="16"/>
        </w:rPr>
        <w:t xml:space="preserve"> </w:t>
      </w:r>
      <w:r w:rsidRPr="008D4B20">
        <w:rPr>
          <w:sz w:val="16"/>
          <w:szCs w:val="16"/>
        </w:rPr>
        <w:t>Sub-Account Holder(s)/Customer’s</w:t>
      </w:r>
      <w:r w:rsidRPr="008D4B20">
        <w:rPr>
          <w:spacing w:val="-3"/>
          <w:sz w:val="16"/>
          <w:szCs w:val="16"/>
        </w:rPr>
        <w:t xml:space="preserve"> </w:t>
      </w:r>
      <w:r w:rsidRPr="008D4B20">
        <w:rPr>
          <w:sz w:val="16"/>
          <w:szCs w:val="16"/>
        </w:rPr>
        <w:t>information</w:t>
      </w:r>
      <w:r w:rsidRPr="008D4B20">
        <w:rPr>
          <w:spacing w:val="-4"/>
          <w:sz w:val="16"/>
          <w:szCs w:val="16"/>
        </w:rPr>
        <w:t xml:space="preserve"> </w:t>
      </w:r>
      <w:r w:rsidRPr="008D4B20">
        <w:rPr>
          <w:sz w:val="16"/>
          <w:szCs w:val="16"/>
        </w:rPr>
        <w:t>in</w:t>
      </w:r>
      <w:r w:rsidRPr="008D4B20">
        <w:rPr>
          <w:spacing w:val="-3"/>
          <w:sz w:val="16"/>
          <w:szCs w:val="16"/>
        </w:rPr>
        <w:t xml:space="preserve"> </w:t>
      </w:r>
      <w:r w:rsidRPr="008D4B20">
        <w:rPr>
          <w:sz w:val="16"/>
          <w:szCs w:val="16"/>
        </w:rPr>
        <w:t>the</w:t>
      </w:r>
      <w:r w:rsidRPr="008D4B20">
        <w:rPr>
          <w:spacing w:val="-4"/>
          <w:sz w:val="16"/>
          <w:szCs w:val="16"/>
        </w:rPr>
        <w:t xml:space="preserve"> </w:t>
      </w:r>
      <w:r w:rsidRPr="008D4B20">
        <w:rPr>
          <w:sz w:val="16"/>
          <w:szCs w:val="16"/>
        </w:rPr>
        <w:t>CDS</w:t>
      </w:r>
      <w:r w:rsidRPr="008D4B20">
        <w:rPr>
          <w:spacing w:val="-2"/>
          <w:sz w:val="16"/>
          <w:szCs w:val="16"/>
        </w:rPr>
        <w:t xml:space="preserve"> </w:t>
      </w:r>
      <w:r w:rsidRPr="008D4B20">
        <w:rPr>
          <w:sz w:val="16"/>
          <w:szCs w:val="16"/>
        </w:rPr>
        <w:t>as</w:t>
      </w:r>
      <w:r w:rsidRPr="008D4B20">
        <w:rPr>
          <w:spacing w:val="-3"/>
          <w:sz w:val="16"/>
          <w:szCs w:val="16"/>
        </w:rPr>
        <w:t xml:space="preserve"> </w:t>
      </w:r>
      <w:r w:rsidRPr="008D4B20">
        <w:rPr>
          <w:sz w:val="16"/>
          <w:szCs w:val="16"/>
        </w:rPr>
        <w:t>sent</w:t>
      </w:r>
      <w:r w:rsidRPr="008D4B20">
        <w:rPr>
          <w:spacing w:val="-3"/>
          <w:sz w:val="16"/>
          <w:szCs w:val="16"/>
        </w:rPr>
        <w:t xml:space="preserve"> </w:t>
      </w:r>
      <w:r w:rsidRPr="008D4B20">
        <w:rPr>
          <w:sz w:val="16"/>
          <w:szCs w:val="16"/>
        </w:rPr>
        <w:t>by</w:t>
      </w:r>
      <w:r w:rsidRPr="008D4B20">
        <w:rPr>
          <w:spacing w:val="-5"/>
          <w:sz w:val="16"/>
          <w:szCs w:val="16"/>
        </w:rPr>
        <w:t xml:space="preserve"> </w:t>
      </w:r>
      <w:r w:rsidRPr="008D4B20">
        <w:rPr>
          <w:sz w:val="16"/>
          <w:szCs w:val="16"/>
        </w:rPr>
        <w:t>NCCPL</w:t>
      </w:r>
      <w:r w:rsidRPr="008D4B20">
        <w:rPr>
          <w:spacing w:val="-3"/>
          <w:sz w:val="16"/>
          <w:szCs w:val="16"/>
        </w:rPr>
        <w:t xml:space="preserve"> </w:t>
      </w:r>
      <w:r w:rsidRPr="008D4B20">
        <w:rPr>
          <w:sz w:val="16"/>
          <w:szCs w:val="16"/>
        </w:rPr>
        <w:t>as</w:t>
      </w:r>
      <w:r w:rsidRPr="008D4B20">
        <w:rPr>
          <w:spacing w:val="-2"/>
          <w:sz w:val="16"/>
          <w:szCs w:val="16"/>
        </w:rPr>
        <w:t xml:space="preserve"> </w:t>
      </w:r>
      <w:r w:rsidRPr="008D4B20">
        <w:rPr>
          <w:sz w:val="16"/>
          <w:szCs w:val="16"/>
        </w:rPr>
        <w:t>CKO</w:t>
      </w:r>
      <w:r w:rsidRPr="008D4B20">
        <w:rPr>
          <w:spacing w:val="-3"/>
          <w:sz w:val="16"/>
          <w:szCs w:val="16"/>
        </w:rPr>
        <w:t xml:space="preserve"> </w:t>
      </w:r>
      <w:r w:rsidRPr="008D4B20">
        <w:rPr>
          <w:sz w:val="16"/>
          <w:szCs w:val="16"/>
        </w:rPr>
        <w:t>and</w:t>
      </w:r>
      <w:r w:rsidRPr="008D4B20">
        <w:rPr>
          <w:spacing w:val="-4"/>
          <w:sz w:val="16"/>
          <w:szCs w:val="16"/>
        </w:rPr>
        <w:t xml:space="preserve"> </w:t>
      </w:r>
      <w:r w:rsidRPr="008D4B20">
        <w:rPr>
          <w:sz w:val="16"/>
          <w:szCs w:val="16"/>
        </w:rPr>
        <w:t>that</w:t>
      </w:r>
      <w:r w:rsidRPr="008D4B20">
        <w:rPr>
          <w:spacing w:val="-3"/>
          <w:sz w:val="16"/>
          <w:szCs w:val="16"/>
        </w:rPr>
        <w:t xml:space="preserve"> </w:t>
      </w:r>
      <w:r w:rsidRPr="008D4B20">
        <w:rPr>
          <w:sz w:val="16"/>
          <w:szCs w:val="16"/>
        </w:rPr>
        <w:t>such</w:t>
      </w:r>
      <w:r w:rsidRPr="008D4B20">
        <w:rPr>
          <w:spacing w:val="-4"/>
          <w:sz w:val="16"/>
          <w:szCs w:val="16"/>
        </w:rPr>
        <w:t xml:space="preserve"> </w:t>
      </w:r>
      <w:r w:rsidRPr="008D4B20">
        <w:rPr>
          <w:sz w:val="16"/>
          <w:szCs w:val="16"/>
        </w:rPr>
        <w:t>change(s)</w:t>
      </w:r>
      <w:r w:rsidRPr="008D4B20">
        <w:rPr>
          <w:spacing w:val="-4"/>
          <w:sz w:val="16"/>
          <w:szCs w:val="16"/>
        </w:rPr>
        <w:t xml:space="preserve"> </w:t>
      </w:r>
      <w:r w:rsidRPr="008D4B20">
        <w:rPr>
          <w:sz w:val="16"/>
          <w:szCs w:val="16"/>
        </w:rPr>
        <w:t>shall</w:t>
      </w:r>
      <w:r w:rsidRPr="008D4B20">
        <w:rPr>
          <w:spacing w:val="-2"/>
          <w:sz w:val="16"/>
          <w:szCs w:val="16"/>
        </w:rPr>
        <w:t xml:space="preserve"> </w:t>
      </w:r>
      <w:r w:rsidRPr="008D4B20">
        <w:rPr>
          <w:sz w:val="16"/>
          <w:szCs w:val="16"/>
        </w:rPr>
        <w:t>be</w:t>
      </w:r>
      <w:r w:rsidRPr="008D4B20">
        <w:rPr>
          <w:spacing w:val="-4"/>
          <w:sz w:val="16"/>
          <w:szCs w:val="16"/>
        </w:rPr>
        <w:t xml:space="preserve"> </w:t>
      </w:r>
      <w:r w:rsidRPr="008D4B20">
        <w:rPr>
          <w:sz w:val="16"/>
          <w:szCs w:val="16"/>
        </w:rPr>
        <w:t>deemed</w:t>
      </w:r>
      <w:r w:rsidRPr="008D4B20">
        <w:rPr>
          <w:spacing w:val="-5"/>
          <w:sz w:val="16"/>
          <w:szCs w:val="16"/>
        </w:rPr>
        <w:t xml:space="preserve"> </w:t>
      </w:r>
      <w:r w:rsidRPr="008D4B20">
        <w:rPr>
          <w:sz w:val="16"/>
          <w:szCs w:val="16"/>
        </w:rPr>
        <w:t>to</w:t>
      </w:r>
      <w:r w:rsidRPr="008D4B20">
        <w:rPr>
          <w:spacing w:val="-1"/>
          <w:sz w:val="16"/>
          <w:szCs w:val="16"/>
        </w:rPr>
        <w:t xml:space="preserve"> </w:t>
      </w:r>
      <w:r w:rsidRPr="008D4B20">
        <w:rPr>
          <w:sz w:val="16"/>
          <w:szCs w:val="16"/>
        </w:rPr>
        <w:t>have</w:t>
      </w:r>
      <w:r w:rsidRPr="008D4B20">
        <w:rPr>
          <w:spacing w:val="-3"/>
          <w:sz w:val="16"/>
          <w:szCs w:val="16"/>
        </w:rPr>
        <w:t xml:space="preserve"> </w:t>
      </w:r>
      <w:r w:rsidRPr="008D4B20">
        <w:rPr>
          <w:sz w:val="16"/>
          <w:szCs w:val="16"/>
        </w:rPr>
        <w:t>been</w:t>
      </w:r>
      <w:r w:rsidRPr="008D4B20">
        <w:rPr>
          <w:spacing w:val="-4"/>
          <w:sz w:val="16"/>
          <w:szCs w:val="16"/>
        </w:rPr>
        <w:t xml:space="preserve"> </w:t>
      </w:r>
      <w:r w:rsidRPr="008D4B20">
        <w:rPr>
          <w:sz w:val="16"/>
          <w:szCs w:val="16"/>
        </w:rPr>
        <w:t>authorized</w:t>
      </w:r>
      <w:r w:rsidRPr="008D4B20">
        <w:rPr>
          <w:spacing w:val="-4"/>
          <w:sz w:val="16"/>
          <w:szCs w:val="16"/>
        </w:rPr>
        <w:t xml:space="preserve"> </w:t>
      </w:r>
      <w:r w:rsidRPr="008D4B20">
        <w:rPr>
          <w:sz w:val="16"/>
          <w:szCs w:val="16"/>
        </w:rPr>
        <w:t>by</w:t>
      </w:r>
      <w:r w:rsidRPr="008D4B20">
        <w:rPr>
          <w:spacing w:val="-5"/>
          <w:sz w:val="16"/>
          <w:szCs w:val="16"/>
        </w:rPr>
        <w:t xml:space="preserve"> </w:t>
      </w:r>
      <w:r w:rsidRPr="008D4B20">
        <w:rPr>
          <w:sz w:val="16"/>
          <w:szCs w:val="16"/>
        </w:rPr>
        <w:t>the</w:t>
      </w:r>
      <w:r w:rsidRPr="008D4B20">
        <w:rPr>
          <w:spacing w:val="-4"/>
          <w:sz w:val="16"/>
          <w:szCs w:val="16"/>
        </w:rPr>
        <w:t xml:space="preserve"> </w:t>
      </w:r>
      <w:r w:rsidRPr="008D4B20">
        <w:rPr>
          <w:sz w:val="16"/>
          <w:szCs w:val="16"/>
        </w:rPr>
        <w:t xml:space="preserve">Sub- Account Holder(s)/Customer(s). In case of any change in the Participant’s/Securities Broker’s address or contact numbers or </w:t>
      </w:r>
      <w:r w:rsidRPr="008D4B20">
        <w:rPr>
          <w:spacing w:val="2"/>
          <w:sz w:val="16"/>
          <w:szCs w:val="16"/>
        </w:rPr>
        <w:t xml:space="preserve">any </w:t>
      </w:r>
      <w:r w:rsidRPr="008D4B20">
        <w:rPr>
          <w:sz w:val="16"/>
          <w:szCs w:val="16"/>
        </w:rPr>
        <w:t>other related information, the Securities Broker/Participant shall immediately notify the Sub-Account</w:t>
      </w:r>
      <w:r w:rsidRPr="008D4B20">
        <w:rPr>
          <w:spacing w:val="-11"/>
          <w:sz w:val="16"/>
          <w:szCs w:val="16"/>
        </w:rPr>
        <w:t xml:space="preserve"> </w:t>
      </w:r>
      <w:r w:rsidRPr="008D4B20">
        <w:rPr>
          <w:sz w:val="16"/>
          <w:szCs w:val="16"/>
        </w:rPr>
        <w:t>Holder(s)/Customer(s).</w:t>
      </w:r>
    </w:p>
    <w:p w:rsidR="00D7411C" w:rsidRPr="008D4B20" w:rsidRDefault="007E7FCC" w:rsidP="00D7411C">
      <w:pPr>
        <w:pStyle w:val="ListParagraph"/>
        <w:numPr>
          <w:ilvl w:val="1"/>
          <w:numId w:val="15"/>
        </w:numPr>
        <w:tabs>
          <w:tab w:val="left" w:pos="828"/>
        </w:tabs>
        <w:ind w:right="617" w:hanging="271"/>
        <w:rPr>
          <w:sz w:val="16"/>
          <w:szCs w:val="16"/>
        </w:rPr>
      </w:pPr>
      <w:r w:rsidRPr="008D4B20">
        <w:rPr>
          <w:sz w:val="16"/>
          <w:szCs w:val="16"/>
        </w:rPr>
        <w:t>Any change in this Form or these Terms and Conditions by virtue of any changes in the aforesaid legal frameworks shall be deemed to have been incorporated and modified the rights and duties of the Parties hereto. Such change(s) shall be immediately communicated by the Securities Broker/Participant to the Sub-Account</w:t>
      </w:r>
      <w:r w:rsidRPr="008D4B20">
        <w:rPr>
          <w:spacing w:val="-3"/>
          <w:sz w:val="16"/>
          <w:szCs w:val="16"/>
        </w:rPr>
        <w:t xml:space="preserve"> </w:t>
      </w:r>
      <w:r w:rsidRPr="008D4B20">
        <w:rPr>
          <w:sz w:val="16"/>
          <w:szCs w:val="16"/>
        </w:rPr>
        <w:t>Holder(s)/Customer(s).</w:t>
      </w:r>
    </w:p>
    <w:p w:rsidR="007E7FCC" w:rsidRPr="008D4B20" w:rsidRDefault="007E7FCC" w:rsidP="007E7FCC">
      <w:pPr>
        <w:pStyle w:val="ListParagraph"/>
        <w:numPr>
          <w:ilvl w:val="1"/>
          <w:numId w:val="15"/>
        </w:numPr>
        <w:tabs>
          <w:tab w:val="left" w:pos="828"/>
        </w:tabs>
        <w:ind w:right="617" w:hanging="271"/>
        <w:rPr>
          <w:sz w:val="16"/>
          <w:szCs w:val="16"/>
        </w:rPr>
      </w:pPr>
      <w:r w:rsidRPr="008D4B20">
        <w:rPr>
          <w:sz w:val="16"/>
          <w:szCs w:val="16"/>
        </w:rPr>
        <w:t>The</w:t>
      </w:r>
      <w:r w:rsidRPr="008D4B20">
        <w:rPr>
          <w:spacing w:val="-11"/>
          <w:sz w:val="16"/>
          <w:szCs w:val="16"/>
        </w:rPr>
        <w:t xml:space="preserve"> </w:t>
      </w:r>
      <w:r w:rsidRPr="008D4B20">
        <w:rPr>
          <w:sz w:val="16"/>
          <w:szCs w:val="16"/>
        </w:rPr>
        <w:t>Securities</w:t>
      </w:r>
      <w:r w:rsidRPr="008D4B20">
        <w:rPr>
          <w:spacing w:val="-8"/>
          <w:sz w:val="16"/>
          <w:szCs w:val="16"/>
        </w:rPr>
        <w:t xml:space="preserve"> </w:t>
      </w:r>
      <w:r w:rsidRPr="008D4B20">
        <w:rPr>
          <w:sz w:val="16"/>
          <w:szCs w:val="16"/>
        </w:rPr>
        <w:t>Broker/Participant</w:t>
      </w:r>
      <w:r w:rsidRPr="008D4B20">
        <w:rPr>
          <w:spacing w:val="-8"/>
          <w:sz w:val="16"/>
          <w:szCs w:val="16"/>
        </w:rPr>
        <w:t xml:space="preserve"> </w:t>
      </w:r>
      <w:r w:rsidRPr="008D4B20">
        <w:rPr>
          <w:sz w:val="16"/>
          <w:szCs w:val="16"/>
        </w:rPr>
        <w:t>and</w:t>
      </w:r>
      <w:r w:rsidRPr="008D4B20">
        <w:rPr>
          <w:spacing w:val="-8"/>
          <w:sz w:val="16"/>
          <w:szCs w:val="16"/>
        </w:rPr>
        <w:t xml:space="preserve"> </w:t>
      </w:r>
      <w:r w:rsidRPr="008D4B20">
        <w:rPr>
          <w:sz w:val="16"/>
          <w:szCs w:val="16"/>
        </w:rPr>
        <w:t>the</w:t>
      </w:r>
      <w:r w:rsidRPr="008D4B20">
        <w:rPr>
          <w:spacing w:val="-10"/>
          <w:sz w:val="16"/>
          <w:szCs w:val="16"/>
        </w:rPr>
        <w:t xml:space="preserve"> </w:t>
      </w:r>
      <w:r w:rsidRPr="008D4B20">
        <w:rPr>
          <w:sz w:val="16"/>
          <w:szCs w:val="16"/>
        </w:rPr>
        <w:t>Customer</w:t>
      </w:r>
      <w:r w:rsidRPr="008D4B20">
        <w:rPr>
          <w:spacing w:val="-9"/>
          <w:sz w:val="16"/>
          <w:szCs w:val="16"/>
        </w:rPr>
        <w:t xml:space="preserve"> </w:t>
      </w:r>
      <w:r w:rsidRPr="008D4B20">
        <w:rPr>
          <w:sz w:val="16"/>
          <w:szCs w:val="16"/>
        </w:rPr>
        <w:t>shall</w:t>
      </w:r>
      <w:r w:rsidRPr="008D4B20">
        <w:rPr>
          <w:spacing w:val="-7"/>
          <w:sz w:val="16"/>
          <w:szCs w:val="16"/>
        </w:rPr>
        <w:t xml:space="preserve"> </w:t>
      </w:r>
      <w:r w:rsidRPr="008D4B20">
        <w:rPr>
          <w:sz w:val="16"/>
          <w:szCs w:val="16"/>
        </w:rPr>
        <w:t>be</w:t>
      </w:r>
      <w:r w:rsidRPr="008D4B20">
        <w:rPr>
          <w:spacing w:val="-9"/>
          <w:sz w:val="16"/>
          <w:szCs w:val="16"/>
        </w:rPr>
        <w:t xml:space="preserve"> </w:t>
      </w:r>
      <w:r w:rsidRPr="008D4B20">
        <w:rPr>
          <w:sz w:val="16"/>
          <w:szCs w:val="16"/>
        </w:rPr>
        <w:t>entitled</w:t>
      </w:r>
      <w:r w:rsidRPr="008D4B20">
        <w:rPr>
          <w:spacing w:val="-9"/>
          <w:sz w:val="16"/>
          <w:szCs w:val="16"/>
        </w:rPr>
        <w:t xml:space="preserve"> </w:t>
      </w:r>
      <w:r w:rsidRPr="008D4B20">
        <w:rPr>
          <w:sz w:val="16"/>
          <w:szCs w:val="16"/>
        </w:rPr>
        <w:t>to</w:t>
      </w:r>
      <w:r w:rsidRPr="008D4B20">
        <w:rPr>
          <w:spacing w:val="-9"/>
          <w:sz w:val="16"/>
          <w:szCs w:val="16"/>
        </w:rPr>
        <w:t xml:space="preserve"> </w:t>
      </w:r>
      <w:r w:rsidRPr="008D4B20">
        <w:rPr>
          <w:sz w:val="16"/>
          <w:szCs w:val="16"/>
        </w:rPr>
        <w:t>terminate</w:t>
      </w:r>
      <w:r w:rsidRPr="008D4B20">
        <w:rPr>
          <w:spacing w:val="-10"/>
          <w:sz w:val="16"/>
          <w:szCs w:val="16"/>
        </w:rPr>
        <w:t xml:space="preserve"> </w:t>
      </w:r>
      <w:r w:rsidRPr="008D4B20">
        <w:rPr>
          <w:sz w:val="16"/>
          <w:szCs w:val="16"/>
        </w:rPr>
        <w:t>this</w:t>
      </w:r>
      <w:r w:rsidRPr="008D4B20">
        <w:rPr>
          <w:spacing w:val="-3"/>
          <w:sz w:val="16"/>
          <w:szCs w:val="16"/>
        </w:rPr>
        <w:t xml:space="preserve"> </w:t>
      </w:r>
      <w:r w:rsidRPr="008D4B20">
        <w:rPr>
          <w:sz w:val="16"/>
          <w:szCs w:val="16"/>
        </w:rPr>
        <w:t>Contract</w:t>
      </w:r>
      <w:r w:rsidRPr="008D4B20">
        <w:rPr>
          <w:spacing w:val="-6"/>
          <w:sz w:val="16"/>
          <w:szCs w:val="16"/>
        </w:rPr>
        <w:t xml:space="preserve"> </w:t>
      </w:r>
      <w:r w:rsidRPr="008D4B20">
        <w:rPr>
          <w:sz w:val="16"/>
          <w:szCs w:val="16"/>
        </w:rPr>
        <w:t>without</w:t>
      </w:r>
      <w:r w:rsidRPr="008D4B20">
        <w:rPr>
          <w:spacing w:val="-8"/>
          <w:sz w:val="16"/>
          <w:szCs w:val="16"/>
        </w:rPr>
        <w:t xml:space="preserve"> </w:t>
      </w:r>
      <w:r w:rsidRPr="008D4B20">
        <w:rPr>
          <w:sz w:val="16"/>
          <w:szCs w:val="16"/>
        </w:rPr>
        <w:t>giving</w:t>
      </w:r>
      <w:r w:rsidRPr="008D4B20">
        <w:rPr>
          <w:spacing w:val="-8"/>
          <w:sz w:val="16"/>
          <w:szCs w:val="16"/>
        </w:rPr>
        <w:t xml:space="preserve"> </w:t>
      </w:r>
      <w:r w:rsidRPr="008D4B20">
        <w:rPr>
          <w:sz w:val="16"/>
          <w:szCs w:val="16"/>
        </w:rPr>
        <w:t>any</w:t>
      </w:r>
      <w:r w:rsidRPr="008D4B20">
        <w:rPr>
          <w:spacing w:val="-10"/>
          <w:sz w:val="16"/>
          <w:szCs w:val="16"/>
        </w:rPr>
        <w:t xml:space="preserve"> </w:t>
      </w:r>
      <w:r w:rsidRPr="008D4B20">
        <w:rPr>
          <w:sz w:val="16"/>
          <w:szCs w:val="16"/>
        </w:rPr>
        <w:t>reasons</w:t>
      </w:r>
      <w:r w:rsidRPr="008D4B20">
        <w:rPr>
          <w:spacing w:val="-10"/>
          <w:sz w:val="16"/>
          <w:szCs w:val="16"/>
        </w:rPr>
        <w:t xml:space="preserve"> </w:t>
      </w:r>
      <w:r w:rsidRPr="008D4B20">
        <w:rPr>
          <w:sz w:val="16"/>
          <w:szCs w:val="16"/>
        </w:rPr>
        <w:t>to</w:t>
      </w:r>
      <w:r w:rsidRPr="008D4B20">
        <w:rPr>
          <w:spacing w:val="-8"/>
          <w:sz w:val="16"/>
          <w:szCs w:val="16"/>
        </w:rPr>
        <w:t xml:space="preserve"> </w:t>
      </w:r>
      <w:r w:rsidRPr="008D4B20">
        <w:rPr>
          <w:sz w:val="16"/>
          <w:szCs w:val="16"/>
        </w:rPr>
        <w:t>each</w:t>
      </w:r>
      <w:r w:rsidRPr="008D4B20">
        <w:rPr>
          <w:spacing w:val="-9"/>
          <w:sz w:val="16"/>
          <w:szCs w:val="16"/>
        </w:rPr>
        <w:t xml:space="preserve"> </w:t>
      </w:r>
      <w:r w:rsidRPr="008D4B20">
        <w:rPr>
          <w:sz w:val="16"/>
          <w:szCs w:val="16"/>
        </w:rPr>
        <w:t>other</w:t>
      </w:r>
      <w:r w:rsidRPr="008D4B20">
        <w:rPr>
          <w:spacing w:val="-9"/>
          <w:sz w:val="16"/>
          <w:szCs w:val="16"/>
        </w:rPr>
        <w:t xml:space="preserve"> </w:t>
      </w:r>
      <w:r w:rsidRPr="008D4B20">
        <w:rPr>
          <w:sz w:val="16"/>
          <w:szCs w:val="16"/>
        </w:rPr>
        <w:t>after</w:t>
      </w:r>
      <w:r w:rsidRPr="008D4B20">
        <w:rPr>
          <w:spacing w:val="-9"/>
          <w:sz w:val="16"/>
          <w:szCs w:val="16"/>
        </w:rPr>
        <w:t xml:space="preserve"> </w:t>
      </w:r>
      <w:r w:rsidRPr="008D4B20">
        <w:rPr>
          <w:sz w:val="16"/>
          <w:szCs w:val="16"/>
        </w:rPr>
        <w:t>giving</w:t>
      </w:r>
      <w:r w:rsidRPr="008D4B20">
        <w:rPr>
          <w:spacing w:val="-9"/>
          <w:sz w:val="16"/>
          <w:szCs w:val="16"/>
        </w:rPr>
        <w:t xml:space="preserve"> </w:t>
      </w:r>
      <w:r w:rsidRPr="008D4B20">
        <w:rPr>
          <w:sz w:val="16"/>
          <w:szCs w:val="16"/>
        </w:rPr>
        <w:t>notice in writing of not less than one month to the other Party. Notwithstanding any such termination, all rights, liabilities and obligations of the Parties arising out</w:t>
      </w:r>
      <w:r w:rsidRPr="008D4B20">
        <w:rPr>
          <w:spacing w:val="-3"/>
          <w:sz w:val="16"/>
          <w:szCs w:val="16"/>
        </w:rPr>
        <w:t xml:space="preserve"> </w:t>
      </w:r>
      <w:r w:rsidRPr="008D4B20">
        <w:rPr>
          <w:sz w:val="16"/>
          <w:szCs w:val="16"/>
        </w:rPr>
        <w:t>of</w:t>
      </w:r>
      <w:r w:rsidRPr="008D4B20">
        <w:rPr>
          <w:spacing w:val="-3"/>
          <w:sz w:val="16"/>
          <w:szCs w:val="16"/>
        </w:rPr>
        <w:t xml:space="preserve"> </w:t>
      </w:r>
      <w:r w:rsidRPr="008D4B20">
        <w:rPr>
          <w:sz w:val="16"/>
          <w:szCs w:val="16"/>
        </w:rPr>
        <w:t>or</w:t>
      </w:r>
      <w:r w:rsidRPr="008D4B20">
        <w:rPr>
          <w:spacing w:val="-5"/>
          <w:sz w:val="16"/>
          <w:szCs w:val="16"/>
        </w:rPr>
        <w:t xml:space="preserve"> </w:t>
      </w:r>
      <w:r w:rsidRPr="008D4B20">
        <w:rPr>
          <w:sz w:val="16"/>
          <w:szCs w:val="16"/>
        </w:rPr>
        <w:t>in</w:t>
      </w:r>
      <w:r w:rsidRPr="008D4B20">
        <w:rPr>
          <w:spacing w:val="-6"/>
          <w:sz w:val="16"/>
          <w:szCs w:val="16"/>
        </w:rPr>
        <w:t xml:space="preserve"> </w:t>
      </w:r>
      <w:r w:rsidRPr="008D4B20">
        <w:rPr>
          <w:sz w:val="16"/>
          <w:szCs w:val="16"/>
        </w:rPr>
        <w:t>respect</w:t>
      </w:r>
      <w:r w:rsidRPr="008D4B20">
        <w:rPr>
          <w:spacing w:val="-2"/>
          <w:sz w:val="16"/>
          <w:szCs w:val="16"/>
        </w:rPr>
        <w:t xml:space="preserve"> </w:t>
      </w:r>
      <w:r w:rsidRPr="008D4B20">
        <w:rPr>
          <w:sz w:val="16"/>
          <w:szCs w:val="16"/>
        </w:rPr>
        <w:t>of</w:t>
      </w:r>
      <w:r w:rsidRPr="008D4B20">
        <w:rPr>
          <w:spacing w:val="-6"/>
          <w:sz w:val="16"/>
          <w:szCs w:val="16"/>
        </w:rPr>
        <w:t xml:space="preserve"> </w:t>
      </w:r>
      <w:r w:rsidRPr="008D4B20">
        <w:rPr>
          <w:sz w:val="16"/>
          <w:szCs w:val="16"/>
        </w:rPr>
        <w:t>Transactions</w:t>
      </w:r>
      <w:r w:rsidRPr="008D4B20">
        <w:rPr>
          <w:spacing w:val="-3"/>
          <w:sz w:val="16"/>
          <w:szCs w:val="16"/>
        </w:rPr>
        <w:t xml:space="preserve"> </w:t>
      </w:r>
      <w:r w:rsidRPr="008D4B20">
        <w:rPr>
          <w:sz w:val="16"/>
          <w:szCs w:val="16"/>
        </w:rPr>
        <w:t>entered</w:t>
      </w:r>
      <w:r w:rsidRPr="008D4B20">
        <w:rPr>
          <w:spacing w:val="-3"/>
          <w:sz w:val="16"/>
          <w:szCs w:val="16"/>
        </w:rPr>
        <w:t xml:space="preserve"> </w:t>
      </w:r>
      <w:r w:rsidRPr="008D4B20">
        <w:rPr>
          <w:sz w:val="16"/>
          <w:szCs w:val="16"/>
        </w:rPr>
        <w:t>into</w:t>
      </w:r>
      <w:r w:rsidRPr="008D4B20">
        <w:rPr>
          <w:spacing w:val="-6"/>
          <w:sz w:val="16"/>
          <w:szCs w:val="16"/>
        </w:rPr>
        <w:t xml:space="preserve"> </w:t>
      </w:r>
      <w:r w:rsidRPr="008D4B20">
        <w:rPr>
          <w:sz w:val="16"/>
          <w:szCs w:val="16"/>
        </w:rPr>
        <w:t>prior</w:t>
      </w:r>
      <w:r w:rsidRPr="008D4B20">
        <w:rPr>
          <w:spacing w:val="-5"/>
          <w:sz w:val="16"/>
          <w:szCs w:val="16"/>
        </w:rPr>
        <w:t xml:space="preserve"> </w:t>
      </w:r>
      <w:r w:rsidRPr="008D4B20">
        <w:rPr>
          <w:sz w:val="16"/>
          <w:szCs w:val="16"/>
        </w:rPr>
        <w:t>to</w:t>
      </w:r>
      <w:r w:rsidRPr="008D4B20">
        <w:rPr>
          <w:spacing w:val="-4"/>
          <w:sz w:val="16"/>
          <w:szCs w:val="16"/>
        </w:rPr>
        <w:t xml:space="preserve"> </w:t>
      </w:r>
      <w:r w:rsidRPr="008D4B20">
        <w:rPr>
          <w:sz w:val="16"/>
          <w:szCs w:val="16"/>
        </w:rPr>
        <w:t>the</w:t>
      </w:r>
      <w:r w:rsidRPr="008D4B20">
        <w:rPr>
          <w:spacing w:val="-5"/>
          <w:sz w:val="16"/>
          <w:szCs w:val="16"/>
        </w:rPr>
        <w:t xml:space="preserve"> </w:t>
      </w:r>
      <w:r w:rsidRPr="008D4B20">
        <w:rPr>
          <w:sz w:val="16"/>
          <w:szCs w:val="16"/>
        </w:rPr>
        <w:t>termination</w:t>
      </w:r>
      <w:r w:rsidRPr="008D4B20">
        <w:rPr>
          <w:spacing w:val="-6"/>
          <w:sz w:val="16"/>
          <w:szCs w:val="16"/>
        </w:rPr>
        <w:t xml:space="preserve"> </w:t>
      </w:r>
      <w:r w:rsidRPr="008D4B20">
        <w:rPr>
          <w:sz w:val="16"/>
          <w:szCs w:val="16"/>
        </w:rPr>
        <w:t>of</w:t>
      </w:r>
      <w:r w:rsidRPr="008D4B20">
        <w:rPr>
          <w:spacing w:val="-3"/>
          <w:sz w:val="16"/>
          <w:szCs w:val="16"/>
        </w:rPr>
        <w:t xml:space="preserve"> </w:t>
      </w:r>
      <w:r w:rsidRPr="008D4B20">
        <w:rPr>
          <w:sz w:val="16"/>
          <w:szCs w:val="16"/>
        </w:rPr>
        <w:t>this</w:t>
      </w:r>
      <w:r w:rsidRPr="008D4B20">
        <w:rPr>
          <w:spacing w:val="-2"/>
          <w:sz w:val="16"/>
          <w:szCs w:val="16"/>
        </w:rPr>
        <w:t xml:space="preserve"> </w:t>
      </w:r>
      <w:r w:rsidRPr="008D4B20">
        <w:rPr>
          <w:sz w:val="16"/>
          <w:szCs w:val="16"/>
        </w:rPr>
        <w:t>Contract</w:t>
      </w:r>
      <w:r w:rsidRPr="008D4B20">
        <w:rPr>
          <w:spacing w:val="-3"/>
          <w:sz w:val="16"/>
          <w:szCs w:val="16"/>
        </w:rPr>
        <w:t xml:space="preserve"> </w:t>
      </w:r>
      <w:r w:rsidRPr="008D4B20">
        <w:rPr>
          <w:sz w:val="16"/>
          <w:szCs w:val="16"/>
        </w:rPr>
        <w:t>shall</w:t>
      </w:r>
      <w:r w:rsidRPr="008D4B20">
        <w:rPr>
          <w:spacing w:val="-4"/>
          <w:sz w:val="16"/>
          <w:szCs w:val="16"/>
        </w:rPr>
        <w:t xml:space="preserve"> </w:t>
      </w:r>
      <w:r w:rsidRPr="008D4B20">
        <w:rPr>
          <w:sz w:val="16"/>
          <w:szCs w:val="16"/>
        </w:rPr>
        <w:t>continue</w:t>
      </w:r>
      <w:r w:rsidRPr="008D4B20">
        <w:rPr>
          <w:spacing w:val="-4"/>
          <w:sz w:val="16"/>
          <w:szCs w:val="16"/>
        </w:rPr>
        <w:t xml:space="preserve"> </w:t>
      </w:r>
      <w:r w:rsidRPr="008D4B20">
        <w:rPr>
          <w:sz w:val="16"/>
          <w:szCs w:val="16"/>
        </w:rPr>
        <w:t>to</w:t>
      </w:r>
      <w:r w:rsidRPr="008D4B20">
        <w:rPr>
          <w:spacing w:val="-4"/>
          <w:sz w:val="16"/>
          <w:szCs w:val="16"/>
        </w:rPr>
        <w:t xml:space="preserve"> </w:t>
      </w:r>
      <w:r w:rsidRPr="008D4B20">
        <w:rPr>
          <w:sz w:val="16"/>
          <w:szCs w:val="16"/>
        </w:rPr>
        <w:t>subsist</w:t>
      </w:r>
      <w:r w:rsidRPr="008D4B20">
        <w:rPr>
          <w:spacing w:val="-2"/>
          <w:sz w:val="16"/>
          <w:szCs w:val="16"/>
        </w:rPr>
        <w:t xml:space="preserve"> </w:t>
      </w:r>
      <w:r w:rsidRPr="008D4B20">
        <w:rPr>
          <w:sz w:val="16"/>
          <w:szCs w:val="16"/>
        </w:rPr>
        <w:t>and</w:t>
      </w:r>
      <w:r w:rsidRPr="008D4B20">
        <w:rPr>
          <w:spacing w:val="-6"/>
          <w:sz w:val="16"/>
          <w:szCs w:val="16"/>
        </w:rPr>
        <w:t xml:space="preserve"> </w:t>
      </w:r>
      <w:r w:rsidRPr="008D4B20">
        <w:rPr>
          <w:sz w:val="16"/>
          <w:szCs w:val="16"/>
        </w:rPr>
        <w:t>vest</w:t>
      </w:r>
      <w:r w:rsidRPr="008D4B20">
        <w:rPr>
          <w:spacing w:val="-5"/>
          <w:sz w:val="16"/>
          <w:szCs w:val="16"/>
        </w:rPr>
        <w:t xml:space="preserve"> </w:t>
      </w:r>
      <w:r w:rsidRPr="008D4B20">
        <w:rPr>
          <w:sz w:val="16"/>
          <w:szCs w:val="16"/>
        </w:rPr>
        <w:t>in</w:t>
      </w:r>
      <w:r w:rsidRPr="008D4B20">
        <w:rPr>
          <w:spacing w:val="-6"/>
          <w:sz w:val="16"/>
          <w:szCs w:val="16"/>
        </w:rPr>
        <w:t xml:space="preserve"> </w:t>
      </w:r>
      <w:r w:rsidRPr="008D4B20">
        <w:rPr>
          <w:sz w:val="16"/>
          <w:szCs w:val="16"/>
        </w:rPr>
        <w:t>/be</w:t>
      </w:r>
      <w:r w:rsidRPr="008D4B20">
        <w:rPr>
          <w:spacing w:val="-3"/>
          <w:sz w:val="16"/>
          <w:szCs w:val="16"/>
        </w:rPr>
        <w:t xml:space="preserve"> </w:t>
      </w:r>
      <w:r w:rsidRPr="008D4B20">
        <w:rPr>
          <w:sz w:val="16"/>
          <w:szCs w:val="16"/>
        </w:rPr>
        <w:t>binding</w:t>
      </w:r>
      <w:r w:rsidRPr="008D4B20">
        <w:rPr>
          <w:spacing w:val="-6"/>
          <w:sz w:val="16"/>
          <w:szCs w:val="16"/>
        </w:rPr>
        <w:t xml:space="preserve"> </w:t>
      </w:r>
      <w:r w:rsidRPr="008D4B20">
        <w:rPr>
          <w:sz w:val="16"/>
          <w:szCs w:val="16"/>
        </w:rPr>
        <w:t>on</w:t>
      </w:r>
      <w:r w:rsidRPr="008D4B20">
        <w:rPr>
          <w:spacing w:val="-5"/>
          <w:sz w:val="16"/>
          <w:szCs w:val="16"/>
        </w:rPr>
        <w:t xml:space="preserve"> </w:t>
      </w:r>
      <w:r w:rsidRPr="008D4B20">
        <w:rPr>
          <w:sz w:val="16"/>
          <w:szCs w:val="16"/>
        </w:rPr>
        <w:t>the</w:t>
      </w:r>
      <w:r w:rsidRPr="008D4B20">
        <w:rPr>
          <w:spacing w:val="-3"/>
          <w:sz w:val="16"/>
          <w:szCs w:val="16"/>
        </w:rPr>
        <w:t xml:space="preserve"> </w:t>
      </w:r>
      <w:r w:rsidRPr="008D4B20">
        <w:rPr>
          <w:sz w:val="16"/>
          <w:szCs w:val="16"/>
        </w:rPr>
        <w:t>respective Parties or his /her/ its respective heirs, executors, administrators, legal representatives or successors in interest and permissible assigns, as the case may be. Closure of Sub-Account of the Customer under this clause shall be subject to the condition that neither any corporate action is pending at that point of time in connection with any Book-entry Securities in the Sub-Account nor any Book-Entry Securities are in Pledged Position and that the outstanding dues, if any, payable by any Party to the other Party is cleared and that the Customer has transferred or withdrawn all the Book-Entry Securities from his/her</w:t>
      </w:r>
      <w:r w:rsidRPr="008D4B20">
        <w:rPr>
          <w:spacing w:val="4"/>
          <w:sz w:val="16"/>
          <w:szCs w:val="16"/>
        </w:rPr>
        <w:t xml:space="preserve"> </w:t>
      </w:r>
      <w:r w:rsidRPr="008D4B20">
        <w:rPr>
          <w:sz w:val="16"/>
          <w:szCs w:val="16"/>
        </w:rPr>
        <w:t>Sub-Account.</w:t>
      </w:r>
    </w:p>
    <w:p w:rsidR="007E7FCC" w:rsidRPr="008D4B20" w:rsidRDefault="007E7FCC" w:rsidP="007E7FCC">
      <w:pPr>
        <w:pStyle w:val="ListParagraph"/>
        <w:numPr>
          <w:ilvl w:val="1"/>
          <w:numId w:val="15"/>
        </w:numPr>
        <w:tabs>
          <w:tab w:val="left" w:pos="828"/>
        </w:tabs>
        <w:spacing w:line="242" w:lineRule="auto"/>
        <w:ind w:right="624" w:hanging="271"/>
        <w:rPr>
          <w:sz w:val="16"/>
          <w:szCs w:val="16"/>
        </w:rPr>
      </w:pPr>
      <w:r w:rsidRPr="008D4B20">
        <w:rPr>
          <w:sz w:val="16"/>
          <w:szCs w:val="16"/>
        </w:rPr>
        <w:t>Where</w:t>
      </w:r>
      <w:r w:rsidRPr="008D4B20">
        <w:rPr>
          <w:spacing w:val="-12"/>
          <w:sz w:val="16"/>
          <w:szCs w:val="16"/>
        </w:rPr>
        <w:t xml:space="preserve"> </w:t>
      </w:r>
      <w:r w:rsidRPr="008D4B20">
        <w:rPr>
          <w:sz w:val="16"/>
          <w:szCs w:val="16"/>
        </w:rPr>
        <w:t>applicable,</w:t>
      </w:r>
      <w:r w:rsidRPr="008D4B20">
        <w:rPr>
          <w:spacing w:val="-11"/>
          <w:sz w:val="16"/>
          <w:szCs w:val="16"/>
        </w:rPr>
        <w:t xml:space="preserve"> </w:t>
      </w:r>
      <w:r w:rsidRPr="008D4B20">
        <w:rPr>
          <w:sz w:val="16"/>
          <w:szCs w:val="16"/>
        </w:rPr>
        <w:t>the</w:t>
      </w:r>
      <w:r w:rsidRPr="008D4B20">
        <w:rPr>
          <w:spacing w:val="-11"/>
          <w:sz w:val="16"/>
          <w:szCs w:val="16"/>
        </w:rPr>
        <w:t xml:space="preserve"> </w:t>
      </w:r>
      <w:r w:rsidRPr="008D4B20">
        <w:rPr>
          <w:sz w:val="16"/>
          <w:szCs w:val="16"/>
        </w:rPr>
        <w:t>terms</w:t>
      </w:r>
      <w:r w:rsidRPr="008D4B20">
        <w:rPr>
          <w:spacing w:val="-9"/>
          <w:sz w:val="16"/>
          <w:szCs w:val="16"/>
        </w:rPr>
        <w:t xml:space="preserve"> </w:t>
      </w:r>
      <w:r w:rsidRPr="008D4B20">
        <w:rPr>
          <w:sz w:val="16"/>
          <w:szCs w:val="16"/>
        </w:rPr>
        <w:t>“Sub-Account</w:t>
      </w:r>
      <w:r w:rsidRPr="008D4B20">
        <w:rPr>
          <w:spacing w:val="-10"/>
          <w:sz w:val="16"/>
          <w:szCs w:val="16"/>
        </w:rPr>
        <w:t xml:space="preserve"> </w:t>
      </w:r>
      <w:r w:rsidRPr="008D4B20">
        <w:rPr>
          <w:sz w:val="16"/>
          <w:szCs w:val="16"/>
        </w:rPr>
        <w:t>Holder”</w:t>
      </w:r>
      <w:r w:rsidRPr="008D4B20">
        <w:rPr>
          <w:spacing w:val="-12"/>
          <w:sz w:val="16"/>
          <w:szCs w:val="16"/>
        </w:rPr>
        <w:t xml:space="preserve"> </w:t>
      </w:r>
      <w:r w:rsidRPr="008D4B20">
        <w:rPr>
          <w:sz w:val="16"/>
          <w:szCs w:val="16"/>
        </w:rPr>
        <w:t>and</w:t>
      </w:r>
      <w:r w:rsidRPr="008D4B20">
        <w:rPr>
          <w:spacing w:val="-9"/>
          <w:sz w:val="16"/>
          <w:szCs w:val="16"/>
        </w:rPr>
        <w:t xml:space="preserve"> </w:t>
      </w:r>
      <w:r w:rsidRPr="008D4B20">
        <w:rPr>
          <w:sz w:val="16"/>
          <w:szCs w:val="16"/>
        </w:rPr>
        <w:t>“Participant”</w:t>
      </w:r>
      <w:r w:rsidRPr="008D4B20">
        <w:rPr>
          <w:spacing w:val="-11"/>
          <w:sz w:val="16"/>
          <w:szCs w:val="16"/>
        </w:rPr>
        <w:t xml:space="preserve"> </w:t>
      </w:r>
      <w:r w:rsidRPr="008D4B20">
        <w:rPr>
          <w:sz w:val="16"/>
          <w:szCs w:val="16"/>
        </w:rPr>
        <w:t>used</w:t>
      </w:r>
      <w:r w:rsidRPr="008D4B20">
        <w:rPr>
          <w:spacing w:val="-11"/>
          <w:sz w:val="16"/>
          <w:szCs w:val="16"/>
        </w:rPr>
        <w:t xml:space="preserve"> </w:t>
      </w:r>
      <w:r w:rsidRPr="008D4B20">
        <w:rPr>
          <w:sz w:val="16"/>
          <w:szCs w:val="16"/>
        </w:rPr>
        <w:t>in</w:t>
      </w:r>
      <w:r w:rsidRPr="008D4B20">
        <w:rPr>
          <w:spacing w:val="-12"/>
          <w:sz w:val="16"/>
          <w:szCs w:val="16"/>
        </w:rPr>
        <w:t xml:space="preserve"> </w:t>
      </w:r>
      <w:r w:rsidRPr="008D4B20">
        <w:rPr>
          <w:sz w:val="16"/>
          <w:szCs w:val="16"/>
        </w:rPr>
        <w:t>this</w:t>
      </w:r>
      <w:r w:rsidRPr="008D4B20">
        <w:rPr>
          <w:spacing w:val="-11"/>
          <w:sz w:val="16"/>
          <w:szCs w:val="16"/>
        </w:rPr>
        <w:t xml:space="preserve"> </w:t>
      </w:r>
      <w:r w:rsidRPr="008D4B20">
        <w:rPr>
          <w:sz w:val="16"/>
          <w:szCs w:val="16"/>
        </w:rPr>
        <w:t>Form</w:t>
      </w:r>
      <w:r w:rsidRPr="008D4B20">
        <w:rPr>
          <w:spacing w:val="-9"/>
          <w:sz w:val="16"/>
          <w:szCs w:val="16"/>
        </w:rPr>
        <w:t xml:space="preserve"> </w:t>
      </w:r>
      <w:r w:rsidRPr="008D4B20">
        <w:rPr>
          <w:sz w:val="16"/>
          <w:szCs w:val="16"/>
        </w:rPr>
        <w:t>shall</w:t>
      </w:r>
      <w:r w:rsidRPr="008D4B20">
        <w:rPr>
          <w:spacing w:val="-11"/>
          <w:sz w:val="16"/>
          <w:szCs w:val="16"/>
        </w:rPr>
        <w:t xml:space="preserve"> </w:t>
      </w:r>
      <w:r w:rsidRPr="008D4B20">
        <w:rPr>
          <w:sz w:val="16"/>
          <w:szCs w:val="16"/>
        </w:rPr>
        <w:t>include</w:t>
      </w:r>
      <w:r w:rsidRPr="008D4B20">
        <w:rPr>
          <w:spacing w:val="-11"/>
          <w:sz w:val="16"/>
          <w:szCs w:val="16"/>
        </w:rPr>
        <w:t xml:space="preserve"> </w:t>
      </w:r>
      <w:r w:rsidRPr="008D4B20">
        <w:rPr>
          <w:sz w:val="16"/>
          <w:szCs w:val="16"/>
        </w:rPr>
        <w:t>the</w:t>
      </w:r>
      <w:r w:rsidRPr="008D4B20">
        <w:rPr>
          <w:spacing w:val="-12"/>
          <w:sz w:val="16"/>
          <w:szCs w:val="16"/>
        </w:rPr>
        <w:t xml:space="preserve"> </w:t>
      </w:r>
      <w:r w:rsidRPr="008D4B20">
        <w:rPr>
          <w:sz w:val="16"/>
          <w:szCs w:val="16"/>
        </w:rPr>
        <w:t>“Customer”</w:t>
      </w:r>
      <w:r w:rsidRPr="008D4B20">
        <w:rPr>
          <w:spacing w:val="-11"/>
          <w:sz w:val="16"/>
          <w:szCs w:val="16"/>
        </w:rPr>
        <w:t xml:space="preserve"> </w:t>
      </w:r>
      <w:r w:rsidRPr="008D4B20">
        <w:rPr>
          <w:sz w:val="16"/>
          <w:szCs w:val="16"/>
        </w:rPr>
        <w:t>and</w:t>
      </w:r>
      <w:r w:rsidRPr="008D4B20">
        <w:rPr>
          <w:spacing w:val="-10"/>
          <w:sz w:val="16"/>
          <w:szCs w:val="16"/>
        </w:rPr>
        <w:t xml:space="preserve"> </w:t>
      </w:r>
      <w:r w:rsidRPr="008D4B20">
        <w:rPr>
          <w:sz w:val="16"/>
          <w:szCs w:val="16"/>
        </w:rPr>
        <w:t>“Securities</w:t>
      </w:r>
      <w:r w:rsidRPr="008D4B20">
        <w:rPr>
          <w:spacing w:val="-10"/>
          <w:sz w:val="16"/>
          <w:szCs w:val="16"/>
        </w:rPr>
        <w:t xml:space="preserve"> </w:t>
      </w:r>
      <w:r w:rsidRPr="008D4B20">
        <w:rPr>
          <w:sz w:val="16"/>
          <w:szCs w:val="16"/>
        </w:rPr>
        <w:t>Broker/TRE</w:t>
      </w:r>
      <w:r w:rsidRPr="008D4B20">
        <w:rPr>
          <w:spacing w:val="-10"/>
          <w:sz w:val="16"/>
          <w:szCs w:val="16"/>
        </w:rPr>
        <w:t xml:space="preserve"> </w:t>
      </w:r>
      <w:r w:rsidRPr="008D4B20">
        <w:rPr>
          <w:sz w:val="16"/>
          <w:szCs w:val="16"/>
        </w:rPr>
        <w:t>Certificate Holder” respectively.</w:t>
      </w:r>
    </w:p>
    <w:p w:rsidR="007E7FCC" w:rsidRPr="008D4B20" w:rsidRDefault="007E7FCC" w:rsidP="007E7FCC">
      <w:pPr>
        <w:pStyle w:val="ListParagraph"/>
        <w:numPr>
          <w:ilvl w:val="1"/>
          <w:numId w:val="15"/>
        </w:numPr>
        <w:tabs>
          <w:tab w:val="left" w:pos="828"/>
        </w:tabs>
        <w:ind w:right="617" w:hanging="271"/>
        <w:rPr>
          <w:sz w:val="16"/>
          <w:szCs w:val="16"/>
        </w:rPr>
      </w:pPr>
      <w:r w:rsidRPr="008D4B20">
        <w:rPr>
          <w:sz w:val="16"/>
          <w:szCs w:val="16"/>
        </w:rPr>
        <w:t>The</w:t>
      </w:r>
      <w:r w:rsidRPr="008D4B20">
        <w:rPr>
          <w:spacing w:val="-12"/>
          <w:sz w:val="16"/>
          <w:szCs w:val="16"/>
        </w:rPr>
        <w:t xml:space="preserve"> </w:t>
      </w:r>
      <w:r w:rsidRPr="008D4B20">
        <w:rPr>
          <w:sz w:val="16"/>
          <w:szCs w:val="16"/>
        </w:rPr>
        <w:t>Securities</w:t>
      </w:r>
      <w:r w:rsidRPr="008D4B20">
        <w:rPr>
          <w:spacing w:val="-8"/>
          <w:sz w:val="16"/>
          <w:szCs w:val="16"/>
        </w:rPr>
        <w:t xml:space="preserve"> </w:t>
      </w:r>
      <w:r w:rsidRPr="008D4B20">
        <w:rPr>
          <w:sz w:val="16"/>
          <w:szCs w:val="16"/>
        </w:rPr>
        <w:t>Broker/Participant</w:t>
      </w:r>
      <w:r w:rsidRPr="008D4B20">
        <w:rPr>
          <w:spacing w:val="-8"/>
          <w:sz w:val="16"/>
          <w:szCs w:val="16"/>
        </w:rPr>
        <w:t xml:space="preserve"> </w:t>
      </w:r>
      <w:r w:rsidRPr="008D4B20">
        <w:rPr>
          <w:sz w:val="16"/>
          <w:szCs w:val="16"/>
        </w:rPr>
        <w:t>should</w:t>
      </w:r>
      <w:r w:rsidRPr="008D4B20">
        <w:rPr>
          <w:spacing w:val="-11"/>
          <w:sz w:val="16"/>
          <w:szCs w:val="16"/>
        </w:rPr>
        <w:t xml:space="preserve"> </w:t>
      </w:r>
      <w:r w:rsidRPr="008D4B20">
        <w:rPr>
          <w:sz w:val="16"/>
          <w:szCs w:val="16"/>
        </w:rPr>
        <w:t>ensure</w:t>
      </w:r>
      <w:r w:rsidRPr="008D4B20">
        <w:rPr>
          <w:spacing w:val="-9"/>
          <w:sz w:val="16"/>
          <w:szCs w:val="16"/>
        </w:rPr>
        <w:t xml:space="preserve"> </w:t>
      </w:r>
      <w:r w:rsidRPr="008D4B20">
        <w:rPr>
          <w:sz w:val="16"/>
          <w:szCs w:val="16"/>
        </w:rPr>
        <w:t>due</w:t>
      </w:r>
      <w:r w:rsidRPr="008D4B20">
        <w:rPr>
          <w:spacing w:val="-10"/>
          <w:sz w:val="16"/>
          <w:szCs w:val="16"/>
        </w:rPr>
        <w:t xml:space="preserve"> </w:t>
      </w:r>
      <w:r w:rsidRPr="008D4B20">
        <w:rPr>
          <w:sz w:val="16"/>
          <w:szCs w:val="16"/>
        </w:rPr>
        <w:t>protection</w:t>
      </w:r>
      <w:r w:rsidRPr="008D4B20">
        <w:rPr>
          <w:spacing w:val="-9"/>
          <w:sz w:val="16"/>
          <w:szCs w:val="16"/>
        </w:rPr>
        <w:t xml:space="preserve"> </w:t>
      </w:r>
      <w:r w:rsidRPr="008D4B20">
        <w:rPr>
          <w:sz w:val="16"/>
          <w:szCs w:val="16"/>
        </w:rPr>
        <w:t>to</w:t>
      </w:r>
      <w:r w:rsidRPr="008D4B20">
        <w:rPr>
          <w:spacing w:val="-9"/>
          <w:sz w:val="16"/>
          <w:szCs w:val="16"/>
        </w:rPr>
        <w:t xml:space="preserve"> </w:t>
      </w:r>
      <w:r w:rsidRPr="008D4B20">
        <w:rPr>
          <w:sz w:val="16"/>
          <w:szCs w:val="16"/>
        </w:rPr>
        <w:t>the</w:t>
      </w:r>
      <w:r w:rsidRPr="008D4B20">
        <w:rPr>
          <w:spacing w:val="-6"/>
          <w:sz w:val="16"/>
          <w:szCs w:val="16"/>
        </w:rPr>
        <w:t xml:space="preserve"> </w:t>
      </w:r>
      <w:r w:rsidRPr="008D4B20">
        <w:rPr>
          <w:sz w:val="16"/>
          <w:szCs w:val="16"/>
        </w:rPr>
        <w:t>Sub-Account</w:t>
      </w:r>
      <w:r w:rsidRPr="008D4B20">
        <w:rPr>
          <w:spacing w:val="-10"/>
          <w:sz w:val="16"/>
          <w:szCs w:val="16"/>
        </w:rPr>
        <w:t xml:space="preserve"> </w:t>
      </w:r>
      <w:r w:rsidRPr="008D4B20">
        <w:rPr>
          <w:sz w:val="16"/>
          <w:szCs w:val="16"/>
        </w:rPr>
        <w:t>Holder</w:t>
      </w:r>
      <w:r w:rsidRPr="008D4B20">
        <w:rPr>
          <w:spacing w:val="-9"/>
          <w:sz w:val="16"/>
          <w:szCs w:val="16"/>
        </w:rPr>
        <w:t xml:space="preserve"> </w:t>
      </w:r>
      <w:r w:rsidRPr="008D4B20">
        <w:rPr>
          <w:sz w:val="16"/>
          <w:szCs w:val="16"/>
        </w:rPr>
        <w:t>/</w:t>
      </w:r>
      <w:r w:rsidRPr="008D4B20">
        <w:rPr>
          <w:spacing w:val="-10"/>
          <w:sz w:val="16"/>
          <w:szCs w:val="16"/>
        </w:rPr>
        <w:t xml:space="preserve"> </w:t>
      </w:r>
      <w:r w:rsidRPr="008D4B20">
        <w:rPr>
          <w:sz w:val="16"/>
          <w:szCs w:val="16"/>
        </w:rPr>
        <w:t>Customer</w:t>
      </w:r>
      <w:r w:rsidRPr="008D4B20">
        <w:rPr>
          <w:spacing w:val="-9"/>
          <w:sz w:val="16"/>
          <w:szCs w:val="16"/>
        </w:rPr>
        <w:t xml:space="preserve"> </w:t>
      </w:r>
      <w:r w:rsidRPr="008D4B20">
        <w:rPr>
          <w:sz w:val="16"/>
          <w:szCs w:val="16"/>
        </w:rPr>
        <w:t>regarding</w:t>
      </w:r>
      <w:r w:rsidRPr="008D4B20">
        <w:rPr>
          <w:spacing w:val="-10"/>
          <w:sz w:val="16"/>
          <w:szCs w:val="16"/>
        </w:rPr>
        <w:t xml:space="preserve"> </w:t>
      </w:r>
      <w:r w:rsidRPr="008D4B20">
        <w:rPr>
          <w:sz w:val="16"/>
          <w:szCs w:val="16"/>
        </w:rPr>
        <w:t>rights</w:t>
      </w:r>
      <w:r w:rsidRPr="008D4B20">
        <w:rPr>
          <w:spacing w:val="-8"/>
          <w:sz w:val="16"/>
          <w:szCs w:val="16"/>
        </w:rPr>
        <w:t xml:space="preserve"> </w:t>
      </w:r>
      <w:r w:rsidRPr="008D4B20">
        <w:rPr>
          <w:sz w:val="16"/>
          <w:szCs w:val="16"/>
        </w:rPr>
        <w:t>to</w:t>
      </w:r>
      <w:r w:rsidRPr="008D4B20">
        <w:rPr>
          <w:spacing w:val="-9"/>
          <w:sz w:val="16"/>
          <w:szCs w:val="16"/>
        </w:rPr>
        <w:t xml:space="preserve"> </w:t>
      </w:r>
      <w:r w:rsidRPr="008D4B20">
        <w:rPr>
          <w:sz w:val="16"/>
          <w:szCs w:val="16"/>
        </w:rPr>
        <w:t>dividend,</w:t>
      </w:r>
      <w:r w:rsidRPr="008D4B20">
        <w:rPr>
          <w:spacing w:val="-8"/>
          <w:sz w:val="16"/>
          <w:szCs w:val="16"/>
        </w:rPr>
        <w:t xml:space="preserve"> </w:t>
      </w:r>
      <w:r w:rsidRPr="008D4B20">
        <w:rPr>
          <w:sz w:val="16"/>
          <w:szCs w:val="16"/>
        </w:rPr>
        <w:t>rights</w:t>
      </w:r>
      <w:r w:rsidRPr="008D4B20">
        <w:rPr>
          <w:spacing w:val="-9"/>
          <w:sz w:val="16"/>
          <w:szCs w:val="16"/>
        </w:rPr>
        <w:t xml:space="preserve"> </w:t>
      </w:r>
      <w:r w:rsidRPr="008D4B20">
        <w:rPr>
          <w:sz w:val="16"/>
          <w:szCs w:val="16"/>
        </w:rPr>
        <w:t>or</w:t>
      </w:r>
      <w:r w:rsidRPr="008D4B20">
        <w:rPr>
          <w:spacing w:val="-9"/>
          <w:sz w:val="16"/>
          <w:szCs w:val="16"/>
        </w:rPr>
        <w:t xml:space="preserve"> </w:t>
      </w:r>
      <w:r w:rsidRPr="008D4B20">
        <w:rPr>
          <w:sz w:val="16"/>
          <w:szCs w:val="16"/>
        </w:rPr>
        <w:t>bonus</w:t>
      </w:r>
      <w:r w:rsidRPr="008D4B20">
        <w:rPr>
          <w:spacing w:val="-10"/>
          <w:sz w:val="16"/>
          <w:szCs w:val="16"/>
        </w:rPr>
        <w:t xml:space="preserve"> </w:t>
      </w:r>
      <w:r w:rsidRPr="008D4B20">
        <w:rPr>
          <w:sz w:val="16"/>
          <w:szCs w:val="16"/>
        </w:rPr>
        <w:t>shares etc.</w:t>
      </w:r>
      <w:r w:rsidRPr="008D4B20">
        <w:rPr>
          <w:spacing w:val="-4"/>
          <w:sz w:val="16"/>
          <w:szCs w:val="16"/>
        </w:rPr>
        <w:t xml:space="preserve"> </w:t>
      </w:r>
      <w:r w:rsidRPr="008D4B20">
        <w:rPr>
          <w:sz w:val="16"/>
          <w:szCs w:val="16"/>
        </w:rPr>
        <w:t>in</w:t>
      </w:r>
      <w:r w:rsidRPr="008D4B20">
        <w:rPr>
          <w:spacing w:val="-3"/>
          <w:sz w:val="16"/>
          <w:szCs w:val="16"/>
        </w:rPr>
        <w:t xml:space="preserve"> </w:t>
      </w:r>
      <w:r w:rsidRPr="008D4B20">
        <w:rPr>
          <w:sz w:val="16"/>
          <w:szCs w:val="16"/>
        </w:rPr>
        <w:t>respect</w:t>
      </w:r>
      <w:r w:rsidRPr="008D4B20">
        <w:rPr>
          <w:spacing w:val="-3"/>
          <w:sz w:val="16"/>
          <w:szCs w:val="16"/>
        </w:rPr>
        <w:t xml:space="preserve"> </w:t>
      </w:r>
      <w:r w:rsidRPr="008D4B20">
        <w:rPr>
          <w:sz w:val="16"/>
          <w:szCs w:val="16"/>
        </w:rPr>
        <w:t>of</w:t>
      </w:r>
      <w:r w:rsidRPr="008D4B20">
        <w:rPr>
          <w:spacing w:val="-2"/>
          <w:sz w:val="16"/>
          <w:szCs w:val="16"/>
        </w:rPr>
        <w:t xml:space="preserve"> </w:t>
      </w:r>
      <w:r w:rsidRPr="008D4B20">
        <w:rPr>
          <w:sz w:val="16"/>
          <w:szCs w:val="16"/>
        </w:rPr>
        <w:t>transactions</w:t>
      </w:r>
      <w:r w:rsidRPr="008D4B20">
        <w:rPr>
          <w:spacing w:val="-3"/>
          <w:sz w:val="16"/>
          <w:szCs w:val="16"/>
        </w:rPr>
        <w:t xml:space="preserve"> </w:t>
      </w:r>
      <w:r w:rsidRPr="008D4B20">
        <w:rPr>
          <w:sz w:val="16"/>
          <w:szCs w:val="16"/>
        </w:rPr>
        <w:t>routed</w:t>
      </w:r>
      <w:r w:rsidRPr="008D4B20">
        <w:rPr>
          <w:spacing w:val="-3"/>
          <w:sz w:val="16"/>
          <w:szCs w:val="16"/>
        </w:rPr>
        <w:t xml:space="preserve"> </w:t>
      </w:r>
      <w:r w:rsidRPr="008D4B20">
        <w:rPr>
          <w:sz w:val="16"/>
          <w:szCs w:val="16"/>
        </w:rPr>
        <w:t>through</w:t>
      </w:r>
      <w:r w:rsidRPr="008D4B20">
        <w:rPr>
          <w:spacing w:val="-6"/>
          <w:sz w:val="16"/>
          <w:szCs w:val="16"/>
        </w:rPr>
        <w:t xml:space="preserve"> </w:t>
      </w:r>
      <w:r w:rsidRPr="008D4B20">
        <w:rPr>
          <w:sz w:val="16"/>
          <w:szCs w:val="16"/>
        </w:rPr>
        <w:t>it</w:t>
      </w:r>
      <w:r w:rsidRPr="008D4B20">
        <w:rPr>
          <w:spacing w:val="-2"/>
          <w:sz w:val="16"/>
          <w:szCs w:val="16"/>
        </w:rPr>
        <w:t xml:space="preserve"> </w:t>
      </w:r>
      <w:r w:rsidRPr="008D4B20">
        <w:rPr>
          <w:sz w:val="16"/>
          <w:szCs w:val="16"/>
        </w:rPr>
        <w:t>and</w:t>
      </w:r>
      <w:r w:rsidRPr="008D4B20">
        <w:rPr>
          <w:spacing w:val="-3"/>
          <w:sz w:val="16"/>
          <w:szCs w:val="16"/>
        </w:rPr>
        <w:t xml:space="preserve"> </w:t>
      </w:r>
      <w:r w:rsidRPr="008D4B20">
        <w:rPr>
          <w:sz w:val="16"/>
          <w:szCs w:val="16"/>
        </w:rPr>
        <w:t>not</w:t>
      </w:r>
      <w:r w:rsidRPr="008D4B20">
        <w:rPr>
          <w:spacing w:val="-1"/>
          <w:sz w:val="16"/>
          <w:szCs w:val="16"/>
        </w:rPr>
        <w:t xml:space="preserve"> </w:t>
      </w:r>
      <w:r w:rsidRPr="008D4B20">
        <w:rPr>
          <w:sz w:val="16"/>
          <w:szCs w:val="16"/>
        </w:rPr>
        <w:t>do</w:t>
      </w:r>
      <w:r w:rsidRPr="008D4B20">
        <w:rPr>
          <w:spacing w:val="-4"/>
          <w:sz w:val="16"/>
          <w:szCs w:val="16"/>
        </w:rPr>
        <w:t xml:space="preserve"> </w:t>
      </w:r>
      <w:r w:rsidRPr="008D4B20">
        <w:rPr>
          <w:sz w:val="16"/>
          <w:szCs w:val="16"/>
        </w:rPr>
        <w:t>anything</w:t>
      </w:r>
      <w:r w:rsidRPr="008D4B20">
        <w:rPr>
          <w:spacing w:val="-1"/>
          <w:sz w:val="16"/>
          <w:szCs w:val="16"/>
        </w:rPr>
        <w:t xml:space="preserve"> </w:t>
      </w:r>
      <w:r w:rsidRPr="008D4B20">
        <w:rPr>
          <w:sz w:val="16"/>
          <w:szCs w:val="16"/>
        </w:rPr>
        <w:t>which</w:t>
      </w:r>
      <w:r w:rsidRPr="008D4B20">
        <w:rPr>
          <w:spacing w:val="-2"/>
          <w:sz w:val="16"/>
          <w:szCs w:val="16"/>
        </w:rPr>
        <w:t xml:space="preserve"> </w:t>
      </w:r>
      <w:r w:rsidRPr="008D4B20">
        <w:rPr>
          <w:sz w:val="16"/>
          <w:szCs w:val="16"/>
        </w:rPr>
        <w:t>is</w:t>
      </w:r>
      <w:r w:rsidRPr="008D4B20">
        <w:rPr>
          <w:spacing w:val="-3"/>
          <w:sz w:val="16"/>
          <w:szCs w:val="16"/>
        </w:rPr>
        <w:t xml:space="preserve"> </w:t>
      </w:r>
      <w:r w:rsidRPr="008D4B20">
        <w:rPr>
          <w:sz w:val="16"/>
          <w:szCs w:val="16"/>
        </w:rPr>
        <w:t>likely</w:t>
      </w:r>
      <w:r w:rsidRPr="008D4B20">
        <w:rPr>
          <w:spacing w:val="-8"/>
          <w:sz w:val="16"/>
          <w:szCs w:val="16"/>
        </w:rPr>
        <w:t xml:space="preserve"> </w:t>
      </w:r>
      <w:r w:rsidRPr="008D4B20">
        <w:rPr>
          <w:sz w:val="16"/>
          <w:szCs w:val="16"/>
        </w:rPr>
        <w:t>to</w:t>
      </w:r>
      <w:r w:rsidRPr="008D4B20">
        <w:rPr>
          <w:spacing w:val="-3"/>
          <w:sz w:val="16"/>
          <w:szCs w:val="16"/>
        </w:rPr>
        <w:t xml:space="preserve"> </w:t>
      </w:r>
      <w:r w:rsidRPr="008D4B20">
        <w:rPr>
          <w:sz w:val="16"/>
          <w:szCs w:val="16"/>
        </w:rPr>
        <w:t>harm</w:t>
      </w:r>
      <w:r w:rsidRPr="008D4B20">
        <w:rPr>
          <w:spacing w:val="-4"/>
          <w:sz w:val="16"/>
          <w:szCs w:val="16"/>
        </w:rPr>
        <w:t xml:space="preserve"> </w:t>
      </w:r>
      <w:r w:rsidRPr="008D4B20">
        <w:rPr>
          <w:sz w:val="16"/>
          <w:szCs w:val="16"/>
        </w:rPr>
        <w:t>the</w:t>
      </w:r>
      <w:r w:rsidRPr="008D4B20">
        <w:rPr>
          <w:spacing w:val="-4"/>
          <w:sz w:val="16"/>
          <w:szCs w:val="16"/>
        </w:rPr>
        <w:t xml:space="preserve"> </w:t>
      </w:r>
      <w:r w:rsidRPr="008D4B20">
        <w:rPr>
          <w:sz w:val="16"/>
          <w:szCs w:val="16"/>
        </w:rPr>
        <w:t>interest</w:t>
      </w:r>
      <w:r w:rsidRPr="008D4B20">
        <w:rPr>
          <w:spacing w:val="-3"/>
          <w:sz w:val="16"/>
          <w:szCs w:val="16"/>
        </w:rPr>
        <w:t xml:space="preserve"> </w:t>
      </w:r>
      <w:r w:rsidRPr="008D4B20">
        <w:rPr>
          <w:sz w:val="16"/>
          <w:szCs w:val="16"/>
        </w:rPr>
        <w:t>of</w:t>
      </w:r>
      <w:r w:rsidRPr="008D4B20">
        <w:rPr>
          <w:spacing w:val="-2"/>
          <w:sz w:val="16"/>
          <w:szCs w:val="16"/>
        </w:rPr>
        <w:t xml:space="preserve"> </w:t>
      </w:r>
      <w:r w:rsidRPr="008D4B20">
        <w:rPr>
          <w:sz w:val="16"/>
          <w:szCs w:val="16"/>
        </w:rPr>
        <w:t>the</w:t>
      </w:r>
      <w:r w:rsidRPr="008D4B20">
        <w:rPr>
          <w:spacing w:val="-4"/>
          <w:sz w:val="16"/>
          <w:szCs w:val="16"/>
        </w:rPr>
        <w:t xml:space="preserve"> </w:t>
      </w:r>
      <w:r w:rsidRPr="008D4B20">
        <w:rPr>
          <w:sz w:val="16"/>
          <w:szCs w:val="16"/>
        </w:rPr>
        <w:t>Sub-Account</w:t>
      </w:r>
      <w:r w:rsidRPr="008D4B20">
        <w:rPr>
          <w:spacing w:val="-3"/>
          <w:sz w:val="16"/>
          <w:szCs w:val="16"/>
        </w:rPr>
        <w:t xml:space="preserve"> </w:t>
      </w:r>
      <w:r w:rsidRPr="008D4B20">
        <w:rPr>
          <w:sz w:val="16"/>
          <w:szCs w:val="16"/>
        </w:rPr>
        <w:t>Holder</w:t>
      </w:r>
      <w:r w:rsidRPr="008D4B20">
        <w:rPr>
          <w:spacing w:val="-3"/>
          <w:sz w:val="16"/>
          <w:szCs w:val="16"/>
        </w:rPr>
        <w:t xml:space="preserve"> </w:t>
      </w:r>
      <w:r w:rsidRPr="008D4B20">
        <w:rPr>
          <w:sz w:val="16"/>
          <w:szCs w:val="16"/>
        </w:rPr>
        <w:t>with/from</w:t>
      </w:r>
      <w:r w:rsidRPr="008D4B20">
        <w:rPr>
          <w:spacing w:val="1"/>
          <w:sz w:val="16"/>
          <w:szCs w:val="16"/>
        </w:rPr>
        <w:t xml:space="preserve"> </w:t>
      </w:r>
      <w:r w:rsidRPr="008D4B20">
        <w:rPr>
          <w:sz w:val="16"/>
          <w:szCs w:val="16"/>
        </w:rPr>
        <w:t>whom</w:t>
      </w:r>
      <w:r w:rsidRPr="008D4B20">
        <w:rPr>
          <w:spacing w:val="-3"/>
          <w:sz w:val="16"/>
          <w:szCs w:val="16"/>
        </w:rPr>
        <w:t xml:space="preserve"> </w:t>
      </w:r>
      <w:r w:rsidRPr="008D4B20">
        <w:rPr>
          <w:sz w:val="16"/>
          <w:szCs w:val="16"/>
        </w:rPr>
        <w:t>it</w:t>
      </w:r>
      <w:r w:rsidRPr="008D4B20">
        <w:rPr>
          <w:spacing w:val="-3"/>
          <w:sz w:val="16"/>
          <w:szCs w:val="16"/>
        </w:rPr>
        <w:t xml:space="preserve"> </w:t>
      </w:r>
      <w:r w:rsidRPr="008D4B20">
        <w:rPr>
          <w:sz w:val="16"/>
          <w:szCs w:val="16"/>
        </w:rPr>
        <w:t>may have had transactions in</w:t>
      </w:r>
      <w:r w:rsidRPr="008D4B20">
        <w:rPr>
          <w:spacing w:val="-3"/>
          <w:sz w:val="16"/>
          <w:szCs w:val="16"/>
        </w:rPr>
        <w:t xml:space="preserve"> </w:t>
      </w:r>
      <w:r w:rsidRPr="008D4B20">
        <w:rPr>
          <w:sz w:val="16"/>
          <w:szCs w:val="16"/>
        </w:rPr>
        <w:t>securities.</w:t>
      </w:r>
    </w:p>
    <w:p w:rsidR="007E7FCC" w:rsidRPr="008D4B20" w:rsidRDefault="007E7FCC" w:rsidP="007E7FCC">
      <w:pPr>
        <w:pStyle w:val="ListParagraph"/>
        <w:numPr>
          <w:ilvl w:val="1"/>
          <w:numId w:val="15"/>
        </w:numPr>
        <w:tabs>
          <w:tab w:val="left" w:pos="828"/>
        </w:tabs>
        <w:ind w:right="625" w:hanging="271"/>
        <w:rPr>
          <w:sz w:val="16"/>
          <w:szCs w:val="16"/>
        </w:rPr>
      </w:pPr>
      <w:r w:rsidRPr="008D4B20">
        <w:rPr>
          <w:sz w:val="16"/>
          <w:szCs w:val="16"/>
        </w:rPr>
        <w:t>The Participant/Securities Broker shall ensure that duly filled in and signed copy of this form along with the acknowledgement receipt is provided to the Sub-Account</w:t>
      </w:r>
      <w:r w:rsidRPr="008D4B20">
        <w:rPr>
          <w:spacing w:val="-2"/>
          <w:sz w:val="16"/>
          <w:szCs w:val="16"/>
        </w:rPr>
        <w:t xml:space="preserve"> </w:t>
      </w:r>
      <w:r w:rsidRPr="008D4B20">
        <w:rPr>
          <w:sz w:val="16"/>
          <w:szCs w:val="16"/>
        </w:rPr>
        <w:t>Holder.</w:t>
      </w:r>
    </w:p>
    <w:p w:rsidR="00982E39" w:rsidRPr="008D4B20" w:rsidRDefault="00982E39" w:rsidP="00982E39">
      <w:pPr>
        <w:tabs>
          <w:tab w:val="left" w:pos="828"/>
        </w:tabs>
        <w:ind w:right="625"/>
        <w:rPr>
          <w:sz w:val="16"/>
          <w:szCs w:val="16"/>
        </w:rPr>
      </w:pPr>
    </w:p>
    <w:p w:rsidR="00982E39" w:rsidRDefault="00982E39" w:rsidP="00982E39">
      <w:pPr>
        <w:tabs>
          <w:tab w:val="left" w:pos="2944"/>
          <w:tab w:val="left" w:pos="4807"/>
          <w:tab w:val="left" w:pos="6670"/>
          <w:tab w:val="left" w:pos="8480"/>
        </w:tabs>
        <w:spacing w:before="113"/>
        <w:ind w:left="1144"/>
        <w:rPr>
          <w:sz w:val="16"/>
        </w:rPr>
      </w:pPr>
      <w:r>
        <w:rPr>
          <w:sz w:val="16"/>
        </w:rPr>
        <w:t>Main</w:t>
      </w:r>
      <w:r>
        <w:rPr>
          <w:spacing w:val="-2"/>
          <w:sz w:val="16"/>
        </w:rPr>
        <w:t xml:space="preserve"> </w:t>
      </w:r>
      <w:r>
        <w:rPr>
          <w:sz w:val="16"/>
        </w:rPr>
        <w:t>Applicant</w:t>
      </w:r>
      <w:r>
        <w:rPr>
          <w:sz w:val="16"/>
        </w:rPr>
        <w:tab/>
        <w:t>Joint</w:t>
      </w:r>
      <w:r>
        <w:rPr>
          <w:spacing w:val="-2"/>
          <w:sz w:val="16"/>
        </w:rPr>
        <w:t xml:space="preserve"> </w:t>
      </w:r>
      <w:r>
        <w:rPr>
          <w:sz w:val="16"/>
        </w:rPr>
        <w:t>Applicant</w:t>
      </w:r>
      <w:r>
        <w:rPr>
          <w:spacing w:val="-1"/>
          <w:sz w:val="16"/>
        </w:rPr>
        <w:t xml:space="preserve"> </w:t>
      </w:r>
      <w:r>
        <w:rPr>
          <w:sz w:val="16"/>
        </w:rPr>
        <w:t>1</w:t>
      </w:r>
      <w:r>
        <w:rPr>
          <w:sz w:val="16"/>
        </w:rPr>
        <w:tab/>
        <w:t>Joint</w:t>
      </w:r>
      <w:r>
        <w:rPr>
          <w:spacing w:val="-1"/>
          <w:sz w:val="16"/>
        </w:rPr>
        <w:t xml:space="preserve"> </w:t>
      </w:r>
      <w:r>
        <w:rPr>
          <w:sz w:val="16"/>
        </w:rPr>
        <w:t>Applicant</w:t>
      </w:r>
      <w:r>
        <w:rPr>
          <w:spacing w:val="-1"/>
          <w:sz w:val="16"/>
        </w:rPr>
        <w:t xml:space="preserve"> </w:t>
      </w:r>
      <w:r>
        <w:rPr>
          <w:sz w:val="16"/>
        </w:rPr>
        <w:t>2</w:t>
      </w:r>
      <w:r>
        <w:rPr>
          <w:sz w:val="16"/>
        </w:rPr>
        <w:tab/>
        <w:t>Joint</w:t>
      </w:r>
      <w:r>
        <w:rPr>
          <w:spacing w:val="-1"/>
          <w:sz w:val="16"/>
        </w:rPr>
        <w:t xml:space="preserve"> </w:t>
      </w:r>
      <w:r>
        <w:rPr>
          <w:sz w:val="16"/>
        </w:rPr>
        <w:t>Applicant</w:t>
      </w:r>
      <w:r>
        <w:rPr>
          <w:spacing w:val="-1"/>
          <w:sz w:val="16"/>
        </w:rPr>
        <w:t xml:space="preserve"> </w:t>
      </w:r>
      <w:r>
        <w:rPr>
          <w:sz w:val="16"/>
        </w:rPr>
        <w:t>3</w:t>
      </w:r>
      <w:r>
        <w:rPr>
          <w:sz w:val="16"/>
        </w:rPr>
        <w:tab/>
        <w:t>Participant/ TREC</w:t>
      </w:r>
    </w:p>
    <w:p w:rsidR="00982E39" w:rsidRPr="00FB50F5" w:rsidRDefault="00982E39" w:rsidP="00FB50F5">
      <w:pPr>
        <w:spacing w:before="1"/>
        <w:ind w:right="1449"/>
        <w:jc w:val="right"/>
        <w:rPr>
          <w:sz w:val="16"/>
        </w:rPr>
      </w:pPr>
      <w:r>
        <w:rPr>
          <w:sz w:val="16"/>
        </w:rPr>
        <w:t>Holder</w:t>
      </w:r>
    </w:p>
    <w:p w:rsidR="00EC11C8" w:rsidRDefault="00EC11C8" w:rsidP="00982E39">
      <w:pPr>
        <w:pStyle w:val="BodyText"/>
        <w:spacing w:before="5"/>
        <w:rPr>
          <w:sz w:val="23"/>
        </w:rPr>
      </w:pPr>
    </w:p>
    <w:p w:rsidR="00982E39" w:rsidRPr="00982E39" w:rsidRDefault="00630D30" w:rsidP="00982E39">
      <w:pPr>
        <w:pStyle w:val="BodyText"/>
        <w:spacing w:before="5"/>
        <w:rPr>
          <w:sz w:val="23"/>
        </w:rPr>
      </w:pPr>
      <w:r>
        <w:pict>
          <v:line id="_x0000_s1403" style="position:absolute;z-index:251779072;mso-wrap-distance-left:0;mso-wrap-distance-right:0;mso-position-horizontal-relative:page" from="71.4pt,15.75pt" to="151.35pt,15.75pt" strokeweight=".17869mm">
            <w10:wrap type="topAndBottom" anchorx="page"/>
          </v:line>
        </w:pict>
      </w:r>
      <w:r>
        <w:pict>
          <v:line id="_x0000_s1404" style="position:absolute;z-index:251780096;mso-wrap-distance-left:0;mso-wrap-distance-right:0;mso-position-horizontal-relative:page" from="164.55pt,15.75pt" to="244.45pt,15.75pt" strokeweight=".17869mm">
            <w10:wrap type="topAndBottom" anchorx="page"/>
          </v:line>
        </w:pict>
      </w:r>
      <w:r>
        <w:pict>
          <v:line id="_x0000_s1405" style="position:absolute;z-index:251781120;mso-wrap-distance-left:0;mso-wrap-distance-right:0;mso-position-horizontal-relative:page" from="257.7pt,15.75pt" to="337.6pt,15.75pt" strokeweight=".17869mm">
            <w10:wrap type="topAndBottom" anchorx="page"/>
          </v:line>
        </w:pict>
      </w:r>
      <w:r>
        <w:pict>
          <v:line id="_x0000_s1406" style="position:absolute;z-index:251782144;mso-wrap-distance-left:0;mso-wrap-distance-right:0;mso-position-horizontal-relative:page" from="350.85pt,15.75pt" to="430.75pt,15.75pt" strokeweight=".17869mm">
            <w10:wrap type="topAndBottom" anchorx="page"/>
          </v:line>
        </w:pict>
      </w:r>
      <w:r>
        <w:pict>
          <v:line id="_x0000_s1407" style="position:absolute;z-index:251783168;mso-wrap-distance-left:0;mso-wrap-distance-right:0;mso-position-horizontal-relative:page" from="444.1pt,15.75pt" to="524pt,15.75pt" strokeweight=".17869mm">
            <w10:wrap type="topAndBottom" anchorx="page"/>
          </v:line>
        </w:pict>
      </w:r>
    </w:p>
    <w:p w:rsidR="007E7FCC" w:rsidRDefault="007E7FCC" w:rsidP="007E7FCC">
      <w:pPr>
        <w:pStyle w:val="BodyText"/>
        <w:spacing w:before="8"/>
        <w:rPr>
          <w:sz w:val="13"/>
        </w:rPr>
      </w:pPr>
    </w:p>
    <w:p w:rsidR="00FB50F5" w:rsidRDefault="00FB50F5" w:rsidP="007E7FCC">
      <w:pPr>
        <w:pStyle w:val="BodyText"/>
        <w:spacing w:before="8"/>
        <w:rPr>
          <w:sz w:val="13"/>
        </w:rPr>
      </w:pPr>
    </w:p>
    <w:p w:rsidR="00900FD8" w:rsidRDefault="00900FD8" w:rsidP="007E7FCC">
      <w:pPr>
        <w:pStyle w:val="BodyText"/>
        <w:spacing w:before="8"/>
        <w:rPr>
          <w:sz w:val="13"/>
        </w:rPr>
      </w:pPr>
    </w:p>
    <w:p w:rsidR="00900FD8" w:rsidRDefault="00900FD8" w:rsidP="007E7FCC">
      <w:pPr>
        <w:pStyle w:val="BodyText"/>
        <w:spacing w:before="8"/>
        <w:rPr>
          <w:sz w:val="13"/>
        </w:rPr>
      </w:pPr>
    </w:p>
    <w:p w:rsidR="00900FD8" w:rsidRDefault="00900FD8" w:rsidP="007E7FCC">
      <w:pPr>
        <w:pStyle w:val="BodyText"/>
        <w:spacing w:before="8"/>
        <w:rPr>
          <w:sz w:val="13"/>
        </w:rPr>
      </w:pPr>
    </w:p>
    <w:p w:rsidR="00900FD8" w:rsidRDefault="00900FD8" w:rsidP="007E7FCC">
      <w:pPr>
        <w:pStyle w:val="BodyText"/>
        <w:spacing w:before="8"/>
        <w:rPr>
          <w:sz w:val="13"/>
        </w:rPr>
      </w:pPr>
    </w:p>
    <w:p w:rsidR="00900FD8" w:rsidRDefault="00900FD8" w:rsidP="007E7FCC">
      <w:pPr>
        <w:pStyle w:val="BodyText"/>
        <w:spacing w:before="8"/>
        <w:rPr>
          <w:sz w:val="13"/>
        </w:rPr>
      </w:pPr>
    </w:p>
    <w:p w:rsidR="00900FD8" w:rsidRDefault="00900FD8" w:rsidP="007E7FCC">
      <w:pPr>
        <w:pStyle w:val="BodyText"/>
        <w:spacing w:before="8"/>
        <w:rPr>
          <w:sz w:val="13"/>
        </w:rPr>
      </w:pPr>
    </w:p>
    <w:p w:rsidR="00900FD8" w:rsidRDefault="00900FD8" w:rsidP="007E7FCC">
      <w:pPr>
        <w:pStyle w:val="BodyText"/>
        <w:spacing w:before="8"/>
        <w:rPr>
          <w:sz w:val="13"/>
        </w:rPr>
      </w:pPr>
    </w:p>
    <w:p w:rsidR="008D4B20" w:rsidRDefault="008D4B20" w:rsidP="007E7FCC">
      <w:pPr>
        <w:pStyle w:val="BodyText"/>
        <w:spacing w:before="8"/>
        <w:rPr>
          <w:sz w:val="13"/>
        </w:rPr>
      </w:pPr>
    </w:p>
    <w:p w:rsidR="008D4B20" w:rsidRDefault="008D4B20" w:rsidP="007E7FCC">
      <w:pPr>
        <w:pStyle w:val="BodyText"/>
        <w:spacing w:before="8"/>
        <w:rPr>
          <w:sz w:val="13"/>
        </w:rPr>
      </w:pPr>
    </w:p>
    <w:p w:rsidR="007E7FCC" w:rsidRPr="00982E39" w:rsidRDefault="007E7FCC" w:rsidP="007E7FCC">
      <w:pPr>
        <w:ind w:left="555"/>
        <w:rPr>
          <w:i/>
          <w:sz w:val="16"/>
        </w:rPr>
      </w:pPr>
      <w:bookmarkStart w:id="0" w:name="_GoBack"/>
      <w:bookmarkEnd w:id="0"/>
      <w:r w:rsidRPr="00982E39">
        <w:rPr>
          <w:i/>
          <w:sz w:val="16"/>
          <w:u w:val="single"/>
        </w:rPr>
        <w:t>TERMS AND CONDITIONS FOR OPENING AND OPERATIONS OF CDC SUB-ACCOUNT</w:t>
      </w:r>
    </w:p>
    <w:p w:rsidR="007E7FCC" w:rsidRPr="00982E39" w:rsidRDefault="007E7FCC" w:rsidP="007E7FCC">
      <w:pPr>
        <w:pStyle w:val="BodyText"/>
        <w:spacing w:before="9"/>
        <w:rPr>
          <w:i/>
          <w:sz w:val="16"/>
        </w:rPr>
      </w:pPr>
    </w:p>
    <w:p w:rsidR="007E7FCC" w:rsidRPr="00982E39" w:rsidRDefault="007E7FCC" w:rsidP="007E7FCC">
      <w:pPr>
        <w:pStyle w:val="BodyText"/>
        <w:ind w:left="555" w:right="1130"/>
        <w:rPr>
          <w:sz w:val="16"/>
        </w:rPr>
      </w:pPr>
      <w:r w:rsidRPr="00982E39">
        <w:rPr>
          <w:sz w:val="16"/>
        </w:rPr>
        <w:t>The Terms and Conditions set herein below shall govern the Sub-Account forming part of the Account Family of the CDS Participant Account of the Participant, which shall be binding on the Sub-Account Holder as well as the Participant:</w:t>
      </w:r>
    </w:p>
    <w:p w:rsidR="007E7FCC" w:rsidRPr="00982E39" w:rsidRDefault="007E7FCC" w:rsidP="007E7FCC">
      <w:pPr>
        <w:pStyle w:val="ListParagraph"/>
        <w:numPr>
          <w:ilvl w:val="0"/>
          <w:numId w:val="14"/>
        </w:numPr>
        <w:tabs>
          <w:tab w:val="left" w:pos="828"/>
        </w:tabs>
        <w:spacing w:before="115" w:line="244" w:lineRule="auto"/>
        <w:ind w:right="708" w:hanging="271"/>
        <w:rPr>
          <w:sz w:val="16"/>
        </w:rPr>
      </w:pPr>
      <w:r w:rsidRPr="00982E39">
        <w:rPr>
          <w:sz w:val="16"/>
        </w:rPr>
        <w:t>The Registration Details and such other information specified by the Applicant in this form for opening of the Sub-Account shall appear in the Sub- Account to be established by the Participant in the CDS who shall ensure the correctness and completeness of the</w:t>
      </w:r>
      <w:r w:rsidRPr="00982E39">
        <w:rPr>
          <w:spacing w:val="-10"/>
          <w:sz w:val="16"/>
        </w:rPr>
        <w:t xml:space="preserve"> </w:t>
      </w:r>
      <w:r w:rsidRPr="00982E39">
        <w:rPr>
          <w:sz w:val="16"/>
        </w:rPr>
        <w:t>same.</w:t>
      </w:r>
    </w:p>
    <w:p w:rsidR="00F25638" w:rsidRDefault="007E7FCC" w:rsidP="00F25638">
      <w:pPr>
        <w:pStyle w:val="ListParagraph"/>
        <w:numPr>
          <w:ilvl w:val="0"/>
          <w:numId w:val="14"/>
        </w:numPr>
        <w:tabs>
          <w:tab w:val="left" w:pos="828"/>
        </w:tabs>
        <w:spacing w:line="157" w:lineRule="exact"/>
        <w:ind w:hanging="271"/>
        <w:rPr>
          <w:sz w:val="16"/>
        </w:rPr>
      </w:pPr>
      <w:r w:rsidRPr="00982E39">
        <w:rPr>
          <w:sz w:val="16"/>
        </w:rPr>
        <w:t>The Book-entry Securities owned by the Sub-Account Holder shall be exclusively entered in the Sub-Account of such</w:t>
      </w:r>
    </w:p>
    <w:p w:rsidR="007E7FCC" w:rsidRPr="00F25638" w:rsidRDefault="007E7FCC" w:rsidP="00F25638">
      <w:pPr>
        <w:pStyle w:val="ListParagraph"/>
        <w:tabs>
          <w:tab w:val="left" w:pos="828"/>
        </w:tabs>
        <w:spacing w:line="157" w:lineRule="exact"/>
        <w:ind w:left="827" w:firstLine="0"/>
        <w:rPr>
          <w:sz w:val="16"/>
        </w:rPr>
      </w:pPr>
      <w:r w:rsidRPr="00982E39">
        <w:rPr>
          <w:sz w:val="16"/>
        </w:rPr>
        <w:t xml:space="preserve"> </w:t>
      </w:r>
      <w:proofErr w:type="gramStart"/>
      <w:r w:rsidRPr="00982E39">
        <w:rPr>
          <w:sz w:val="16"/>
        </w:rPr>
        <w:t>Sub-Account</w:t>
      </w:r>
      <w:r w:rsidRPr="00F25638">
        <w:rPr>
          <w:spacing w:val="-22"/>
          <w:sz w:val="16"/>
        </w:rPr>
        <w:t xml:space="preserve"> </w:t>
      </w:r>
      <w:r w:rsidRPr="00F25638">
        <w:rPr>
          <w:sz w:val="16"/>
        </w:rPr>
        <w:t>Holder.</w:t>
      </w:r>
      <w:proofErr w:type="gramEnd"/>
    </w:p>
    <w:p w:rsidR="007E7FCC" w:rsidRPr="00982E39" w:rsidRDefault="007E7FCC" w:rsidP="007E7FCC">
      <w:pPr>
        <w:pStyle w:val="ListParagraph"/>
        <w:numPr>
          <w:ilvl w:val="0"/>
          <w:numId w:val="14"/>
        </w:numPr>
        <w:tabs>
          <w:tab w:val="left" w:pos="828"/>
        </w:tabs>
        <w:ind w:right="708" w:hanging="271"/>
        <w:rPr>
          <w:sz w:val="16"/>
        </w:rPr>
      </w:pPr>
      <w:r w:rsidRPr="00982E39">
        <w:rPr>
          <w:sz w:val="16"/>
        </w:rPr>
        <w:t>Transfer, Pledge and Withdrawal of Book-entry Securities entered in the Sub-Account of the Sub-Account Holder shall only be made from time to time in</w:t>
      </w:r>
      <w:r w:rsidRPr="00982E39">
        <w:rPr>
          <w:spacing w:val="-3"/>
          <w:sz w:val="16"/>
        </w:rPr>
        <w:t xml:space="preserve"> </w:t>
      </w:r>
      <w:r w:rsidRPr="00982E39">
        <w:rPr>
          <w:sz w:val="16"/>
        </w:rPr>
        <w:t>accordance</w:t>
      </w:r>
      <w:r w:rsidRPr="00982E39">
        <w:rPr>
          <w:spacing w:val="-1"/>
          <w:sz w:val="16"/>
        </w:rPr>
        <w:t xml:space="preserve"> </w:t>
      </w:r>
      <w:r w:rsidRPr="00982E39">
        <w:rPr>
          <w:sz w:val="16"/>
        </w:rPr>
        <w:t>with</w:t>
      </w:r>
      <w:r w:rsidRPr="00982E39">
        <w:rPr>
          <w:spacing w:val="-2"/>
          <w:sz w:val="16"/>
        </w:rPr>
        <w:t xml:space="preserve"> </w:t>
      </w:r>
      <w:r w:rsidRPr="00982E39">
        <w:rPr>
          <w:sz w:val="16"/>
        </w:rPr>
        <w:t>the</w:t>
      </w:r>
      <w:r w:rsidRPr="00982E39">
        <w:rPr>
          <w:spacing w:val="-3"/>
          <w:sz w:val="16"/>
        </w:rPr>
        <w:t xml:space="preserve"> </w:t>
      </w:r>
      <w:r w:rsidRPr="00982E39">
        <w:rPr>
          <w:sz w:val="16"/>
        </w:rPr>
        <w:t>authorization</w:t>
      </w:r>
      <w:r w:rsidRPr="00982E39">
        <w:rPr>
          <w:spacing w:val="-3"/>
          <w:sz w:val="16"/>
        </w:rPr>
        <w:t xml:space="preserve"> </w:t>
      </w:r>
      <w:r w:rsidRPr="00982E39">
        <w:rPr>
          <w:sz w:val="16"/>
        </w:rPr>
        <w:t>given</w:t>
      </w:r>
      <w:r w:rsidRPr="00982E39">
        <w:rPr>
          <w:spacing w:val="-2"/>
          <w:sz w:val="16"/>
        </w:rPr>
        <w:t xml:space="preserve"> </w:t>
      </w:r>
      <w:r w:rsidRPr="00982E39">
        <w:rPr>
          <w:sz w:val="16"/>
        </w:rPr>
        <w:t>by</w:t>
      </w:r>
      <w:r w:rsidRPr="00982E39">
        <w:rPr>
          <w:spacing w:val="-3"/>
          <w:sz w:val="16"/>
        </w:rPr>
        <w:t xml:space="preserve"> </w:t>
      </w:r>
      <w:r w:rsidRPr="00982E39">
        <w:rPr>
          <w:sz w:val="16"/>
        </w:rPr>
        <w:t>the</w:t>
      </w:r>
      <w:r w:rsidRPr="00982E39">
        <w:rPr>
          <w:spacing w:val="-2"/>
          <w:sz w:val="16"/>
        </w:rPr>
        <w:t xml:space="preserve"> </w:t>
      </w:r>
      <w:r w:rsidRPr="00982E39">
        <w:rPr>
          <w:sz w:val="16"/>
        </w:rPr>
        <w:t>Sub-Account</w:t>
      </w:r>
      <w:r w:rsidRPr="00982E39">
        <w:rPr>
          <w:spacing w:val="-3"/>
          <w:sz w:val="16"/>
        </w:rPr>
        <w:t xml:space="preserve"> </w:t>
      </w:r>
      <w:r w:rsidRPr="00982E39">
        <w:rPr>
          <w:sz w:val="16"/>
        </w:rPr>
        <w:t>Holder</w:t>
      </w:r>
      <w:r w:rsidRPr="00982E39">
        <w:rPr>
          <w:spacing w:val="-1"/>
          <w:sz w:val="16"/>
        </w:rPr>
        <w:t xml:space="preserve"> </w:t>
      </w:r>
      <w:r w:rsidRPr="00982E39">
        <w:rPr>
          <w:sz w:val="16"/>
        </w:rPr>
        <w:t>to</w:t>
      </w:r>
      <w:r w:rsidRPr="00982E39">
        <w:rPr>
          <w:spacing w:val="-3"/>
          <w:sz w:val="16"/>
        </w:rPr>
        <w:t xml:space="preserve"> </w:t>
      </w:r>
      <w:r w:rsidRPr="00982E39">
        <w:rPr>
          <w:sz w:val="16"/>
        </w:rPr>
        <w:t>the</w:t>
      </w:r>
      <w:r w:rsidRPr="00982E39">
        <w:rPr>
          <w:spacing w:val="-3"/>
          <w:sz w:val="16"/>
        </w:rPr>
        <w:t xml:space="preserve"> </w:t>
      </w:r>
      <w:r w:rsidRPr="00982E39">
        <w:rPr>
          <w:sz w:val="16"/>
        </w:rPr>
        <w:t>Participant</w:t>
      </w:r>
      <w:r w:rsidRPr="00982E39">
        <w:rPr>
          <w:spacing w:val="-3"/>
          <w:sz w:val="16"/>
        </w:rPr>
        <w:t xml:space="preserve"> </w:t>
      </w:r>
      <w:r w:rsidRPr="00982E39">
        <w:rPr>
          <w:sz w:val="16"/>
        </w:rPr>
        <w:t>in</w:t>
      </w:r>
      <w:r w:rsidRPr="00982E39">
        <w:rPr>
          <w:spacing w:val="-2"/>
          <w:sz w:val="16"/>
        </w:rPr>
        <w:t xml:space="preserve"> </w:t>
      </w:r>
      <w:r w:rsidRPr="00982E39">
        <w:rPr>
          <w:sz w:val="16"/>
        </w:rPr>
        <w:t>Part</w:t>
      </w:r>
      <w:r w:rsidRPr="00982E39">
        <w:rPr>
          <w:spacing w:val="-3"/>
          <w:sz w:val="16"/>
        </w:rPr>
        <w:t xml:space="preserve"> </w:t>
      </w:r>
      <w:r w:rsidRPr="00982E39">
        <w:rPr>
          <w:sz w:val="16"/>
        </w:rPr>
        <w:t>(E)</w:t>
      </w:r>
      <w:r w:rsidRPr="00982E39">
        <w:rPr>
          <w:spacing w:val="-2"/>
          <w:sz w:val="16"/>
        </w:rPr>
        <w:t xml:space="preserve"> </w:t>
      </w:r>
      <w:r w:rsidRPr="00982E39">
        <w:rPr>
          <w:sz w:val="16"/>
        </w:rPr>
        <w:t>above</w:t>
      </w:r>
      <w:r w:rsidRPr="00982E39">
        <w:rPr>
          <w:spacing w:val="-3"/>
          <w:sz w:val="16"/>
        </w:rPr>
        <w:t xml:space="preserve"> </w:t>
      </w:r>
      <w:r w:rsidRPr="00982E39">
        <w:rPr>
          <w:sz w:val="16"/>
        </w:rPr>
        <w:t>pursuant</w:t>
      </w:r>
      <w:r w:rsidRPr="00982E39">
        <w:rPr>
          <w:spacing w:val="-3"/>
          <w:sz w:val="16"/>
        </w:rPr>
        <w:t xml:space="preserve"> </w:t>
      </w:r>
      <w:r w:rsidRPr="00982E39">
        <w:rPr>
          <w:sz w:val="16"/>
        </w:rPr>
        <w:t>to</w:t>
      </w:r>
      <w:r w:rsidRPr="00982E39">
        <w:rPr>
          <w:spacing w:val="-1"/>
          <w:sz w:val="16"/>
        </w:rPr>
        <w:t xml:space="preserve"> </w:t>
      </w:r>
      <w:r w:rsidRPr="00982E39">
        <w:rPr>
          <w:sz w:val="16"/>
        </w:rPr>
        <w:t>Section</w:t>
      </w:r>
      <w:r w:rsidRPr="00982E39">
        <w:rPr>
          <w:spacing w:val="-3"/>
          <w:sz w:val="16"/>
        </w:rPr>
        <w:t xml:space="preserve"> </w:t>
      </w:r>
      <w:r w:rsidRPr="00982E39">
        <w:rPr>
          <w:sz w:val="16"/>
        </w:rPr>
        <w:t>12</w:t>
      </w:r>
      <w:r w:rsidRPr="00982E39">
        <w:rPr>
          <w:spacing w:val="-1"/>
          <w:sz w:val="16"/>
        </w:rPr>
        <w:t xml:space="preserve"> </w:t>
      </w:r>
      <w:r w:rsidRPr="00982E39">
        <w:rPr>
          <w:sz w:val="16"/>
        </w:rPr>
        <w:t>and</w:t>
      </w:r>
      <w:r w:rsidRPr="00982E39">
        <w:rPr>
          <w:spacing w:val="-2"/>
          <w:sz w:val="16"/>
        </w:rPr>
        <w:t xml:space="preserve"> </w:t>
      </w:r>
      <w:r w:rsidRPr="00982E39">
        <w:rPr>
          <w:sz w:val="16"/>
        </w:rPr>
        <w:t>24</w:t>
      </w:r>
      <w:r w:rsidRPr="00982E39">
        <w:rPr>
          <w:spacing w:val="-3"/>
          <w:sz w:val="16"/>
        </w:rPr>
        <w:t xml:space="preserve"> </w:t>
      </w:r>
      <w:r w:rsidRPr="00982E39">
        <w:rPr>
          <w:sz w:val="16"/>
        </w:rPr>
        <w:t>of</w:t>
      </w:r>
      <w:r w:rsidRPr="00982E39">
        <w:rPr>
          <w:spacing w:val="-2"/>
          <w:sz w:val="16"/>
        </w:rPr>
        <w:t xml:space="preserve"> </w:t>
      </w:r>
      <w:r w:rsidRPr="00982E39">
        <w:rPr>
          <w:sz w:val="16"/>
        </w:rPr>
        <w:t>the</w:t>
      </w:r>
      <w:r w:rsidRPr="00982E39">
        <w:rPr>
          <w:spacing w:val="-3"/>
          <w:sz w:val="16"/>
        </w:rPr>
        <w:t xml:space="preserve"> </w:t>
      </w:r>
      <w:r w:rsidRPr="00982E39">
        <w:rPr>
          <w:sz w:val="16"/>
        </w:rPr>
        <w:t xml:space="preserve">Central Depositories Act, 1997. Such authorization shall constitutes the congregated / entire authorizations by the Sub-Account Holder(s) in </w:t>
      </w:r>
      <w:r w:rsidR="00EC11C8" w:rsidRPr="00982E39">
        <w:rPr>
          <w:sz w:val="16"/>
        </w:rPr>
        <w:t>favor</w:t>
      </w:r>
      <w:r w:rsidRPr="00982E39">
        <w:rPr>
          <w:sz w:val="16"/>
        </w:rPr>
        <w:t xml:space="preserve"> of the Participant and supersedes and cancels all prior authorizations (oral, written or electronic) including any different, conflicting or additional terms which appear on any agreement or form the Sub-Account Holder(s) has executed in </w:t>
      </w:r>
      <w:r w:rsidR="00EC11C8" w:rsidRPr="00982E39">
        <w:rPr>
          <w:sz w:val="16"/>
        </w:rPr>
        <w:t>favor</w:t>
      </w:r>
      <w:r w:rsidRPr="00982E39">
        <w:rPr>
          <w:sz w:val="16"/>
        </w:rPr>
        <w:t xml:space="preserve"> of the</w:t>
      </w:r>
      <w:r w:rsidRPr="00982E39">
        <w:rPr>
          <w:spacing w:val="-2"/>
          <w:sz w:val="16"/>
        </w:rPr>
        <w:t xml:space="preserve"> </w:t>
      </w:r>
      <w:r w:rsidRPr="00982E39">
        <w:rPr>
          <w:sz w:val="16"/>
        </w:rPr>
        <w:t>Participant.</w:t>
      </w:r>
    </w:p>
    <w:p w:rsidR="007E7FCC" w:rsidRPr="00982E39" w:rsidRDefault="007E7FCC" w:rsidP="007E7FCC">
      <w:pPr>
        <w:pStyle w:val="ListParagraph"/>
        <w:numPr>
          <w:ilvl w:val="0"/>
          <w:numId w:val="14"/>
        </w:numPr>
        <w:tabs>
          <w:tab w:val="left" w:pos="828"/>
        </w:tabs>
        <w:ind w:right="706" w:hanging="271"/>
        <w:rPr>
          <w:sz w:val="16"/>
        </w:rPr>
      </w:pPr>
      <w:r w:rsidRPr="00982E39">
        <w:rPr>
          <w:sz w:val="16"/>
        </w:rPr>
        <w:t>Participant shall be liable to give due and timely effect to the instructions of the Sub-Account Holder given in terms of the above-referred authorization with respect to transfer, pledge and withdrawal of Book-entry Securities entered in his/her Sub-Account under the control of the Participant. Such instructions, among other matters, may include closing of</w:t>
      </w:r>
      <w:r w:rsidRPr="00982E39">
        <w:rPr>
          <w:spacing w:val="-6"/>
          <w:sz w:val="16"/>
        </w:rPr>
        <w:t xml:space="preserve"> </w:t>
      </w:r>
      <w:r w:rsidRPr="00982E39">
        <w:rPr>
          <w:sz w:val="16"/>
        </w:rPr>
        <w:t>Sub-Account.</w:t>
      </w:r>
    </w:p>
    <w:p w:rsidR="007E7FCC" w:rsidRPr="00982E39" w:rsidRDefault="007E7FCC" w:rsidP="007E7FCC">
      <w:pPr>
        <w:pStyle w:val="ListParagraph"/>
        <w:numPr>
          <w:ilvl w:val="0"/>
          <w:numId w:val="14"/>
        </w:numPr>
        <w:tabs>
          <w:tab w:val="left" w:pos="828"/>
        </w:tabs>
        <w:ind w:right="708" w:hanging="271"/>
        <w:rPr>
          <w:sz w:val="16"/>
        </w:rPr>
      </w:pPr>
      <w:r w:rsidRPr="00982E39">
        <w:rPr>
          <w:sz w:val="16"/>
        </w:rPr>
        <w:t>Participant shall send within 10 days of end of each quarter Account Balance statement to the Sub-Account Holder without any fee or charge showing the</w:t>
      </w:r>
      <w:r w:rsidRPr="00982E39">
        <w:rPr>
          <w:spacing w:val="-4"/>
          <w:sz w:val="16"/>
        </w:rPr>
        <w:t xml:space="preserve"> </w:t>
      </w:r>
      <w:r w:rsidRPr="00982E39">
        <w:rPr>
          <w:sz w:val="16"/>
        </w:rPr>
        <w:t>number</w:t>
      </w:r>
      <w:r w:rsidRPr="00982E39">
        <w:rPr>
          <w:spacing w:val="-4"/>
          <w:sz w:val="16"/>
        </w:rPr>
        <w:t xml:space="preserve"> </w:t>
      </w:r>
      <w:r w:rsidRPr="00982E39">
        <w:rPr>
          <w:sz w:val="16"/>
        </w:rPr>
        <w:t>of</w:t>
      </w:r>
      <w:r w:rsidRPr="00982E39">
        <w:rPr>
          <w:spacing w:val="-5"/>
          <w:sz w:val="16"/>
        </w:rPr>
        <w:t xml:space="preserve"> </w:t>
      </w:r>
      <w:r w:rsidRPr="00982E39">
        <w:rPr>
          <w:sz w:val="16"/>
        </w:rPr>
        <w:t>every</w:t>
      </w:r>
      <w:r w:rsidRPr="00982E39">
        <w:rPr>
          <w:spacing w:val="-7"/>
          <w:sz w:val="16"/>
        </w:rPr>
        <w:t xml:space="preserve"> </w:t>
      </w:r>
      <w:r w:rsidRPr="00982E39">
        <w:rPr>
          <w:sz w:val="16"/>
        </w:rPr>
        <w:t>Book-entry</w:t>
      </w:r>
      <w:r w:rsidRPr="00982E39">
        <w:rPr>
          <w:spacing w:val="-5"/>
          <w:sz w:val="16"/>
        </w:rPr>
        <w:t xml:space="preserve"> </w:t>
      </w:r>
      <w:r w:rsidRPr="00982E39">
        <w:rPr>
          <w:sz w:val="16"/>
        </w:rPr>
        <w:t>Security</w:t>
      </w:r>
      <w:r w:rsidRPr="00982E39">
        <w:rPr>
          <w:spacing w:val="-5"/>
          <w:sz w:val="16"/>
        </w:rPr>
        <w:t xml:space="preserve"> </w:t>
      </w:r>
      <w:r w:rsidRPr="00982E39">
        <w:rPr>
          <w:sz w:val="16"/>
        </w:rPr>
        <w:t>entered</w:t>
      </w:r>
      <w:r w:rsidRPr="00982E39">
        <w:rPr>
          <w:spacing w:val="-5"/>
          <w:sz w:val="16"/>
        </w:rPr>
        <w:t xml:space="preserve"> </w:t>
      </w:r>
      <w:r w:rsidRPr="00982E39">
        <w:rPr>
          <w:sz w:val="16"/>
        </w:rPr>
        <w:t>in</w:t>
      </w:r>
      <w:r w:rsidRPr="00982E39">
        <w:rPr>
          <w:spacing w:val="-3"/>
          <w:sz w:val="16"/>
        </w:rPr>
        <w:t xml:space="preserve"> </w:t>
      </w:r>
      <w:r w:rsidRPr="00982E39">
        <w:rPr>
          <w:sz w:val="16"/>
        </w:rPr>
        <w:t>his/her</w:t>
      </w:r>
      <w:r w:rsidRPr="00982E39">
        <w:rPr>
          <w:spacing w:val="-3"/>
          <w:sz w:val="16"/>
        </w:rPr>
        <w:t xml:space="preserve"> </w:t>
      </w:r>
      <w:r w:rsidRPr="00982E39">
        <w:rPr>
          <w:sz w:val="16"/>
        </w:rPr>
        <w:t>Sub-Account</w:t>
      </w:r>
      <w:r w:rsidRPr="00982E39">
        <w:rPr>
          <w:spacing w:val="-6"/>
          <w:sz w:val="16"/>
        </w:rPr>
        <w:t xml:space="preserve"> </w:t>
      </w:r>
      <w:r w:rsidRPr="00982E39">
        <w:rPr>
          <w:sz w:val="16"/>
        </w:rPr>
        <w:t>as</w:t>
      </w:r>
      <w:r w:rsidRPr="00982E39">
        <w:rPr>
          <w:spacing w:val="-2"/>
          <w:sz w:val="16"/>
        </w:rPr>
        <w:t xml:space="preserve"> </w:t>
      </w:r>
      <w:r w:rsidRPr="00982E39">
        <w:rPr>
          <w:sz w:val="16"/>
        </w:rPr>
        <w:t>of</w:t>
      </w:r>
      <w:r w:rsidRPr="00982E39">
        <w:rPr>
          <w:spacing w:val="-3"/>
          <w:sz w:val="16"/>
        </w:rPr>
        <w:t xml:space="preserve"> </w:t>
      </w:r>
      <w:r w:rsidRPr="00982E39">
        <w:rPr>
          <w:sz w:val="16"/>
        </w:rPr>
        <w:t>the</w:t>
      </w:r>
      <w:r w:rsidRPr="00982E39">
        <w:rPr>
          <w:spacing w:val="-2"/>
          <w:sz w:val="16"/>
        </w:rPr>
        <w:t xml:space="preserve"> </w:t>
      </w:r>
      <w:r w:rsidRPr="00982E39">
        <w:rPr>
          <w:sz w:val="16"/>
        </w:rPr>
        <w:t>end</w:t>
      </w:r>
      <w:r w:rsidRPr="00982E39">
        <w:rPr>
          <w:spacing w:val="-3"/>
          <w:sz w:val="16"/>
        </w:rPr>
        <w:t xml:space="preserve"> </w:t>
      </w:r>
      <w:r w:rsidRPr="00982E39">
        <w:rPr>
          <w:sz w:val="16"/>
        </w:rPr>
        <w:t>of</w:t>
      </w:r>
      <w:r w:rsidRPr="00982E39">
        <w:rPr>
          <w:spacing w:val="-3"/>
          <w:sz w:val="16"/>
        </w:rPr>
        <w:t xml:space="preserve"> </w:t>
      </w:r>
      <w:r w:rsidRPr="00982E39">
        <w:rPr>
          <w:sz w:val="16"/>
        </w:rPr>
        <w:t>the</w:t>
      </w:r>
      <w:r w:rsidRPr="00982E39">
        <w:rPr>
          <w:spacing w:val="-3"/>
          <w:sz w:val="16"/>
        </w:rPr>
        <w:t xml:space="preserve"> </w:t>
      </w:r>
      <w:r w:rsidRPr="00982E39">
        <w:rPr>
          <w:sz w:val="16"/>
        </w:rPr>
        <w:t>preceding</w:t>
      </w:r>
      <w:r w:rsidRPr="00982E39">
        <w:rPr>
          <w:spacing w:val="-4"/>
          <w:sz w:val="16"/>
        </w:rPr>
        <w:t xml:space="preserve"> </w:t>
      </w:r>
      <w:r w:rsidRPr="00982E39">
        <w:rPr>
          <w:sz w:val="16"/>
        </w:rPr>
        <w:t>quarter.</w:t>
      </w:r>
      <w:r w:rsidRPr="00982E39">
        <w:rPr>
          <w:spacing w:val="-5"/>
          <w:sz w:val="16"/>
        </w:rPr>
        <w:t xml:space="preserve"> </w:t>
      </w:r>
      <w:r w:rsidRPr="00982E39">
        <w:rPr>
          <w:sz w:val="16"/>
        </w:rPr>
        <w:t>Such</w:t>
      </w:r>
      <w:r w:rsidRPr="00982E39">
        <w:rPr>
          <w:spacing w:val="-1"/>
          <w:sz w:val="16"/>
        </w:rPr>
        <w:t xml:space="preserve"> </w:t>
      </w:r>
      <w:r w:rsidRPr="00982E39">
        <w:rPr>
          <w:sz w:val="16"/>
        </w:rPr>
        <w:t>Account</w:t>
      </w:r>
      <w:r w:rsidRPr="00982E39">
        <w:rPr>
          <w:spacing w:val="-5"/>
          <w:sz w:val="16"/>
        </w:rPr>
        <w:t xml:space="preserve"> </w:t>
      </w:r>
      <w:r w:rsidRPr="00982E39">
        <w:rPr>
          <w:sz w:val="16"/>
        </w:rPr>
        <w:t>Balance</w:t>
      </w:r>
      <w:r w:rsidRPr="00982E39">
        <w:rPr>
          <w:spacing w:val="-4"/>
          <w:sz w:val="16"/>
        </w:rPr>
        <w:t xml:space="preserve"> </w:t>
      </w:r>
      <w:r w:rsidRPr="00982E39">
        <w:rPr>
          <w:sz w:val="16"/>
        </w:rPr>
        <w:t>statement</w:t>
      </w:r>
      <w:r w:rsidRPr="00982E39">
        <w:rPr>
          <w:spacing w:val="-6"/>
          <w:sz w:val="16"/>
        </w:rPr>
        <w:t xml:space="preserve"> </w:t>
      </w:r>
      <w:r w:rsidRPr="00982E39">
        <w:rPr>
          <w:sz w:val="16"/>
        </w:rPr>
        <w:t xml:space="preserve">shall be generated from the CDS. Further, the Sub-Account Holder may request for such statement (including Account Activity reports) from the Participant at any time on payment of a fee on cost basis as prescribed by the Participant. The Participant shall be liable to provide </w:t>
      </w:r>
      <w:r w:rsidRPr="00982E39">
        <w:rPr>
          <w:spacing w:val="2"/>
          <w:sz w:val="16"/>
        </w:rPr>
        <w:t xml:space="preserve">such </w:t>
      </w:r>
      <w:r w:rsidRPr="00982E39">
        <w:rPr>
          <w:sz w:val="16"/>
        </w:rPr>
        <w:t>report/statement to the Sub-Account Holder within 3 Business Days from the date of receipt of such request, with or without</w:t>
      </w:r>
      <w:r w:rsidRPr="00982E39">
        <w:rPr>
          <w:spacing w:val="-6"/>
          <w:sz w:val="16"/>
        </w:rPr>
        <w:t xml:space="preserve"> </w:t>
      </w:r>
      <w:r w:rsidRPr="00982E39">
        <w:rPr>
          <w:sz w:val="16"/>
        </w:rPr>
        <w:t>charges.</w:t>
      </w:r>
    </w:p>
    <w:p w:rsidR="007E7FCC" w:rsidRPr="00982E39" w:rsidRDefault="007E7FCC" w:rsidP="007E7FCC">
      <w:pPr>
        <w:pStyle w:val="ListParagraph"/>
        <w:numPr>
          <w:ilvl w:val="0"/>
          <w:numId w:val="14"/>
        </w:numPr>
        <w:tabs>
          <w:tab w:val="left" w:pos="828"/>
        </w:tabs>
        <w:ind w:right="706" w:hanging="271"/>
        <w:rPr>
          <w:sz w:val="16"/>
        </w:rPr>
      </w:pPr>
      <w:r w:rsidRPr="00982E39">
        <w:rPr>
          <w:sz w:val="16"/>
        </w:rPr>
        <w:t>In</w:t>
      </w:r>
      <w:r w:rsidRPr="00982E39">
        <w:rPr>
          <w:spacing w:val="-10"/>
          <w:sz w:val="16"/>
        </w:rPr>
        <w:t xml:space="preserve"> </w:t>
      </w:r>
      <w:r w:rsidRPr="00982E39">
        <w:rPr>
          <w:sz w:val="16"/>
        </w:rPr>
        <w:t>consideration</w:t>
      </w:r>
      <w:r w:rsidRPr="00982E39">
        <w:rPr>
          <w:spacing w:val="-10"/>
          <w:sz w:val="16"/>
        </w:rPr>
        <w:t xml:space="preserve"> </w:t>
      </w:r>
      <w:r w:rsidRPr="00982E39">
        <w:rPr>
          <w:sz w:val="16"/>
        </w:rPr>
        <w:t>for</w:t>
      </w:r>
      <w:r w:rsidRPr="00982E39">
        <w:rPr>
          <w:spacing w:val="-10"/>
          <w:sz w:val="16"/>
        </w:rPr>
        <w:t xml:space="preserve"> </w:t>
      </w:r>
      <w:r w:rsidRPr="00982E39">
        <w:rPr>
          <w:sz w:val="16"/>
        </w:rPr>
        <w:t>the</w:t>
      </w:r>
      <w:r w:rsidRPr="00982E39">
        <w:rPr>
          <w:spacing w:val="-7"/>
          <w:sz w:val="16"/>
        </w:rPr>
        <w:t xml:space="preserve"> </w:t>
      </w:r>
      <w:r w:rsidRPr="00982E39">
        <w:rPr>
          <w:sz w:val="16"/>
        </w:rPr>
        <w:t>facilities</w:t>
      </w:r>
      <w:r w:rsidRPr="00982E39">
        <w:rPr>
          <w:spacing w:val="-9"/>
          <w:sz w:val="16"/>
        </w:rPr>
        <w:t xml:space="preserve"> </w:t>
      </w:r>
      <w:r w:rsidRPr="00982E39">
        <w:rPr>
          <w:sz w:val="16"/>
        </w:rPr>
        <w:t>and</w:t>
      </w:r>
      <w:r w:rsidRPr="00982E39">
        <w:rPr>
          <w:spacing w:val="-8"/>
          <w:sz w:val="16"/>
        </w:rPr>
        <w:t xml:space="preserve"> </w:t>
      </w:r>
      <w:r w:rsidRPr="00982E39">
        <w:rPr>
          <w:sz w:val="16"/>
        </w:rPr>
        <w:t>services</w:t>
      </w:r>
      <w:r w:rsidRPr="00982E39">
        <w:rPr>
          <w:spacing w:val="-9"/>
          <w:sz w:val="16"/>
        </w:rPr>
        <w:t xml:space="preserve"> </w:t>
      </w:r>
      <w:r w:rsidRPr="00982E39">
        <w:rPr>
          <w:sz w:val="16"/>
        </w:rPr>
        <w:t>provided</w:t>
      </w:r>
      <w:r w:rsidRPr="00982E39">
        <w:rPr>
          <w:spacing w:val="-10"/>
          <w:sz w:val="16"/>
        </w:rPr>
        <w:t xml:space="preserve"> </w:t>
      </w:r>
      <w:r w:rsidRPr="00982E39">
        <w:rPr>
          <w:sz w:val="16"/>
        </w:rPr>
        <w:t>to</w:t>
      </w:r>
      <w:r w:rsidRPr="00982E39">
        <w:rPr>
          <w:spacing w:val="-10"/>
          <w:sz w:val="16"/>
        </w:rPr>
        <w:t xml:space="preserve"> </w:t>
      </w:r>
      <w:r w:rsidRPr="00982E39">
        <w:rPr>
          <w:sz w:val="16"/>
        </w:rPr>
        <w:t>the</w:t>
      </w:r>
      <w:r w:rsidRPr="00982E39">
        <w:rPr>
          <w:spacing w:val="-10"/>
          <w:sz w:val="16"/>
        </w:rPr>
        <w:t xml:space="preserve"> </w:t>
      </w:r>
      <w:r w:rsidRPr="00982E39">
        <w:rPr>
          <w:sz w:val="16"/>
        </w:rPr>
        <w:t>Sub-Account</w:t>
      </w:r>
      <w:r w:rsidRPr="00982E39">
        <w:rPr>
          <w:spacing w:val="-9"/>
          <w:sz w:val="16"/>
        </w:rPr>
        <w:t xml:space="preserve"> </w:t>
      </w:r>
      <w:r w:rsidRPr="00982E39">
        <w:rPr>
          <w:sz w:val="16"/>
        </w:rPr>
        <w:t>Holder</w:t>
      </w:r>
      <w:r w:rsidRPr="00982E39">
        <w:rPr>
          <w:spacing w:val="-10"/>
          <w:sz w:val="16"/>
        </w:rPr>
        <w:t xml:space="preserve"> </w:t>
      </w:r>
      <w:r w:rsidRPr="00982E39">
        <w:rPr>
          <w:sz w:val="16"/>
        </w:rPr>
        <w:t>by</w:t>
      </w:r>
      <w:r w:rsidRPr="00982E39">
        <w:rPr>
          <w:spacing w:val="-12"/>
          <w:sz w:val="16"/>
        </w:rPr>
        <w:t xml:space="preserve"> </w:t>
      </w:r>
      <w:r w:rsidRPr="00982E39">
        <w:rPr>
          <w:sz w:val="16"/>
        </w:rPr>
        <w:t>the</w:t>
      </w:r>
      <w:r w:rsidRPr="00982E39">
        <w:rPr>
          <w:spacing w:val="-10"/>
          <w:sz w:val="16"/>
        </w:rPr>
        <w:t xml:space="preserve"> </w:t>
      </w:r>
      <w:r w:rsidRPr="00982E39">
        <w:rPr>
          <w:sz w:val="16"/>
        </w:rPr>
        <w:t>Participant,</w:t>
      </w:r>
      <w:r w:rsidRPr="00982E39">
        <w:rPr>
          <w:spacing w:val="-10"/>
          <w:sz w:val="16"/>
        </w:rPr>
        <w:t xml:space="preserve"> </w:t>
      </w:r>
      <w:r w:rsidRPr="00982E39">
        <w:rPr>
          <w:sz w:val="16"/>
        </w:rPr>
        <w:t>the</w:t>
      </w:r>
      <w:r w:rsidRPr="00982E39">
        <w:rPr>
          <w:spacing w:val="-10"/>
          <w:sz w:val="16"/>
        </w:rPr>
        <w:t xml:space="preserve"> </w:t>
      </w:r>
      <w:r w:rsidRPr="00982E39">
        <w:rPr>
          <w:sz w:val="16"/>
        </w:rPr>
        <w:t>Sub-Account</w:t>
      </w:r>
      <w:r w:rsidRPr="00982E39">
        <w:rPr>
          <w:spacing w:val="-7"/>
          <w:sz w:val="16"/>
        </w:rPr>
        <w:t xml:space="preserve"> </w:t>
      </w:r>
      <w:r w:rsidRPr="00982E39">
        <w:rPr>
          <w:sz w:val="16"/>
        </w:rPr>
        <w:t>Holder</w:t>
      </w:r>
      <w:r w:rsidRPr="00982E39">
        <w:rPr>
          <w:spacing w:val="-10"/>
          <w:sz w:val="16"/>
        </w:rPr>
        <w:t xml:space="preserve"> </w:t>
      </w:r>
      <w:r w:rsidRPr="00982E39">
        <w:rPr>
          <w:sz w:val="16"/>
        </w:rPr>
        <w:t>shall</w:t>
      </w:r>
      <w:r w:rsidRPr="00982E39">
        <w:rPr>
          <w:spacing w:val="-9"/>
          <w:sz w:val="16"/>
        </w:rPr>
        <w:t xml:space="preserve"> </w:t>
      </w:r>
      <w:r w:rsidRPr="00982E39">
        <w:rPr>
          <w:sz w:val="16"/>
        </w:rPr>
        <w:t>pay</w:t>
      </w:r>
      <w:r w:rsidRPr="00982E39">
        <w:rPr>
          <w:spacing w:val="-12"/>
          <w:sz w:val="16"/>
        </w:rPr>
        <w:t xml:space="preserve"> </w:t>
      </w:r>
      <w:r w:rsidRPr="00982E39">
        <w:rPr>
          <w:sz w:val="16"/>
        </w:rPr>
        <w:t>fees</w:t>
      </w:r>
      <w:r w:rsidRPr="00982E39">
        <w:rPr>
          <w:spacing w:val="-7"/>
          <w:sz w:val="16"/>
        </w:rPr>
        <w:t xml:space="preserve"> </w:t>
      </w:r>
      <w:r w:rsidRPr="00982E39">
        <w:rPr>
          <w:sz w:val="16"/>
        </w:rPr>
        <w:t>and</w:t>
      </w:r>
      <w:r w:rsidRPr="00982E39">
        <w:rPr>
          <w:spacing w:val="-10"/>
          <w:sz w:val="16"/>
        </w:rPr>
        <w:t xml:space="preserve"> </w:t>
      </w:r>
      <w:r w:rsidRPr="00982E39">
        <w:rPr>
          <w:sz w:val="16"/>
        </w:rPr>
        <w:t>charges to the Participant as applicable for availing such facilities and services under the Central Depositories Act, 1997, the Regulations and these Terms &amp; Conditions.</w:t>
      </w:r>
      <w:r w:rsidRPr="00982E39">
        <w:rPr>
          <w:spacing w:val="-11"/>
          <w:sz w:val="16"/>
        </w:rPr>
        <w:t xml:space="preserve"> </w:t>
      </w:r>
      <w:r w:rsidRPr="00982E39">
        <w:rPr>
          <w:sz w:val="16"/>
        </w:rPr>
        <w:t>In</w:t>
      </w:r>
      <w:r w:rsidRPr="00982E39">
        <w:rPr>
          <w:spacing w:val="-11"/>
          <w:sz w:val="16"/>
        </w:rPr>
        <w:t xml:space="preserve"> </w:t>
      </w:r>
      <w:r w:rsidRPr="00982E39">
        <w:rPr>
          <w:sz w:val="16"/>
        </w:rPr>
        <w:t>case</w:t>
      </w:r>
      <w:r w:rsidRPr="00982E39">
        <w:rPr>
          <w:spacing w:val="-12"/>
          <w:sz w:val="16"/>
        </w:rPr>
        <w:t xml:space="preserve"> </w:t>
      </w:r>
      <w:r w:rsidRPr="00982E39">
        <w:rPr>
          <w:sz w:val="16"/>
        </w:rPr>
        <w:t>of</w:t>
      </w:r>
      <w:r w:rsidRPr="00982E39">
        <w:rPr>
          <w:spacing w:val="-10"/>
          <w:sz w:val="16"/>
        </w:rPr>
        <w:t xml:space="preserve"> </w:t>
      </w:r>
      <w:r w:rsidRPr="00982E39">
        <w:rPr>
          <w:sz w:val="16"/>
        </w:rPr>
        <w:t>outstanding</w:t>
      </w:r>
      <w:r w:rsidRPr="00982E39">
        <w:rPr>
          <w:spacing w:val="-12"/>
          <w:sz w:val="16"/>
        </w:rPr>
        <w:t xml:space="preserve"> </w:t>
      </w:r>
      <w:r w:rsidRPr="00982E39">
        <w:rPr>
          <w:sz w:val="16"/>
        </w:rPr>
        <w:t>payment</w:t>
      </w:r>
      <w:r w:rsidRPr="00982E39">
        <w:rPr>
          <w:spacing w:val="-11"/>
          <w:sz w:val="16"/>
        </w:rPr>
        <w:t xml:space="preserve"> </w:t>
      </w:r>
      <w:r w:rsidRPr="00982E39">
        <w:rPr>
          <w:sz w:val="16"/>
        </w:rPr>
        <w:t>against</w:t>
      </w:r>
      <w:r w:rsidRPr="00982E39">
        <w:rPr>
          <w:spacing w:val="-10"/>
          <w:sz w:val="16"/>
        </w:rPr>
        <w:t xml:space="preserve"> </w:t>
      </w:r>
      <w:r w:rsidRPr="00982E39">
        <w:rPr>
          <w:sz w:val="16"/>
        </w:rPr>
        <w:t>any</w:t>
      </w:r>
      <w:r w:rsidRPr="00982E39">
        <w:rPr>
          <w:spacing w:val="-14"/>
          <w:sz w:val="16"/>
        </w:rPr>
        <w:t xml:space="preserve"> </w:t>
      </w:r>
      <w:r w:rsidRPr="00982E39">
        <w:rPr>
          <w:sz w:val="16"/>
        </w:rPr>
        <w:t>underlying</w:t>
      </w:r>
      <w:r w:rsidRPr="00982E39">
        <w:rPr>
          <w:spacing w:val="-13"/>
          <w:sz w:val="16"/>
        </w:rPr>
        <w:t xml:space="preserve"> </w:t>
      </w:r>
      <w:r w:rsidRPr="00982E39">
        <w:rPr>
          <w:sz w:val="16"/>
        </w:rPr>
        <w:t>market</w:t>
      </w:r>
      <w:r w:rsidRPr="00982E39">
        <w:rPr>
          <w:spacing w:val="-13"/>
          <w:sz w:val="16"/>
        </w:rPr>
        <w:t xml:space="preserve"> </w:t>
      </w:r>
      <w:r w:rsidRPr="00982E39">
        <w:rPr>
          <w:sz w:val="16"/>
        </w:rPr>
        <w:t>purchase</w:t>
      </w:r>
      <w:r w:rsidRPr="00982E39">
        <w:rPr>
          <w:spacing w:val="-11"/>
          <w:sz w:val="16"/>
        </w:rPr>
        <w:t xml:space="preserve"> </w:t>
      </w:r>
      <w:r w:rsidRPr="00982E39">
        <w:rPr>
          <w:sz w:val="16"/>
        </w:rPr>
        <w:t>transaction,</w:t>
      </w:r>
      <w:r w:rsidRPr="00982E39">
        <w:rPr>
          <w:spacing w:val="-12"/>
          <w:sz w:val="16"/>
        </w:rPr>
        <w:t xml:space="preserve"> </w:t>
      </w:r>
      <w:r w:rsidRPr="00982E39">
        <w:rPr>
          <w:sz w:val="16"/>
        </w:rPr>
        <w:t>charges</w:t>
      </w:r>
      <w:r w:rsidRPr="00982E39">
        <w:rPr>
          <w:spacing w:val="-10"/>
          <w:sz w:val="16"/>
        </w:rPr>
        <w:t xml:space="preserve"> </w:t>
      </w:r>
      <w:r w:rsidRPr="00982E39">
        <w:rPr>
          <w:sz w:val="16"/>
        </w:rPr>
        <w:t>and/or</w:t>
      </w:r>
      <w:r w:rsidRPr="00982E39">
        <w:rPr>
          <w:spacing w:val="-14"/>
          <w:sz w:val="16"/>
        </w:rPr>
        <w:t xml:space="preserve"> </w:t>
      </w:r>
      <w:r w:rsidRPr="00982E39">
        <w:rPr>
          <w:sz w:val="16"/>
        </w:rPr>
        <w:t>losses</w:t>
      </w:r>
      <w:r w:rsidRPr="00982E39">
        <w:rPr>
          <w:spacing w:val="-10"/>
          <w:sz w:val="16"/>
        </w:rPr>
        <w:t xml:space="preserve"> </w:t>
      </w:r>
      <w:r w:rsidRPr="00982E39">
        <w:rPr>
          <w:sz w:val="16"/>
        </w:rPr>
        <w:t>against</w:t>
      </w:r>
      <w:r w:rsidRPr="00982E39">
        <w:rPr>
          <w:spacing w:val="-11"/>
          <w:sz w:val="16"/>
        </w:rPr>
        <w:t xml:space="preserve"> </w:t>
      </w:r>
      <w:r w:rsidRPr="00982E39">
        <w:rPr>
          <w:sz w:val="16"/>
        </w:rPr>
        <w:t>the</w:t>
      </w:r>
      <w:r w:rsidRPr="00982E39">
        <w:rPr>
          <w:spacing w:val="-14"/>
          <w:sz w:val="16"/>
        </w:rPr>
        <w:t xml:space="preserve"> </w:t>
      </w:r>
      <w:r w:rsidRPr="00982E39">
        <w:rPr>
          <w:sz w:val="16"/>
        </w:rPr>
        <w:t>Sub-Account</w:t>
      </w:r>
      <w:r w:rsidRPr="00982E39">
        <w:rPr>
          <w:spacing w:val="-11"/>
          <w:sz w:val="16"/>
        </w:rPr>
        <w:t xml:space="preserve"> </w:t>
      </w:r>
      <w:r w:rsidRPr="00982E39">
        <w:rPr>
          <w:sz w:val="16"/>
        </w:rPr>
        <w:t xml:space="preserve">Holder, the Participant shall have the right, subject to Clause 3 above and under prior intimation to the Sub-Account Holder to clear the payment, charges and/or losses (including any shortfall in margin requirements) within the reasonable time prescribed by the Participant, to dispose </w:t>
      </w:r>
      <w:proofErr w:type="spellStart"/>
      <w:r w:rsidRPr="00982E39">
        <w:rPr>
          <w:sz w:val="16"/>
        </w:rPr>
        <w:t>off</w:t>
      </w:r>
      <w:proofErr w:type="spellEnd"/>
      <w:r w:rsidRPr="00982E39">
        <w:rPr>
          <w:sz w:val="16"/>
        </w:rPr>
        <w:t xml:space="preserve"> the necessary number</w:t>
      </w:r>
      <w:r w:rsidRPr="00982E39">
        <w:rPr>
          <w:spacing w:val="-14"/>
          <w:sz w:val="16"/>
        </w:rPr>
        <w:t xml:space="preserve"> </w:t>
      </w:r>
      <w:r w:rsidRPr="00982E39">
        <w:rPr>
          <w:sz w:val="16"/>
        </w:rPr>
        <w:t>of</w:t>
      </w:r>
      <w:r w:rsidRPr="00982E39">
        <w:rPr>
          <w:spacing w:val="-13"/>
          <w:sz w:val="16"/>
        </w:rPr>
        <w:t xml:space="preserve"> </w:t>
      </w:r>
      <w:r w:rsidRPr="00982E39">
        <w:rPr>
          <w:sz w:val="16"/>
        </w:rPr>
        <w:t>Book-entry</w:t>
      </w:r>
      <w:r w:rsidRPr="00982E39">
        <w:rPr>
          <w:spacing w:val="-15"/>
          <w:sz w:val="16"/>
        </w:rPr>
        <w:t xml:space="preserve"> </w:t>
      </w:r>
      <w:r w:rsidRPr="00982E39">
        <w:rPr>
          <w:sz w:val="16"/>
        </w:rPr>
        <w:t>Securities</w:t>
      </w:r>
      <w:r w:rsidRPr="00982E39">
        <w:rPr>
          <w:spacing w:val="-10"/>
          <w:sz w:val="16"/>
        </w:rPr>
        <w:t xml:space="preserve"> </w:t>
      </w:r>
      <w:r w:rsidRPr="00982E39">
        <w:rPr>
          <w:sz w:val="16"/>
        </w:rPr>
        <w:t>of</w:t>
      </w:r>
      <w:r w:rsidRPr="00982E39">
        <w:rPr>
          <w:spacing w:val="-13"/>
          <w:sz w:val="16"/>
        </w:rPr>
        <w:t xml:space="preserve"> </w:t>
      </w:r>
      <w:r w:rsidRPr="00982E39">
        <w:rPr>
          <w:sz w:val="16"/>
        </w:rPr>
        <w:t>the</w:t>
      </w:r>
      <w:r w:rsidRPr="00982E39">
        <w:rPr>
          <w:spacing w:val="-9"/>
          <w:sz w:val="16"/>
        </w:rPr>
        <w:t xml:space="preserve"> </w:t>
      </w:r>
      <w:r w:rsidRPr="00982E39">
        <w:rPr>
          <w:sz w:val="16"/>
        </w:rPr>
        <w:t>Sub-Account</w:t>
      </w:r>
      <w:r w:rsidRPr="00982E39">
        <w:rPr>
          <w:spacing w:val="-14"/>
          <w:sz w:val="16"/>
        </w:rPr>
        <w:t xml:space="preserve"> </w:t>
      </w:r>
      <w:r w:rsidRPr="00982E39">
        <w:rPr>
          <w:sz w:val="16"/>
        </w:rPr>
        <w:t>Holder</w:t>
      </w:r>
      <w:r w:rsidRPr="00982E39">
        <w:rPr>
          <w:spacing w:val="-13"/>
          <w:sz w:val="16"/>
        </w:rPr>
        <w:t xml:space="preserve"> </w:t>
      </w:r>
      <w:r w:rsidRPr="00982E39">
        <w:rPr>
          <w:sz w:val="16"/>
        </w:rPr>
        <w:t>through</w:t>
      </w:r>
      <w:r w:rsidRPr="00982E39">
        <w:rPr>
          <w:spacing w:val="-13"/>
          <w:sz w:val="16"/>
        </w:rPr>
        <w:t xml:space="preserve"> </w:t>
      </w:r>
      <w:r w:rsidRPr="00982E39">
        <w:rPr>
          <w:sz w:val="16"/>
        </w:rPr>
        <w:t>market-based</w:t>
      </w:r>
      <w:r w:rsidRPr="00982E39">
        <w:rPr>
          <w:spacing w:val="-11"/>
          <w:sz w:val="16"/>
        </w:rPr>
        <w:t xml:space="preserve"> </w:t>
      </w:r>
      <w:r w:rsidRPr="00982E39">
        <w:rPr>
          <w:sz w:val="16"/>
        </w:rPr>
        <w:t>or</w:t>
      </w:r>
      <w:r w:rsidRPr="00982E39">
        <w:rPr>
          <w:spacing w:val="-13"/>
          <w:sz w:val="16"/>
        </w:rPr>
        <w:t xml:space="preserve"> </w:t>
      </w:r>
      <w:r w:rsidRPr="00982E39">
        <w:rPr>
          <w:sz w:val="16"/>
        </w:rPr>
        <w:t>Negotiated</w:t>
      </w:r>
      <w:r w:rsidRPr="00982E39">
        <w:rPr>
          <w:spacing w:val="-11"/>
          <w:sz w:val="16"/>
        </w:rPr>
        <w:t xml:space="preserve"> </w:t>
      </w:r>
      <w:r w:rsidRPr="00982E39">
        <w:rPr>
          <w:sz w:val="16"/>
        </w:rPr>
        <w:t>Deal</w:t>
      </w:r>
      <w:r w:rsidRPr="00982E39">
        <w:rPr>
          <w:spacing w:val="-11"/>
          <w:sz w:val="16"/>
        </w:rPr>
        <w:t xml:space="preserve"> </w:t>
      </w:r>
      <w:r w:rsidRPr="00982E39">
        <w:rPr>
          <w:sz w:val="16"/>
        </w:rPr>
        <w:t>Market</w:t>
      </w:r>
      <w:r w:rsidRPr="00982E39">
        <w:rPr>
          <w:spacing w:val="-13"/>
          <w:sz w:val="16"/>
        </w:rPr>
        <w:t xml:space="preserve"> </w:t>
      </w:r>
      <w:r w:rsidRPr="00982E39">
        <w:rPr>
          <w:sz w:val="16"/>
        </w:rPr>
        <w:t>sell</w:t>
      </w:r>
      <w:r w:rsidRPr="00982E39">
        <w:rPr>
          <w:spacing w:val="-12"/>
          <w:sz w:val="16"/>
        </w:rPr>
        <w:t xml:space="preserve"> </w:t>
      </w:r>
      <w:r w:rsidRPr="00982E39">
        <w:rPr>
          <w:sz w:val="16"/>
        </w:rPr>
        <w:t>transaction</w:t>
      </w:r>
      <w:r w:rsidRPr="00982E39">
        <w:rPr>
          <w:spacing w:val="-13"/>
          <w:sz w:val="16"/>
        </w:rPr>
        <w:t xml:space="preserve"> </w:t>
      </w:r>
      <w:r w:rsidRPr="00982E39">
        <w:rPr>
          <w:sz w:val="16"/>
        </w:rPr>
        <w:t>and</w:t>
      </w:r>
      <w:r w:rsidRPr="00982E39">
        <w:rPr>
          <w:spacing w:val="-11"/>
          <w:sz w:val="16"/>
        </w:rPr>
        <w:t xml:space="preserve"> </w:t>
      </w:r>
      <w:r w:rsidRPr="00982E39">
        <w:rPr>
          <w:sz w:val="16"/>
        </w:rPr>
        <w:t>apply</w:t>
      </w:r>
      <w:r w:rsidRPr="00982E39">
        <w:rPr>
          <w:spacing w:val="-15"/>
          <w:sz w:val="16"/>
        </w:rPr>
        <w:t xml:space="preserve"> </w:t>
      </w:r>
      <w:r w:rsidRPr="00982E39">
        <w:rPr>
          <w:sz w:val="16"/>
        </w:rPr>
        <w:t>the</w:t>
      </w:r>
      <w:r w:rsidRPr="00982E39">
        <w:rPr>
          <w:spacing w:val="-11"/>
          <w:sz w:val="16"/>
        </w:rPr>
        <w:t xml:space="preserve"> </w:t>
      </w:r>
      <w:r w:rsidRPr="00982E39">
        <w:rPr>
          <w:sz w:val="16"/>
        </w:rPr>
        <w:t>net</w:t>
      </w:r>
      <w:r w:rsidRPr="00982E39">
        <w:rPr>
          <w:spacing w:val="-12"/>
          <w:sz w:val="16"/>
        </w:rPr>
        <w:t xml:space="preserve"> </w:t>
      </w:r>
      <w:r w:rsidRPr="00982E39">
        <w:rPr>
          <w:sz w:val="16"/>
        </w:rPr>
        <w:t>proceeds thereof towards the adjustment of such outstanding payment, charges and/or</w:t>
      </w:r>
      <w:r w:rsidRPr="00982E39">
        <w:rPr>
          <w:spacing w:val="-5"/>
          <w:sz w:val="16"/>
        </w:rPr>
        <w:t xml:space="preserve"> </w:t>
      </w:r>
      <w:r w:rsidRPr="00982E39">
        <w:rPr>
          <w:sz w:val="16"/>
        </w:rPr>
        <w:t>losses.</w:t>
      </w:r>
    </w:p>
    <w:p w:rsidR="00D7411C" w:rsidRPr="00982E39" w:rsidRDefault="00630D30" w:rsidP="00D7411C">
      <w:pPr>
        <w:pStyle w:val="ListParagraph"/>
        <w:numPr>
          <w:ilvl w:val="0"/>
          <w:numId w:val="14"/>
        </w:numPr>
        <w:tabs>
          <w:tab w:val="left" w:pos="828"/>
        </w:tabs>
        <w:spacing w:before="65"/>
        <w:ind w:right="709" w:hanging="271"/>
        <w:rPr>
          <w:sz w:val="16"/>
        </w:rPr>
      </w:pPr>
      <w:r>
        <w:rPr>
          <w:sz w:val="24"/>
        </w:rPr>
        <w:pict>
          <v:rect id="_x0000_s1301" style="position:absolute;left:0;text-align:left;margin-left:329.85pt;margin-top:18.45pt;width:2.05pt;height:.7pt;z-index:-251579392;mso-position-horizontal-relative:page" fillcolor="black" stroked="f">
            <w10:wrap anchorx="page"/>
          </v:rect>
        </w:pict>
      </w:r>
      <w:r w:rsidR="00D7411C" w:rsidRPr="00982E39">
        <w:rPr>
          <w:sz w:val="16"/>
        </w:rPr>
        <w:t xml:space="preserve">Where admission of Participant to the CDS is suspended or terminated by the CDC, the Sub-Account Holder shall have the right, subject to the Regulations and the Procedures made </w:t>
      </w:r>
      <w:r w:rsidR="00EC11C8" w:rsidRPr="00982E39">
        <w:rPr>
          <w:sz w:val="16"/>
        </w:rPr>
        <w:t>there under</w:t>
      </w:r>
      <w:r w:rsidR="00D7411C" w:rsidRPr="00982E39">
        <w:rPr>
          <w:sz w:val="16"/>
        </w:rPr>
        <w:t>, to request CDC to change his</w:t>
      </w:r>
      <w:r w:rsidR="00D7411C" w:rsidRPr="00982E39">
        <w:rPr>
          <w:b/>
          <w:sz w:val="16"/>
        </w:rPr>
        <w:t>/</w:t>
      </w:r>
      <w:r w:rsidR="00D7411C" w:rsidRPr="00982E39">
        <w:rPr>
          <w:sz w:val="16"/>
        </w:rPr>
        <w:t>her Controlling Account Holder and Participant shall extend full cooperation</w:t>
      </w:r>
      <w:r w:rsidR="00D7411C" w:rsidRPr="00982E39">
        <w:rPr>
          <w:spacing w:val="-8"/>
          <w:sz w:val="16"/>
        </w:rPr>
        <w:t xml:space="preserve"> </w:t>
      </w:r>
      <w:r w:rsidR="00D7411C" w:rsidRPr="00982E39">
        <w:rPr>
          <w:sz w:val="16"/>
        </w:rPr>
        <w:t>to</w:t>
      </w:r>
      <w:r w:rsidR="00D7411C" w:rsidRPr="00982E39">
        <w:rPr>
          <w:spacing w:val="-8"/>
          <w:sz w:val="16"/>
        </w:rPr>
        <w:t xml:space="preserve"> </w:t>
      </w:r>
      <w:r w:rsidR="00D7411C" w:rsidRPr="00982E39">
        <w:rPr>
          <w:sz w:val="16"/>
        </w:rPr>
        <w:t>the</w:t>
      </w:r>
      <w:r w:rsidR="00D7411C" w:rsidRPr="00982E39">
        <w:rPr>
          <w:spacing w:val="-8"/>
          <w:sz w:val="16"/>
        </w:rPr>
        <w:t xml:space="preserve"> </w:t>
      </w:r>
      <w:r w:rsidR="00D7411C" w:rsidRPr="00982E39">
        <w:rPr>
          <w:sz w:val="16"/>
        </w:rPr>
        <w:t>Sub-Account</w:t>
      </w:r>
      <w:r w:rsidR="00D7411C" w:rsidRPr="00982E39">
        <w:rPr>
          <w:spacing w:val="-6"/>
          <w:sz w:val="16"/>
        </w:rPr>
        <w:t xml:space="preserve"> </w:t>
      </w:r>
      <w:r w:rsidR="00D7411C" w:rsidRPr="00982E39">
        <w:rPr>
          <w:sz w:val="16"/>
        </w:rPr>
        <w:t>Holder</w:t>
      </w:r>
      <w:r w:rsidR="00D7411C" w:rsidRPr="00982E39">
        <w:rPr>
          <w:spacing w:val="-6"/>
          <w:sz w:val="16"/>
        </w:rPr>
        <w:t xml:space="preserve"> </w:t>
      </w:r>
      <w:r w:rsidR="00D7411C" w:rsidRPr="00982E39">
        <w:rPr>
          <w:sz w:val="16"/>
        </w:rPr>
        <w:t>in</w:t>
      </w:r>
      <w:r w:rsidR="00D7411C" w:rsidRPr="00982E39">
        <w:rPr>
          <w:spacing w:val="-8"/>
          <w:sz w:val="16"/>
        </w:rPr>
        <w:t xml:space="preserve"> </w:t>
      </w:r>
      <w:r w:rsidR="00D7411C" w:rsidRPr="00982E39">
        <w:rPr>
          <w:sz w:val="16"/>
        </w:rPr>
        <w:t>every</w:t>
      </w:r>
      <w:r w:rsidR="00D7411C" w:rsidRPr="00982E39">
        <w:rPr>
          <w:spacing w:val="-8"/>
          <w:sz w:val="16"/>
        </w:rPr>
        <w:t xml:space="preserve"> </w:t>
      </w:r>
      <w:r w:rsidR="00D7411C" w:rsidRPr="00982E39">
        <w:rPr>
          <w:sz w:val="16"/>
        </w:rPr>
        <w:t>regard,</w:t>
      </w:r>
      <w:r w:rsidR="00D7411C" w:rsidRPr="00982E39">
        <w:rPr>
          <w:spacing w:val="-3"/>
          <w:sz w:val="16"/>
        </w:rPr>
        <w:t xml:space="preserve"> </w:t>
      </w:r>
      <w:r w:rsidR="00D7411C" w:rsidRPr="00982E39">
        <w:rPr>
          <w:sz w:val="16"/>
        </w:rPr>
        <w:t>without</w:t>
      </w:r>
      <w:r w:rsidR="00D7411C" w:rsidRPr="00982E39">
        <w:rPr>
          <w:spacing w:val="-8"/>
          <w:sz w:val="16"/>
        </w:rPr>
        <w:t xml:space="preserve"> </w:t>
      </w:r>
      <w:r w:rsidR="00D7411C" w:rsidRPr="00982E39">
        <w:rPr>
          <w:sz w:val="16"/>
        </w:rPr>
        <w:t>prejudice</w:t>
      </w:r>
      <w:r w:rsidR="00D7411C" w:rsidRPr="00982E39">
        <w:rPr>
          <w:spacing w:val="-7"/>
          <w:sz w:val="16"/>
        </w:rPr>
        <w:t xml:space="preserve"> </w:t>
      </w:r>
      <w:r w:rsidR="00D7411C" w:rsidRPr="00982E39">
        <w:rPr>
          <w:sz w:val="16"/>
        </w:rPr>
        <w:t>to</w:t>
      </w:r>
      <w:r w:rsidR="00D7411C" w:rsidRPr="00982E39">
        <w:rPr>
          <w:spacing w:val="-4"/>
          <w:sz w:val="16"/>
        </w:rPr>
        <w:t xml:space="preserve"> </w:t>
      </w:r>
      <w:r w:rsidR="00D7411C" w:rsidRPr="00982E39">
        <w:rPr>
          <w:sz w:val="16"/>
        </w:rPr>
        <w:t>its</w:t>
      </w:r>
      <w:r w:rsidR="00D7411C" w:rsidRPr="00982E39">
        <w:rPr>
          <w:spacing w:val="-5"/>
          <w:sz w:val="16"/>
        </w:rPr>
        <w:t xml:space="preserve"> </w:t>
      </w:r>
      <w:r w:rsidR="00D7411C" w:rsidRPr="00982E39">
        <w:rPr>
          <w:sz w:val="16"/>
        </w:rPr>
        <w:t>right</w:t>
      </w:r>
      <w:r w:rsidR="00D7411C" w:rsidRPr="00982E39">
        <w:rPr>
          <w:spacing w:val="-6"/>
          <w:sz w:val="16"/>
        </w:rPr>
        <w:t xml:space="preserve"> </w:t>
      </w:r>
      <w:r w:rsidR="00D7411C" w:rsidRPr="00982E39">
        <w:rPr>
          <w:sz w:val="16"/>
        </w:rPr>
        <w:t>of</w:t>
      </w:r>
      <w:r w:rsidR="00D7411C" w:rsidRPr="00982E39">
        <w:rPr>
          <w:spacing w:val="-6"/>
          <w:sz w:val="16"/>
        </w:rPr>
        <w:t xml:space="preserve"> </w:t>
      </w:r>
      <w:r w:rsidR="00D7411C" w:rsidRPr="00982E39">
        <w:rPr>
          <w:sz w:val="16"/>
        </w:rPr>
        <w:t>recovery</w:t>
      </w:r>
      <w:r w:rsidR="00D7411C" w:rsidRPr="00982E39">
        <w:rPr>
          <w:spacing w:val="-8"/>
          <w:sz w:val="16"/>
        </w:rPr>
        <w:t xml:space="preserve"> </w:t>
      </w:r>
      <w:r w:rsidR="00D7411C" w:rsidRPr="00982E39">
        <w:rPr>
          <w:sz w:val="16"/>
        </w:rPr>
        <w:t>of</w:t>
      </w:r>
      <w:r w:rsidR="00D7411C" w:rsidRPr="00982E39">
        <w:rPr>
          <w:spacing w:val="-6"/>
          <w:sz w:val="16"/>
        </w:rPr>
        <w:t xml:space="preserve"> </w:t>
      </w:r>
      <w:r w:rsidR="00D7411C" w:rsidRPr="00982E39">
        <w:rPr>
          <w:sz w:val="16"/>
        </w:rPr>
        <w:t>any</w:t>
      </w:r>
      <w:r w:rsidR="00D7411C" w:rsidRPr="00982E39">
        <w:rPr>
          <w:spacing w:val="-8"/>
          <w:sz w:val="16"/>
        </w:rPr>
        <w:t xml:space="preserve"> </w:t>
      </w:r>
      <w:r w:rsidR="00D7411C" w:rsidRPr="00982E39">
        <w:rPr>
          <w:sz w:val="16"/>
        </w:rPr>
        <w:t>dues</w:t>
      </w:r>
      <w:r w:rsidR="00D7411C" w:rsidRPr="00982E39">
        <w:rPr>
          <w:spacing w:val="-5"/>
          <w:sz w:val="16"/>
        </w:rPr>
        <w:t xml:space="preserve"> </w:t>
      </w:r>
      <w:r w:rsidR="00D7411C" w:rsidRPr="00982E39">
        <w:rPr>
          <w:sz w:val="16"/>
        </w:rPr>
        <w:t>or</w:t>
      </w:r>
      <w:r w:rsidR="00D7411C" w:rsidRPr="00982E39">
        <w:rPr>
          <w:spacing w:val="-6"/>
          <w:sz w:val="16"/>
        </w:rPr>
        <w:t xml:space="preserve"> </w:t>
      </w:r>
      <w:r w:rsidR="00D7411C" w:rsidRPr="00982E39">
        <w:rPr>
          <w:sz w:val="16"/>
        </w:rPr>
        <w:t>receivable</w:t>
      </w:r>
      <w:r w:rsidR="00D7411C" w:rsidRPr="00982E39">
        <w:rPr>
          <w:spacing w:val="-8"/>
          <w:sz w:val="16"/>
        </w:rPr>
        <w:t xml:space="preserve"> </w:t>
      </w:r>
      <w:r w:rsidR="00D7411C" w:rsidRPr="00982E39">
        <w:rPr>
          <w:sz w:val="16"/>
        </w:rPr>
        <w:t>from</w:t>
      </w:r>
      <w:r w:rsidR="00D7411C" w:rsidRPr="00982E39">
        <w:rPr>
          <w:spacing w:val="-6"/>
          <w:sz w:val="16"/>
        </w:rPr>
        <w:t xml:space="preserve"> </w:t>
      </w:r>
      <w:r w:rsidR="00D7411C" w:rsidRPr="00982E39">
        <w:rPr>
          <w:sz w:val="16"/>
        </w:rPr>
        <w:t>the</w:t>
      </w:r>
      <w:r w:rsidR="00D7411C" w:rsidRPr="00982E39">
        <w:rPr>
          <w:spacing w:val="-8"/>
          <w:sz w:val="16"/>
        </w:rPr>
        <w:t xml:space="preserve"> </w:t>
      </w:r>
      <w:r w:rsidR="00D7411C" w:rsidRPr="00982E39">
        <w:rPr>
          <w:sz w:val="16"/>
        </w:rPr>
        <w:t>Sub-Account</w:t>
      </w:r>
      <w:r w:rsidR="00D7411C" w:rsidRPr="00982E39">
        <w:rPr>
          <w:spacing w:val="-7"/>
          <w:sz w:val="16"/>
        </w:rPr>
        <w:t xml:space="preserve"> </w:t>
      </w:r>
      <w:r w:rsidR="00D7411C" w:rsidRPr="00982E39">
        <w:rPr>
          <w:sz w:val="16"/>
        </w:rPr>
        <w:t>Holder.</w:t>
      </w:r>
    </w:p>
    <w:p w:rsidR="00D7411C" w:rsidRPr="00982E39" w:rsidRDefault="00D7411C" w:rsidP="00D7411C">
      <w:pPr>
        <w:pStyle w:val="ListParagraph"/>
        <w:numPr>
          <w:ilvl w:val="0"/>
          <w:numId w:val="14"/>
        </w:numPr>
        <w:tabs>
          <w:tab w:val="left" w:pos="828"/>
        </w:tabs>
        <w:ind w:right="711" w:hanging="271"/>
        <w:rPr>
          <w:sz w:val="16"/>
        </w:rPr>
      </w:pPr>
      <w:r w:rsidRPr="00982E39">
        <w:rPr>
          <w:sz w:val="16"/>
        </w:rPr>
        <w:t>The</w:t>
      </w:r>
      <w:r w:rsidRPr="00982E39">
        <w:rPr>
          <w:spacing w:val="-3"/>
          <w:sz w:val="16"/>
        </w:rPr>
        <w:t xml:space="preserve"> </w:t>
      </w:r>
      <w:r w:rsidRPr="00982E39">
        <w:rPr>
          <w:sz w:val="16"/>
        </w:rPr>
        <w:t>provision</w:t>
      </w:r>
      <w:r w:rsidRPr="00982E39">
        <w:rPr>
          <w:spacing w:val="-3"/>
          <w:sz w:val="16"/>
        </w:rPr>
        <w:t xml:space="preserve"> </w:t>
      </w:r>
      <w:r w:rsidRPr="00982E39">
        <w:rPr>
          <w:sz w:val="16"/>
        </w:rPr>
        <w:t>of</w:t>
      </w:r>
      <w:r w:rsidRPr="00982E39">
        <w:rPr>
          <w:spacing w:val="-3"/>
          <w:sz w:val="16"/>
        </w:rPr>
        <w:t xml:space="preserve"> </w:t>
      </w:r>
      <w:r w:rsidRPr="00982E39">
        <w:rPr>
          <w:sz w:val="16"/>
        </w:rPr>
        <w:t>services</w:t>
      </w:r>
      <w:r w:rsidRPr="00982E39">
        <w:rPr>
          <w:spacing w:val="-1"/>
          <w:sz w:val="16"/>
        </w:rPr>
        <w:t xml:space="preserve"> </w:t>
      </w:r>
      <w:r w:rsidRPr="00982E39">
        <w:rPr>
          <w:sz w:val="16"/>
        </w:rPr>
        <w:t>as</w:t>
      </w:r>
      <w:r w:rsidRPr="00982E39">
        <w:rPr>
          <w:spacing w:val="-3"/>
          <w:sz w:val="16"/>
        </w:rPr>
        <w:t xml:space="preserve"> </w:t>
      </w:r>
      <w:r w:rsidRPr="00982E39">
        <w:rPr>
          <w:sz w:val="16"/>
        </w:rPr>
        <w:t>provided</w:t>
      </w:r>
      <w:r w:rsidRPr="00982E39">
        <w:rPr>
          <w:spacing w:val="-3"/>
          <w:sz w:val="16"/>
        </w:rPr>
        <w:t xml:space="preserve"> </w:t>
      </w:r>
      <w:r w:rsidRPr="00982E39">
        <w:rPr>
          <w:sz w:val="16"/>
        </w:rPr>
        <w:t>for</w:t>
      </w:r>
      <w:r w:rsidRPr="00982E39">
        <w:rPr>
          <w:spacing w:val="-3"/>
          <w:sz w:val="16"/>
        </w:rPr>
        <w:t xml:space="preserve"> </w:t>
      </w:r>
      <w:r w:rsidRPr="00982E39">
        <w:rPr>
          <w:sz w:val="16"/>
        </w:rPr>
        <w:t>hereunder</w:t>
      </w:r>
      <w:r w:rsidRPr="00982E39">
        <w:rPr>
          <w:spacing w:val="-3"/>
          <w:sz w:val="16"/>
        </w:rPr>
        <w:t xml:space="preserve"> </w:t>
      </w:r>
      <w:r w:rsidRPr="00982E39">
        <w:rPr>
          <w:sz w:val="16"/>
        </w:rPr>
        <w:t>shall</w:t>
      </w:r>
      <w:r w:rsidRPr="00982E39">
        <w:rPr>
          <w:spacing w:val="-2"/>
          <w:sz w:val="16"/>
        </w:rPr>
        <w:t xml:space="preserve"> </w:t>
      </w:r>
      <w:r w:rsidRPr="00982E39">
        <w:rPr>
          <w:sz w:val="16"/>
        </w:rPr>
        <w:t>not</w:t>
      </w:r>
      <w:r w:rsidRPr="00982E39">
        <w:rPr>
          <w:spacing w:val="-3"/>
          <w:sz w:val="16"/>
        </w:rPr>
        <w:t xml:space="preserve"> </w:t>
      </w:r>
      <w:r w:rsidRPr="00982E39">
        <w:rPr>
          <w:sz w:val="16"/>
        </w:rPr>
        <w:t>constitute</w:t>
      </w:r>
      <w:r w:rsidRPr="00982E39">
        <w:rPr>
          <w:spacing w:val="-4"/>
          <w:sz w:val="16"/>
        </w:rPr>
        <w:t xml:space="preserve"> </w:t>
      </w:r>
      <w:r w:rsidRPr="00982E39">
        <w:rPr>
          <w:sz w:val="16"/>
        </w:rPr>
        <w:t>Participant</w:t>
      </w:r>
      <w:r w:rsidRPr="00982E39">
        <w:rPr>
          <w:spacing w:val="-3"/>
          <w:sz w:val="16"/>
        </w:rPr>
        <w:t xml:space="preserve"> </w:t>
      </w:r>
      <w:r w:rsidRPr="00982E39">
        <w:rPr>
          <w:sz w:val="16"/>
        </w:rPr>
        <w:t>as</w:t>
      </w:r>
      <w:r w:rsidRPr="00982E39">
        <w:rPr>
          <w:spacing w:val="-3"/>
          <w:sz w:val="16"/>
        </w:rPr>
        <w:t xml:space="preserve"> </w:t>
      </w:r>
      <w:r w:rsidRPr="00982E39">
        <w:rPr>
          <w:sz w:val="16"/>
        </w:rPr>
        <w:t>trustee</w:t>
      </w:r>
      <w:r w:rsidRPr="00982E39">
        <w:rPr>
          <w:spacing w:val="-1"/>
          <w:sz w:val="16"/>
        </w:rPr>
        <w:t xml:space="preserve"> </w:t>
      </w:r>
      <w:r w:rsidRPr="00982E39">
        <w:rPr>
          <w:sz w:val="16"/>
        </w:rPr>
        <w:t>and</w:t>
      </w:r>
      <w:r w:rsidRPr="00982E39">
        <w:rPr>
          <w:spacing w:val="-3"/>
          <w:sz w:val="16"/>
        </w:rPr>
        <w:t xml:space="preserve"> </w:t>
      </w:r>
      <w:r w:rsidRPr="00982E39">
        <w:rPr>
          <w:sz w:val="16"/>
        </w:rPr>
        <w:t>the</w:t>
      </w:r>
      <w:r w:rsidRPr="00982E39">
        <w:rPr>
          <w:spacing w:val="-3"/>
          <w:sz w:val="16"/>
        </w:rPr>
        <w:t xml:space="preserve"> </w:t>
      </w:r>
      <w:r w:rsidRPr="00982E39">
        <w:rPr>
          <w:sz w:val="16"/>
        </w:rPr>
        <w:t>Participant</w:t>
      </w:r>
      <w:r w:rsidRPr="00982E39">
        <w:rPr>
          <w:spacing w:val="-3"/>
          <w:sz w:val="16"/>
        </w:rPr>
        <w:t xml:space="preserve"> </w:t>
      </w:r>
      <w:r w:rsidRPr="00982E39">
        <w:rPr>
          <w:sz w:val="16"/>
        </w:rPr>
        <w:t>shall have</w:t>
      </w:r>
      <w:r w:rsidRPr="00982E39">
        <w:rPr>
          <w:spacing w:val="-1"/>
          <w:sz w:val="16"/>
        </w:rPr>
        <w:t xml:space="preserve"> </w:t>
      </w:r>
      <w:r w:rsidRPr="00982E39">
        <w:rPr>
          <w:sz w:val="16"/>
        </w:rPr>
        <w:t>no</w:t>
      </w:r>
      <w:r w:rsidRPr="00982E39">
        <w:rPr>
          <w:spacing w:val="-3"/>
          <w:sz w:val="16"/>
        </w:rPr>
        <w:t xml:space="preserve"> </w:t>
      </w:r>
      <w:r w:rsidRPr="00982E39">
        <w:rPr>
          <w:sz w:val="16"/>
        </w:rPr>
        <w:t>trust</w:t>
      </w:r>
      <w:r w:rsidRPr="00982E39">
        <w:rPr>
          <w:spacing w:val="-3"/>
          <w:sz w:val="16"/>
        </w:rPr>
        <w:t xml:space="preserve"> </w:t>
      </w:r>
      <w:r w:rsidRPr="00982E39">
        <w:rPr>
          <w:sz w:val="16"/>
        </w:rPr>
        <w:t>or</w:t>
      </w:r>
      <w:r w:rsidRPr="00982E39">
        <w:rPr>
          <w:spacing w:val="-3"/>
          <w:sz w:val="16"/>
        </w:rPr>
        <w:t xml:space="preserve"> </w:t>
      </w:r>
      <w:r w:rsidRPr="00982E39">
        <w:rPr>
          <w:sz w:val="16"/>
        </w:rPr>
        <w:t>other</w:t>
      </w:r>
      <w:r w:rsidRPr="00982E39">
        <w:rPr>
          <w:spacing w:val="-1"/>
          <w:sz w:val="16"/>
        </w:rPr>
        <w:t xml:space="preserve"> </w:t>
      </w:r>
      <w:r w:rsidRPr="00982E39">
        <w:rPr>
          <w:sz w:val="16"/>
        </w:rPr>
        <w:t>obligation in respect of the Book-entry Securities except as agreed by the Participant separately in</w:t>
      </w:r>
      <w:r w:rsidRPr="00982E39">
        <w:rPr>
          <w:spacing w:val="-12"/>
          <w:sz w:val="16"/>
        </w:rPr>
        <w:t xml:space="preserve"> </w:t>
      </w:r>
      <w:r w:rsidRPr="00982E39">
        <w:rPr>
          <w:sz w:val="16"/>
        </w:rPr>
        <w:t>writing.</w:t>
      </w:r>
    </w:p>
    <w:p w:rsidR="00D7411C" w:rsidRPr="00982E39" w:rsidRDefault="00D7411C" w:rsidP="00D7411C">
      <w:pPr>
        <w:pStyle w:val="ListParagraph"/>
        <w:numPr>
          <w:ilvl w:val="0"/>
          <w:numId w:val="14"/>
        </w:numPr>
        <w:tabs>
          <w:tab w:val="left" w:pos="828"/>
        </w:tabs>
        <w:spacing w:line="161" w:lineRule="exact"/>
        <w:ind w:hanging="271"/>
        <w:rPr>
          <w:sz w:val="16"/>
        </w:rPr>
      </w:pPr>
      <w:r w:rsidRPr="00982E39">
        <w:rPr>
          <w:sz w:val="16"/>
        </w:rPr>
        <w:t>The Participant is not acting under this application form as Investment Manager or Investment Advisor to the Sub-Account</w:t>
      </w:r>
      <w:r w:rsidRPr="00982E39">
        <w:rPr>
          <w:spacing w:val="-11"/>
          <w:sz w:val="16"/>
        </w:rPr>
        <w:t xml:space="preserve"> </w:t>
      </w:r>
      <w:r w:rsidRPr="00982E39">
        <w:rPr>
          <w:sz w:val="16"/>
        </w:rPr>
        <w:t>Holder(s).</w:t>
      </w:r>
    </w:p>
    <w:p w:rsidR="00D7411C" w:rsidRPr="00982E39" w:rsidRDefault="00D7411C" w:rsidP="00D7411C">
      <w:pPr>
        <w:pStyle w:val="BodyText"/>
        <w:spacing w:before="1"/>
        <w:rPr>
          <w:sz w:val="16"/>
        </w:rPr>
      </w:pPr>
    </w:p>
    <w:p w:rsidR="00D7411C" w:rsidRPr="00982E39" w:rsidRDefault="00D7411C" w:rsidP="00D7411C">
      <w:pPr>
        <w:ind w:left="555"/>
        <w:rPr>
          <w:i/>
          <w:sz w:val="16"/>
        </w:rPr>
      </w:pPr>
      <w:r w:rsidRPr="00982E39">
        <w:rPr>
          <w:i/>
          <w:sz w:val="16"/>
          <w:u w:val="single"/>
        </w:rPr>
        <w:t>TERMS AND CONDITIONS FOR TRADING ACCOUNT</w:t>
      </w:r>
    </w:p>
    <w:p w:rsidR="00D7411C" w:rsidRPr="00982E39" w:rsidRDefault="00D7411C" w:rsidP="00D7411C">
      <w:pPr>
        <w:pStyle w:val="BodyText"/>
        <w:spacing w:before="9"/>
        <w:rPr>
          <w:i/>
          <w:sz w:val="16"/>
        </w:rPr>
      </w:pPr>
    </w:p>
    <w:p w:rsidR="00D7411C" w:rsidRPr="00982E39" w:rsidRDefault="00D7411C" w:rsidP="008D4B20">
      <w:pPr>
        <w:pStyle w:val="BodyText"/>
        <w:numPr>
          <w:ilvl w:val="0"/>
          <w:numId w:val="13"/>
        </w:numPr>
        <w:ind w:right="711"/>
        <w:jc w:val="both"/>
        <w:rPr>
          <w:sz w:val="16"/>
        </w:rPr>
      </w:pPr>
      <w:r w:rsidRPr="00982E39">
        <w:rPr>
          <w:sz w:val="16"/>
        </w:rPr>
        <w:t>In case any dispute in connection with the Transaction between the Securities Broker and the Customer is not settled amicably, either Party may refer the same to the Arbitration in accordance with the arbitration procedures prescribed in PSX Regulations. The decision of arbitrators shall be binding on both the</w:t>
      </w:r>
      <w:r w:rsidRPr="00982E39">
        <w:rPr>
          <w:spacing w:val="-11"/>
          <w:sz w:val="16"/>
        </w:rPr>
        <w:t xml:space="preserve"> </w:t>
      </w:r>
      <w:r w:rsidRPr="00982E39">
        <w:rPr>
          <w:sz w:val="16"/>
        </w:rPr>
        <w:t>Parties</w:t>
      </w:r>
      <w:r w:rsidRPr="00982E39">
        <w:rPr>
          <w:spacing w:val="-8"/>
          <w:sz w:val="16"/>
        </w:rPr>
        <w:t xml:space="preserve"> </w:t>
      </w:r>
      <w:r w:rsidRPr="00982E39">
        <w:rPr>
          <w:sz w:val="16"/>
        </w:rPr>
        <w:t>subject</w:t>
      </w:r>
      <w:r w:rsidRPr="00982E39">
        <w:rPr>
          <w:spacing w:val="-8"/>
          <w:sz w:val="16"/>
        </w:rPr>
        <w:t xml:space="preserve"> </w:t>
      </w:r>
      <w:r w:rsidRPr="00982E39">
        <w:rPr>
          <w:sz w:val="16"/>
        </w:rPr>
        <w:t>to</w:t>
      </w:r>
      <w:r w:rsidRPr="00982E39">
        <w:rPr>
          <w:spacing w:val="-9"/>
          <w:sz w:val="16"/>
        </w:rPr>
        <w:t xml:space="preserve"> </w:t>
      </w:r>
      <w:r w:rsidRPr="00982E39">
        <w:rPr>
          <w:sz w:val="16"/>
        </w:rPr>
        <w:t>their</w:t>
      </w:r>
      <w:r w:rsidRPr="00982E39">
        <w:rPr>
          <w:spacing w:val="-7"/>
          <w:sz w:val="16"/>
        </w:rPr>
        <w:t xml:space="preserve"> </w:t>
      </w:r>
      <w:r w:rsidRPr="00982E39">
        <w:rPr>
          <w:sz w:val="16"/>
        </w:rPr>
        <w:t>rights</w:t>
      </w:r>
      <w:r w:rsidRPr="00982E39">
        <w:rPr>
          <w:spacing w:val="-8"/>
          <w:sz w:val="16"/>
        </w:rPr>
        <w:t xml:space="preserve"> </w:t>
      </w:r>
      <w:r w:rsidRPr="00982E39">
        <w:rPr>
          <w:sz w:val="16"/>
        </w:rPr>
        <w:t>of</w:t>
      </w:r>
      <w:r w:rsidRPr="00982E39">
        <w:rPr>
          <w:spacing w:val="-8"/>
          <w:sz w:val="16"/>
        </w:rPr>
        <w:t xml:space="preserve"> </w:t>
      </w:r>
      <w:r w:rsidRPr="00982E39">
        <w:rPr>
          <w:sz w:val="16"/>
        </w:rPr>
        <w:t>appeal</w:t>
      </w:r>
      <w:r w:rsidRPr="00982E39">
        <w:rPr>
          <w:spacing w:val="-9"/>
          <w:sz w:val="16"/>
        </w:rPr>
        <w:t xml:space="preserve"> </w:t>
      </w:r>
      <w:r w:rsidRPr="00982E39">
        <w:rPr>
          <w:sz w:val="16"/>
        </w:rPr>
        <w:t>in</w:t>
      </w:r>
      <w:r w:rsidRPr="00982E39">
        <w:rPr>
          <w:spacing w:val="-11"/>
          <w:sz w:val="16"/>
        </w:rPr>
        <w:t xml:space="preserve"> </w:t>
      </w:r>
      <w:r w:rsidRPr="00982E39">
        <w:rPr>
          <w:sz w:val="16"/>
        </w:rPr>
        <w:t>the</w:t>
      </w:r>
      <w:r w:rsidRPr="00982E39">
        <w:rPr>
          <w:spacing w:val="-11"/>
          <w:sz w:val="16"/>
        </w:rPr>
        <w:t xml:space="preserve"> </w:t>
      </w:r>
      <w:r w:rsidRPr="00982E39">
        <w:rPr>
          <w:sz w:val="16"/>
        </w:rPr>
        <w:t>manner</w:t>
      </w:r>
      <w:r w:rsidRPr="00982E39">
        <w:rPr>
          <w:spacing w:val="-7"/>
          <w:sz w:val="16"/>
        </w:rPr>
        <w:t xml:space="preserve"> </w:t>
      </w:r>
      <w:r w:rsidRPr="00982E39">
        <w:rPr>
          <w:sz w:val="16"/>
        </w:rPr>
        <w:t>provided</w:t>
      </w:r>
      <w:r w:rsidRPr="00982E39">
        <w:rPr>
          <w:spacing w:val="-9"/>
          <w:sz w:val="16"/>
        </w:rPr>
        <w:t xml:space="preserve"> </w:t>
      </w:r>
      <w:r w:rsidRPr="00982E39">
        <w:rPr>
          <w:sz w:val="16"/>
        </w:rPr>
        <w:t>in</w:t>
      </w:r>
      <w:r w:rsidRPr="00982E39">
        <w:rPr>
          <w:spacing w:val="-9"/>
          <w:sz w:val="16"/>
        </w:rPr>
        <w:t xml:space="preserve"> </w:t>
      </w:r>
      <w:r w:rsidRPr="00982E39">
        <w:rPr>
          <w:sz w:val="16"/>
        </w:rPr>
        <w:t>PSX</w:t>
      </w:r>
      <w:r w:rsidRPr="00982E39">
        <w:rPr>
          <w:spacing w:val="-10"/>
          <w:sz w:val="16"/>
        </w:rPr>
        <w:t xml:space="preserve"> </w:t>
      </w:r>
      <w:r w:rsidRPr="00982E39">
        <w:rPr>
          <w:sz w:val="16"/>
        </w:rPr>
        <w:t>Regulations,</w:t>
      </w:r>
      <w:r w:rsidRPr="00982E39">
        <w:rPr>
          <w:spacing w:val="-10"/>
          <w:sz w:val="16"/>
        </w:rPr>
        <w:t xml:space="preserve"> </w:t>
      </w:r>
      <w:r w:rsidRPr="00982E39">
        <w:rPr>
          <w:sz w:val="16"/>
        </w:rPr>
        <w:t>if</w:t>
      </w:r>
      <w:r w:rsidRPr="00982E39">
        <w:rPr>
          <w:spacing w:val="-8"/>
          <w:sz w:val="16"/>
        </w:rPr>
        <w:t xml:space="preserve"> </w:t>
      </w:r>
      <w:r w:rsidRPr="00982E39">
        <w:rPr>
          <w:sz w:val="16"/>
        </w:rPr>
        <w:t>exercised.</w:t>
      </w:r>
      <w:r w:rsidRPr="00982E39">
        <w:rPr>
          <w:spacing w:val="-10"/>
          <w:sz w:val="16"/>
        </w:rPr>
        <w:t xml:space="preserve"> </w:t>
      </w:r>
      <w:r w:rsidRPr="00982E39">
        <w:rPr>
          <w:sz w:val="16"/>
        </w:rPr>
        <w:t>The</w:t>
      </w:r>
      <w:r w:rsidRPr="00982E39">
        <w:rPr>
          <w:spacing w:val="-9"/>
          <w:sz w:val="16"/>
        </w:rPr>
        <w:t xml:space="preserve"> </w:t>
      </w:r>
      <w:r w:rsidRPr="00982E39">
        <w:rPr>
          <w:sz w:val="16"/>
        </w:rPr>
        <w:t>name</w:t>
      </w:r>
      <w:r w:rsidRPr="00982E39">
        <w:rPr>
          <w:spacing w:val="-7"/>
          <w:sz w:val="16"/>
        </w:rPr>
        <w:t xml:space="preserve"> </w:t>
      </w:r>
      <w:r w:rsidRPr="00982E39">
        <w:rPr>
          <w:sz w:val="16"/>
        </w:rPr>
        <w:t>and</w:t>
      </w:r>
      <w:r w:rsidRPr="00982E39">
        <w:rPr>
          <w:spacing w:val="-9"/>
          <w:sz w:val="16"/>
        </w:rPr>
        <w:t xml:space="preserve"> </w:t>
      </w:r>
      <w:r w:rsidRPr="00982E39">
        <w:rPr>
          <w:sz w:val="16"/>
        </w:rPr>
        <w:t>other</w:t>
      </w:r>
      <w:r w:rsidRPr="00982E39">
        <w:rPr>
          <w:spacing w:val="-11"/>
          <w:sz w:val="16"/>
        </w:rPr>
        <w:t xml:space="preserve"> </w:t>
      </w:r>
      <w:r w:rsidRPr="00982E39">
        <w:rPr>
          <w:sz w:val="16"/>
        </w:rPr>
        <w:t>relevant</w:t>
      </w:r>
      <w:r w:rsidRPr="00982E39">
        <w:rPr>
          <w:spacing w:val="-8"/>
          <w:sz w:val="16"/>
        </w:rPr>
        <w:t xml:space="preserve"> </w:t>
      </w:r>
      <w:r w:rsidRPr="00982E39">
        <w:rPr>
          <w:sz w:val="16"/>
        </w:rPr>
        <w:t>particulars</w:t>
      </w:r>
      <w:r w:rsidRPr="00982E39">
        <w:rPr>
          <w:spacing w:val="-8"/>
          <w:sz w:val="16"/>
        </w:rPr>
        <w:t xml:space="preserve"> </w:t>
      </w:r>
      <w:r w:rsidRPr="00982E39">
        <w:rPr>
          <w:sz w:val="16"/>
        </w:rPr>
        <w:t>of</w:t>
      </w:r>
      <w:r w:rsidRPr="00982E39">
        <w:rPr>
          <w:spacing w:val="-10"/>
          <w:sz w:val="16"/>
        </w:rPr>
        <w:t xml:space="preserve"> </w:t>
      </w:r>
      <w:r w:rsidRPr="00982E39">
        <w:rPr>
          <w:sz w:val="16"/>
        </w:rPr>
        <w:t>the</w:t>
      </w:r>
      <w:r w:rsidRPr="00982E39">
        <w:rPr>
          <w:spacing w:val="-8"/>
          <w:sz w:val="16"/>
        </w:rPr>
        <w:t xml:space="preserve"> </w:t>
      </w:r>
      <w:r w:rsidRPr="00982E39">
        <w:rPr>
          <w:sz w:val="16"/>
        </w:rPr>
        <w:t xml:space="preserve">Customer shall be placed on PSX’s website accessible to Securities Brokers if the Customer fails or refuses to abide by or carryout </w:t>
      </w:r>
      <w:r w:rsidRPr="00982E39">
        <w:rPr>
          <w:spacing w:val="2"/>
          <w:sz w:val="16"/>
        </w:rPr>
        <w:t xml:space="preserve">any </w:t>
      </w:r>
      <w:r w:rsidRPr="00982E39">
        <w:rPr>
          <w:sz w:val="16"/>
        </w:rPr>
        <w:t>arbitration award passed against him/her and the Customer shall have no objection to the</w:t>
      </w:r>
      <w:r w:rsidRPr="00982E39">
        <w:rPr>
          <w:spacing w:val="-2"/>
          <w:sz w:val="16"/>
        </w:rPr>
        <w:t xml:space="preserve"> </w:t>
      </w:r>
      <w:r w:rsidRPr="00982E39">
        <w:rPr>
          <w:sz w:val="16"/>
        </w:rPr>
        <w:t>same.</w:t>
      </w:r>
    </w:p>
    <w:p w:rsidR="00D7411C" w:rsidRPr="00982E39" w:rsidRDefault="00D7411C" w:rsidP="00D7411C">
      <w:pPr>
        <w:pStyle w:val="ListParagraph"/>
        <w:numPr>
          <w:ilvl w:val="0"/>
          <w:numId w:val="13"/>
        </w:numPr>
        <w:tabs>
          <w:tab w:val="left" w:pos="828"/>
        </w:tabs>
        <w:ind w:right="709" w:hanging="271"/>
        <w:rPr>
          <w:sz w:val="16"/>
        </w:rPr>
      </w:pPr>
      <w:r w:rsidRPr="00982E39">
        <w:rPr>
          <w:sz w:val="16"/>
        </w:rPr>
        <w:t>The assets deposited as margin by a Customer with the Securities Broker shall only be used by the Securities Broker for the purposes of dealing in securities through PSX on behalf of such Customer other than as authorized by the Customer in writing in the manner prescribed under the relevant regulations.</w:t>
      </w:r>
    </w:p>
    <w:p w:rsidR="00D7411C" w:rsidRPr="00982E39" w:rsidRDefault="00D7411C" w:rsidP="00D7411C">
      <w:pPr>
        <w:pStyle w:val="ListParagraph"/>
        <w:numPr>
          <w:ilvl w:val="0"/>
          <w:numId w:val="13"/>
        </w:numPr>
        <w:tabs>
          <w:tab w:val="left" w:pos="828"/>
        </w:tabs>
        <w:spacing w:line="242" w:lineRule="auto"/>
        <w:ind w:right="709" w:hanging="271"/>
        <w:rPr>
          <w:sz w:val="16"/>
        </w:rPr>
      </w:pPr>
      <w:r w:rsidRPr="00982E39">
        <w:rPr>
          <w:sz w:val="16"/>
        </w:rPr>
        <w:t>The Securities Broker may deposit unutilized funds of the Customers in a separate profit-bearing bank account and shall distribute profit to the Customers out of total profit offered by bank(s) on such funds, unless specified otherwise in writing by the</w:t>
      </w:r>
      <w:r w:rsidRPr="00982E39">
        <w:rPr>
          <w:spacing w:val="-9"/>
          <w:sz w:val="16"/>
        </w:rPr>
        <w:t xml:space="preserve"> </w:t>
      </w:r>
      <w:r w:rsidRPr="00982E39">
        <w:rPr>
          <w:sz w:val="16"/>
        </w:rPr>
        <w:t>Customer.</w:t>
      </w:r>
    </w:p>
    <w:p w:rsidR="00D7411C" w:rsidRPr="00982E39" w:rsidRDefault="00D7411C" w:rsidP="00D7411C">
      <w:pPr>
        <w:pStyle w:val="ListParagraph"/>
        <w:numPr>
          <w:ilvl w:val="0"/>
          <w:numId w:val="13"/>
        </w:numPr>
        <w:tabs>
          <w:tab w:val="left" w:pos="828"/>
        </w:tabs>
        <w:ind w:right="707" w:hanging="271"/>
        <w:rPr>
          <w:sz w:val="16"/>
        </w:rPr>
      </w:pPr>
      <w:r w:rsidRPr="00982E39">
        <w:rPr>
          <w:sz w:val="16"/>
        </w:rPr>
        <w:t>The</w:t>
      </w:r>
      <w:r w:rsidRPr="00982E39">
        <w:rPr>
          <w:spacing w:val="-8"/>
          <w:sz w:val="16"/>
        </w:rPr>
        <w:t xml:space="preserve"> </w:t>
      </w:r>
      <w:r w:rsidRPr="00982E39">
        <w:rPr>
          <w:sz w:val="16"/>
        </w:rPr>
        <w:t>Securities</w:t>
      </w:r>
      <w:r w:rsidRPr="00982E39">
        <w:rPr>
          <w:spacing w:val="-7"/>
          <w:sz w:val="16"/>
        </w:rPr>
        <w:t xml:space="preserve"> </w:t>
      </w:r>
      <w:r w:rsidRPr="00982E39">
        <w:rPr>
          <w:sz w:val="16"/>
        </w:rPr>
        <w:t>Broker</w:t>
      </w:r>
      <w:r w:rsidRPr="00982E39">
        <w:rPr>
          <w:spacing w:val="-8"/>
          <w:sz w:val="16"/>
        </w:rPr>
        <w:t xml:space="preserve"> </w:t>
      </w:r>
      <w:r w:rsidRPr="00982E39">
        <w:rPr>
          <w:sz w:val="16"/>
        </w:rPr>
        <w:t>shall</w:t>
      </w:r>
      <w:r w:rsidRPr="00982E39">
        <w:rPr>
          <w:spacing w:val="-6"/>
          <w:sz w:val="16"/>
        </w:rPr>
        <w:t xml:space="preserve"> </w:t>
      </w:r>
      <w:r w:rsidRPr="00982E39">
        <w:rPr>
          <w:sz w:val="16"/>
        </w:rPr>
        <w:t>be</w:t>
      </w:r>
      <w:r w:rsidRPr="00982E39">
        <w:rPr>
          <w:spacing w:val="-7"/>
          <w:sz w:val="16"/>
        </w:rPr>
        <w:t xml:space="preserve"> </w:t>
      </w:r>
      <w:r w:rsidRPr="00982E39">
        <w:rPr>
          <w:sz w:val="16"/>
        </w:rPr>
        <w:t>authorized</w:t>
      </w:r>
      <w:r w:rsidRPr="00982E39">
        <w:rPr>
          <w:spacing w:val="-7"/>
          <w:sz w:val="16"/>
        </w:rPr>
        <w:t xml:space="preserve"> </w:t>
      </w:r>
      <w:r w:rsidRPr="00982E39">
        <w:rPr>
          <w:sz w:val="16"/>
        </w:rPr>
        <w:t>to</w:t>
      </w:r>
      <w:r w:rsidRPr="00982E39">
        <w:rPr>
          <w:spacing w:val="-8"/>
          <w:sz w:val="16"/>
        </w:rPr>
        <w:t xml:space="preserve"> </w:t>
      </w:r>
      <w:r w:rsidRPr="00982E39">
        <w:rPr>
          <w:sz w:val="16"/>
        </w:rPr>
        <w:t>act</w:t>
      </w:r>
      <w:r w:rsidRPr="00982E39">
        <w:rPr>
          <w:spacing w:val="-7"/>
          <w:sz w:val="16"/>
        </w:rPr>
        <w:t xml:space="preserve"> </w:t>
      </w:r>
      <w:r w:rsidRPr="00982E39">
        <w:rPr>
          <w:sz w:val="16"/>
        </w:rPr>
        <w:t>on</w:t>
      </w:r>
      <w:r w:rsidRPr="00982E39">
        <w:rPr>
          <w:spacing w:val="-7"/>
          <w:sz w:val="16"/>
        </w:rPr>
        <w:t xml:space="preserve"> </w:t>
      </w:r>
      <w:r w:rsidRPr="00982E39">
        <w:rPr>
          <w:sz w:val="16"/>
        </w:rPr>
        <w:t>the</w:t>
      </w:r>
      <w:r w:rsidRPr="00982E39">
        <w:rPr>
          <w:spacing w:val="-7"/>
          <w:sz w:val="16"/>
        </w:rPr>
        <w:t xml:space="preserve"> </w:t>
      </w:r>
      <w:r w:rsidRPr="00982E39">
        <w:rPr>
          <w:sz w:val="16"/>
        </w:rPr>
        <w:t>instructions</w:t>
      </w:r>
      <w:r w:rsidRPr="00982E39">
        <w:rPr>
          <w:spacing w:val="-4"/>
          <w:sz w:val="16"/>
        </w:rPr>
        <w:t xml:space="preserve"> </w:t>
      </w:r>
      <w:r w:rsidRPr="00982E39">
        <w:rPr>
          <w:sz w:val="16"/>
        </w:rPr>
        <w:t>of</w:t>
      </w:r>
      <w:r w:rsidRPr="00982E39">
        <w:rPr>
          <w:spacing w:val="-8"/>
          <w:sz w:val="16"/>
        </w:rPr>
        <w:t xml:space="preserve"> </w:t>
      </w:r>
      <w:r w:rsidRPr="00982E39">
        <w:rPr>
          <w:sz w:val="16"/>
        </w:rPr>
        <w:t>the</w:t>
      </w:r>
      <w:r w:rsidRPr="00982E39">
        <w:rPr>
          <w:spacing w:val="-7"/>
          <w:sz w:val="16"/>
        </w:rPr>
        <w:t xml:space="preserve"> </w:t>
      </w:r>
      <w:r w:rsidRPr="00982E39">
        <w:rPr>
          <w:sz w:val="16"/>
        </w:rPr>
        <w:t>Customers</w:t>
      </w:r>
      <w:r w:rsidRPr="00982E39">
        <w:rPr>
          <w:spacing w:val="-4"/>
          <w:sz w:val="16"/>
        </w:rPr>
        <w:t xml:space="preserve"> </w:t>
      </w:r>
      <w:r w:rsidRPr="00982E39">
        <w:rPr>
          <w:sz w:val="16"/>
        </w:rPr>
        <w:t>given</w:t>
      </w:r>
      <w:r w:rsidRPr="00982E39">
        <w:rPr>
          <w:spacing w:val="-7"/>
          <w:sz w:val="16"/>
        </w:rPr>
        <w:t xml:space="preserve"> </w:t>
      </w:r>
      <w:r w:rsidRPr="00982E39">
        <w:rPr>
          <w:sz w:val="16"/>
        </w:rPr>
        <w:t>through</w:t>
      </w:r>
      <w:r w:rsidRPr="00982E39">
        <w:rPr>
          <w:spacing w:val="-7"/>
          <w:sz w:val="16"/>
        </w:rPr>
        <w:t xml:space="preserve"> </w:t>
      </w:r>
      <w:r w:rsidRPr="00982E39">
        <w:rPr>
          <w:sz w:val="16"/>
        </w:rPr>
        <w:t>any</w:t>
      </w:r>
      <w:r w:rsidRPr="00982E39">
        <w:rPr>
          <w:spacing w:val="-9"/>
          <w:sz w:val="16"/>
        </w:rPr>
        <w:t xml:space="preserve"> </w:t>
      </w:r>
      <w:r w:rsidRPr="00982E39">
        <w:rPr>
          <w:sz w:val="16"/>
        </w:rPr>
        <w:t>of</w:t>
      </w:r>
      <w:r w:rsidRPr="00982E39">
        <w:rPr>
          <w:spacing w:val="-8"/>
          <w:sz w:val="16"/>
        </w:rPr>
        <w:t xml:space="preserve"> </w:t>
      </w:r>
      <w:r w:rsidRPr="00982E39">
        <w:rPr>
          <w:sz w:val="16"/>
        </w:rPr>
        <w:t>the</w:t>
      </w:r>
      <w:r w:rsidRPr="00982E39">
        <w:rPr>
          <w:spacing w:val="-7"/>
          <w:sz w:val="16"/>
        </w:rPr>
        <w:t xml:space="preserve"> </w:t>
      </w:r>
      <w:r w:rsidRPr="00982E39">
        <w:rPr>
          <w:sz w:val="16"/>
        </w:rPr>
        <w:t>following</w:t>
      </w:r>
      <w:r w:rsidRPr="00982E39">
        <w:rPr>
          <w:spacing w:val="-7"/>
          <w:sz w:val="16"/>
        </w:rPr>
        <w:t xml:space="preserve"> </w:t>
      </w:r>
      <w:r w:rsidRPr="00982E39">
        <w:rPr>
          <w:sz w:val="16"/>
        </w:rPr>
        <w:t>modes</w:t>
      </w:r>
      <w:r w:rsidRPr="00982E39">
        <w:rPr>
          <w:spacing w:val="-7"/>
          <w:sz w:val="16"/>
        </w:rPr>
        <w:t xml:space="preserve"> </w:t>
      </w:r>
      <w:r w:rsidRPr="00982E39">
        <w:rPr>
          <w:sz w:val="16"/>
        </w:rPr>
        <w:t>of</w:t>
      </w:r>
      <w:r w:rsidRPr="00982E39">
        <w:rPr>
          <w:spacing w:val="-5"/>
          <w:sz w:val="16"/>
        </w:rPr>
        <w:t xml:space="preserve"> </w:t>
      </w:r>
      <w:r w:rsidRPr="00982E39">
        <w:rPr>
          <w:sz w:val="16"/>
        </w:rPr>
        <w:t>communication</w:t>
      </w:r>
      <w:r w:rsidRPr="00982E39">
        <w:rPr>
          <w:spacing w:val="-8"/>
          <w:sz w:val="16"/>
        </w:rPr>
        <w:t xml:space="preserve"> </w:t>
      </w:r>
      <w:r w:rsidRPr="00982E39">
        <w:rPr>
          <w:sz w:val="16"/>
        </w:rPr>
        <w:t>unless specifically designated by the Customer in the</w:t>
      </w:r>
      <w:r w:rsidRPr="00982E39">
        <w:rPr>
          <w:spacing w:val="-8"/>
          <w:sz w:val="16"/>
        </w:rPr>
        <w:t xml:space="preserve"> </w:t>
      </w:r>
      <w:r w:rsidRPr="00982E39">
        <w:rPr>
          <w:sz w:val="16"/>
        </w:rPr>
        <w:t>Form:</w:t>
      </w:r>
    </w:p>
    <w:p w:rsidR="00D7411C" w:rsidRPr="00982E39" w:rsidRDefault="00D7411C" w:rsidP="00D7411C">
      <w:pPr>
        <w:pStyle w:val="ListParagraph"/>
        <w:numPr>
          <w:ilvl w:val="1"/>
          <w:numId w:val="13"/>
        </w:numPr>
        <w:tabs>
          <w:tab w:val="left" w:pos="1188"/>
        </w:tabs>
        <w:rPr>
          <w:sz w:val="16"/>
        </w:rPr>
      </w:pPr>
      <w:r w:rsidRPr="00982E39">
        <w:rPr>
          <w:sz w:val="16"/>
        </w:rPr>
        <w:t>Telephonic communication over a dedicated telephone line(s) routed through centralized call recording</w:t>
      </w:r>
      <w:r w:rsidRPr="00982E39">
        <w:rPr>
          <w:spacing w:val="-5"/>
          <w:sz w:val="16"/>
        </w:rPr>
        <w:t xml:space="preserve"> </w:t>
      </w:r>
      <w:r w:rsidRPr="00982E39">
        <w:rPr>
          <w:sz w:val="16"/>
        </w:rPr>
        <w:t>system;</w:t>
      </w:r>
    </w:p>
    <w:p w:rsidR="00D7411C" w:rsidRPr="00982E39" w:rsidRDefault="00D7411C" w:rsidP="00D7411C">
      <w:pPr>
        <w:pStyle w:val="ListParagraph"/>
        <w:numPr>
          <w:ilvl w:val="1"/>
          <w:numId w:val="13"/>
        </w:numPr>
        <w:tabs>
          <w:tab w:val="left" w:pos="1188"/>
        </w:tabs>
        <w:rPr>
          <w:sz w:val="16"/>
        </w:rPr>
      </w:pPr>
      <w:r w:rsidRPr="00982E39">
        <w:rPr>
          <w:sz w:val="16"/>
        </w:rPr>
        <w:t>Email/SMS/Fax/Letter on the authorized email address/mobile/fax/address of the Securities</w:t>
      </w:r>
      <w:r w:rsidRPr="00982E39">
        <w:rPr>
          <w:spacing w:val="-6"/>
          <w:sz w:val="16"/>
        </w:rPr>
        <w:t xml:space="preserve"> </w:t>
      </w:r>
      <w:r w:rsidRPr="00982E39">
        <w:rPr>
          <w:sz w:val="16"/>
        </w:rPr>
        <w:t>Brokers;</w:t>
      </w:r>
    </w:p>
    <w:p w:rsidR="00D7411C" w:rsidRPr="00982E39" w:rsidRDefault="00D7411C" w:rsidP="00D7411C">
      <w:pPr>
        <w:pStyle w:val="ListParagraph"/>
        <w:numPr>
          <w:ilvl w:val="1"/>
          <w:numId w:val="13"/>
        </w:numPr>
        <w:tabs>
          <w:tab w:val="left" w:pos="1188"/>
        </w:tabs>
        <w:ind w:right="711"/>
        <w:rPr>
          <w:sz w:val="16"/>
        </w:rPr>
      </w:pPr>
      <w:r w:rsidRPr="00982E39">
        <w:rPr>
          <w:sz w:val="16"/>
        </w:rPr>
        <w:t>Verbal</w:t>
      </w:r>
      <w:r w:rsidRPr="00982E39">
        <w:rPr>
          <w:spacing w:val="-8"/>
          <w:sz w:val="16"/>
        </w:rPr>
        <w:t xml:space="preserve"> </w:t>
      </w:r>
      <w:r w:rsidRPr="00982E39">
        <w:rPr>
          <w:sz w:val="16"/>
        </w:rPr>
        <w:t>orders</w:t>
      </w:r>
      <w:r w:rsidRPr="00982E39">
        <w:rPr>
          <w:spacing w:val="-6"/>
          <w:sz w:val="16"/>
        </w:rPr>
        <w:t xml:space="preserve"> </w:t>
      </w:r>
      <w:r w:rsidRPr="00982E39">
        <w:rPr>
          <w:sz w:val="16"/>
        </w:rPr>
        <w:t>placed</w:t>
      </w:r>
      <w:r w:rsidRPr="00982E39">
        <w:rPr>
          <w:spacing w:val="-8"/>
          <w:sz w:val="16"/>
        </w:rPr>
        <w:t xml:space="preserve"> </w:t>
      </w:r>
      <w:r w:rsidRPr="00982E39">
        <w:rPr>
          <w:sz w:val="16"/>
        </w:rPr>
        <w:t>through</w:t>
      </w:r>
      <w:r w:rsidRPr="00982E39">
        <w:rPr>
          <w:spacing w:val="-8"/>
          <w:sz w:val="16"/>
        </w:rPr>
        <w:t xml:space="preserve"> </w:t>
      </w:r>
      <w:r w:rsidRPr="00982E39">
        <w:rPr>
          <w:sz w:val="16"/>
        </w:rPr>
        <w:t>personal</w:t>
      </w:r>
      <w:r w:rsidRPr="00982E39">
        <w:rPr>
          <w:spacing w:val="-4"/>
          <w:sz w:val="16"/>
        </w:rPr>
        <w:t xml:space="preserve"> </w:t>
      </w:r>
      <w:r w:rsidRPr="00982E39">
        <w:rPr>
          <w:sz w:val="16"/>
        </w:rPr>
        <w:t>appearance</w:t>
      </w:r>
      <w:r w:rsidRPr="00982E39">
        <w:rPr>
          <w:spacing w:val="-8"/>
          <w:sz w:val="16"/>
        </w:rPr>
        <w:t xml:space="preserve"> </w:t>
      </w:r>
      <w:r w:rsidRPr="00982E39">
        <w:rPr>
          <w:sz w:val="16"/>
        </w:rPr>
        <w:t>in</w:t>
      </w:r>
      <w:r w:rsidRPr="00982E39">
        <w:rPr>
          <w:spacing w:val="-8"/>
          <w:sz w:val="16"/>
        </w:rPr>
        <w:t xml:space="preserve"> </w:t>
      </w:r>
      <w:r w:rsidRPr="00982E39">
        <w:rPr>
          <w:sz w:val="16"/>
        </w:rPr>
        <w:t>the</w:t>
      </w:r>
      <w:r w:rsidRPr="00982E39">
        <w:rPr>
          <w:spacing w:val="-6"/>
          <w:sz w:val="16"/>
        </w:rPr>
        <w:t xml:space="preserve"> </w:t>
      </w:r>
      <w:r w:rsidRPr="00982E39">
        <w:rPr>
          <w:sz w:val="16"/>
        </w:rPr>
        <w:t>registered</w:t>
      </w:r>
      <w:r w:rsidRPr="00982E39">
        <w:rPr>
          <w:spacing w:val="-6"/>
          <w:sz w:val="16"/>
        </w:rPr>
        <w:t xml:space="preserve"> </w:t>
      </w:r>
      <w:r w:rsidRPr="00982E39">
        <w:rPr>
          <w:sz w:val="16"/>
        </w:rPr>
        <w:t>office</w:t>
      </w:r>
      <w:r w:rsidRPr="00982E39">
        <w:rPr>
          <w:spacing w:val="-8"/>
          <w:sz w:val="16"/>
        </w:rPr>
        <w:t xml:space="preserve"> </w:t>
      </w:r>
      <w:r w:rsidRPr="00982E39">
        <w:rPr>
          <w:sz w:val="16"/>
        </w:rPr>
        <w:t>subject</w:t>
      </w:r>
      <w:r w:rsidRPr="00982E39">
        <w:rPr>
          <w:spacing w:val="-8"/>
          <w:sz w:val="16"/>
        </w:rPr>
        <w:t xml:space="preserve"> </w:t>
      </w:r>
      <w:r w:rsidRPr="00982E39">
        <w:rPr>
          <w:sz w:val="16"/>
        </w:rPr>
        <w:t>to</w:t>
      </w:r>
      <w:r w:rsidRPr="00982E39">
        <w:rPr>
          <w:spacing w:val="-7"/>
          <w:sz w:val="16"/>
        </w:rPr>
        <w:t xml:space="preserve"> </w:t>
      </w:r>
      <w:r w:rsidRPr="00982E39">
        <w:rPr>
          <w:sz w:val="16"/>
        </w:rPr>
        <w:t>receipt</w:t>
      </w:r>
      <w:r w:rsidRPr="00982E39">
        <w:rPr>
          <w:spacing w:val="-6"/>
          <w:sz w:val="16"/>
        </w:rPr>
        <w:t xml:space="preserve"> </w:t>
      </w:r>
      <w:r w:rsidRPr="00982E39">
        <w:rPr>
          <w:sz w:val="16"/>
        </w:rPr>
        <w:t>of</w:t>
      </w:r>
      <w:r w:rsidRPr="00982E39">
        <w:rPr>
          <w:spacing w:val="-6"/>
          <w:sz w:val="16"/>
        </w:rPr>
        <w:t xml:space="preserve"> </w:t>
      </w:r>
      <w:r w:rsidRPr="00982E39">
        <w:rPr>
          <w:sz w:val="16"/>
        </w:rPr>
        <w:t>written</w:t>
      </w:r>
      <w:r w:rsidRPr="00982E39">
        <w:rPr>
          <w:spacing w:val="-6"/>
          <w:sz w:val="16"/>
        </w:rPr>
        <w:t xml:space="preserve"> </w:t>
      </w:r>
      <w:r w:rsidRPr="00982E39">
        <w:rPr>
          <w:sz w:val="16"/>
        </w:rPr>
        <w:t>acknowledgement</w:t>
      </w:r>
      <w:r w:rsidRPr="00982E39">
        <w:rPr>
          <w:spacing w:val="-8"/>
          <w:sz w:val="16"/>
        </w:rPr>
        <w:t xml:space="preserve"> </w:t>
      </w:r>
      <w:r w:rsidRPr="00982E39">
        <w:rPr>
          <w:sz w:val="16"/>
        </w:rPr>
        <w:t>of</w:t>
      </w:r>
      <w:r w:rsidRPr="00982E39">
        <w:rPr>
          <w:spacing w:val="-8"/>
          <w:sz w:val="16"/>
        </w:rPr>
        <w:t xml:space="preserve"> </w:t>
      </w:r>
      <w:r w:rsidRPr="00982E39">
        <w:rPr>
          <w:sz w:val="16"/>
        </w:rPr>
        <w:t>such</w:t>
      </w:r>
      <w:r w:rsidRPr="00982E39">
        <w:rPr>
          <w:spacing w:val="-9"/>
          <w:sz w:val="16"/>
        </w:rPr>
        <w:t xml:space="preserve"> </w:t>
      </w:r>
      <w:r w:rsidRPr="00982E39">
        <w:rPr>
          <w:sz w:val="16"/>
        </w:rPr>
        <w:t>in-person</w:t>
      </w:r>
      <w:r w:rsidRPr="00982E39">
        <w:rPr>
          <w:spacing w:val="-8"/>
          <w:sz w:val="16"/>
        </w:rPr>
        <w:t xml:space="preserve"> </w:t>
      </w:r>
      <w:r w:rsidRPr="00982E39">
        <w:rPr>
          <w:sz w:val="16"/>
        </w:rPr>
        <w:t>orders by Securities</w:t>
      </w:r>
      <w:r w:rsidRPr="00982E39">
        <w:rPr>
          <w:spacing w:val="-5"/>
          <w:sz w:val="16"/>
        </w:rPr>
        <w:t xml:space="preserve"> </w:t>
      </w:r>
      <w:r w:rsidRPr="00982E39">
        <w:rPr>
          <w:sz w:val="16"/>
        </w:rPr>
        <w:t>Brokers.</w:t>
      </w:r>
    </w:p>
    <w:p w:rsidR="00D7411C" w:rsidRPr="00982E39" w:rsidRDefault="00D7411C" w:rsidP="00D7411C">
      <w:pPr>
        <w:pStyle w:val="ListParagraph"/>
        <w:numPr>
          <w:ilvl w:val="0"/>
          <w:numId w:val="13"/>
        </w:numPr>
        <w:tabs>
          <w:tab w:val="left" w:pos="828"/>
        </w:tabs>
        <w:ind w:right="709" w:hanging="271"/>
        <w:rPr>
          <w:sz w:val="16"/>
        </w:rPr>
      </w:pPr>
      <w:r w:rsidRPr="00982E39">
        <w:rPr>
          <w:sz w:val="16"/>
        </w:rPr>
        <w:t>The Securities Broker shall make out the Contract Note (physical or electronic form) to the Customers in respect of trades executed on their behalf based on their order instructions not later than the start of next trading day as required under the Securities Brokers (Licensing and Operations) Regulations,</w:t>
      </w:r>
      <w:r w:rsidRPr="00982E39">
        <w:rPr>
          <w:spacing w:val="-1"/>
          <w:sz w:val="16"/>
        </w:rPr>
        <w:t xml:space="preserve"> </w:t>
      </w:r>
      <w:r w:rsidRPr="00982E39">
        <w:rPr>
          <w:sz w:val="16"/>
        </w:rPr>
        <w:t>2016</w:t>
      </w:r>
      <w:r w:rsidRPr="00982E39">
        <w:rPr>
          <w:spacing w:val="-1"/>
          <w:sz w:val="16"/>
        </w:rPr>
        <w:t xml:space="preserve"> </w:t>
      </w:r>
      <w:r w:rsidRPr="00982E39">
        <w:rPr>
          <w:sz w:val="16"/>
        </w:rPr>
        <w:t>through any</w:t>
      </w:r>
      <w:r w:rsidRPr="00982E39">
        <w:rPr>
          <w:spacing w:val="-4"/>
          <w:sz w:val="16"/>
        </w:rPr>
        <w:t xml:space="preserve"> </w:t>
      </w:r>
      <w:r w:rsidRPr="00982E39">
        <w:rPr>
          <w:sz w:val="16"/>
        </w:rPr>
        <w:t>of</w:t>
      </w:r>
      <w:r w:rsidRPr="00982E39">
        <w:rPr>
          <w:spacing w:val="-1"/>
          <w:sz w:val="16"/>
        </w:rPr>
        <w:t xml:space="preserve"> </w:t>
      </w:r>
      <w:r w:rsidRPr="00982E39">
        <w:rPr>
          <w:sz w:val="16"/>
        </w:rPr>
        <w:t>the</w:t>
      </w:r>
      <w:r w:rsidRPr="00982E39">
        <w:rPr>
          <w:spacing w:val="-2"/>
          <w:sz w:val="16"/>
        </w:rPr>
        <w:t xml:space="preserve"> </w:t>
      </w:r>
      <w:r w:rsidRPr="00982E39">
        <w:rPr>
          <w:sz w:val="16"/>
        </w:rPr>
        <w:t>following</w:t>
      </w:r>
      <w:r w:rsidRPr="00982E39">
        <w:rPr>
          <w:spacing w:val="-1"/>
          <w:sz w:val="16"/>
        </w:rPr>
        <w:t xml:space="preserve"> </w:t>
      </w:r>
      <w:r w:rsidRPr="00982E39">
        <w:rPr>
          <w:sz w:val="16"/>
        </w:rPr>
        <w:t>acceptable</w:t>
      </w:r>
      <w:r w:rsidRPr="00982E39">
        <w:rPr>
          <w:spacing w:val="-2"/>
          <w:sz w:val="16"/>
        </w:rPr>
        <w:t xml:space="preserve"> </w:t>
      </w:r>
      <w:r w:rsidRPr="00982E39">
        <w:rPr>
          <w:sz w:val="16"/>
        </w:rPr>
        <w:t>modes</w:t>
      </w:r>
      <w:r w:rsidRPr="00982E39">
        <w:rPr>
          <w:spacing w:val="-1"/>
          <w:sz w:val="16"/>
        </w:rPr>
        <w:t xml:space="preserve"> </w:t>
      </w:r>
      <w:r w:rsidRPr="00982E39">
        <w:rPr>
          <w:sz w:val="16"/>
        </w:rPr>
        <w:t>of</w:t>
      </w:r>
      <w:r w:rsidRPr="00982E39">
        <w:rPr>
          <w:spacing w:val="-2"/>
          <w:sz w:val="16"/>
        </w:rPr>
        <w:t xml:space="preserve"> </w:t>
      </w:r>
      <w:r w:rsidRPr="00982E39">
        <w:rPr>
          <w:sz w:val="16"/>
        </w:rPr>
        <w:t>communication</w:t>
      </w:r>
      <w:r w:rsidRPr="00982E39">
        <w:rPr>
          <w:spacing w:val="-3"/>
          <w:sz w:val="16"/>
        </w:rPr>
        <w:t xml:space="preserve"> </w:t>
      </w:r>
      <w:r w:rsidRPr="00982E39">
        <w:rPr>
          <w:sz w:val="16"/>
        </w:rPr>
        <w:t>unless</w:t>
      </w:r>
      <w:r w:rsidRPr="00982E39">
        <w:rPr>
          <w:spacing w:val="4"/>
          <w:sz w:val="16"/>
        </w:rPr>
        <w:t xml:space="preserve"> </w:t>
      </w:r>
      <w:r w:rsidRPr="00982E39">
        <w:rPr>
          <w:sz w:val="16"/>
        </w:rPr>
        <w:t>specifically</w:t>
      </w:r>
      <w:r w:rsidRPr="00982E39">
        <w:rPr>
          <w:spacing w:val="-5"/>
          <w:sz w:val="16"/>
        </w:rPr>
        <w:t xml:space="preserve"> </w:t>
      </w:r>
      <w:r w:rsidRPr="00982E39">
        <w:rPr>
          <w:sz w:val="16"/>
        </w:rPr>
        <w:t>designated by</w:t>
      </w:r>
      <w:r w:rsidRPr="00982E39">
        <w:rPr>
          <w:spacing w:val="-3"/>
          <w:sz w:val="16"/>
        </w:rPr>
        <w:t xml:space="preserve"> </w:t>
      </w:r>
      <w:r w:rsidRPr="00982E39">
        <w:rPr>
          <w:sz w:val="16"/>
        </w:rPr>
        <w:t>the</w:t>
      </w:r>
      <w:r w:rsidRPr="00982E39">
        <w:rPr>
          <w:spacing w:val="-2"/>
          <w:sz w:val="16"/>
        </w:rPr>
        <w:t xml:space="preserve"> </w:t>
      </w:r>
      <w:r w:rsidRPr="00982E39">
        <w:rPr>
          <w:sz w:val="16"/>
        </w:rPr>
        <w:t>Customer</w:t>
      </w:r>
      <w:r w:rsidRPr="00982E39">
        <w:rPr>
          <w:spacing w:val="-3"/>
          <w:sz w:val="16"/>
        </w:rPr>
        <w:t xml:space="preserve"> </w:t>
      </w:r>
      <w:r w:rsidRPr="00982E39">
        <w:rPr>
          <w:sz w:val="16"/>
        </w:rPr>
        <w:t>in</w:t>
      </w:r>
      <w:r w:rsidRPr="00982E39">
        <w:rPr>
          <w:spacing w:val="-2"/>
          <w:sz w:val="16"/>
        </w:rPr>
        <w:t xml:space="preserve"> </w:t>
      </w:r>
      <w:r w:rsidRPr="00982E39">
        <w:rPr>
          <w:sz w:val="16"/>
        </w:rPr>
        <w:t>the</w:t>
      </w:r>
      <w:r w:rsidRPr="00982E39">
        <w:rPr>
          <w:spacing w:val="-1"/>
          <w:sz w:val="16"/>
        </w:rPr>
        <w:t xml:space="preserve"> </w:t>
      </w:r>
      <w:r w:rsidRPr="00982E39">
        <w:rPr>
          <w:sz w:val="16"/>
        </w:rPr>
        <w:t>Form:</w:t>
      </w:r>
    </w:p>
    <w:p w:rsidR="00D7411C" w:rsidRPr="00982E39" w:rsidRDefault="00D7411C" w:rsidP="00D7411C">
      <w:pPr>
        <w:pStyle w:val="ListParagraph"/>
        <w:numPr>
          <w:ilvl w:val="1"/>
          <w:numId w:val="13"/>
        </w:numPr>
        <w:tabs>
          <w:tab w:val="left" w:pos="1188"/>
        </w:tabs>
        <w:spacing w:line="160" w:lineRule="exact"/>
        <w:rPr>
          <w:sz w:val="16"/>
        </w:rPr>
      </w:pPr>
      <w:r w:rsidRPr="00982E39">
        <w:rPr>
          <w:sz w:val="16"/>
        </w:rPr>
        <w:t>Recognized courier</w:t>
      </w:r>
      <w:r w:rsidRPr="00982E39">
        <w:rPr>
          <w:spacing w:val="-3"/>
          <w:sz w:val="16"/>
        </w:rPr>
        <w:t xml:space="preserve"> </w:t>
      </w:r>
      <w:r w:rsidRPr="00982E39">
        <w:rPr>
          <w:sz w:val="16"/>
        </w:rPr>
        <w:t>service;</w:t>
      </w:r>
    </w:p>
    <w:p w:rsidR="00D7411C" w:rsidRPr="00982E39" w:rsidRDefault="00D7411C" w:rsidP="00D7411C">
      <w:pPr>
        <w:pStyle w:val="ListParagraph"/>
        <w:numPr>
          <w:ilvl w:val="1"/>
          <w:numId w:val="13"/>
        </w:numPr>
        <w:tabs>
          <w:tab w:val="left" w:pos="1188"/>
        </w:tabs>
        <w:rPr>
          <w:sz w:val="16"/>
        </w:rPr>
      </w:pPr>
      <w:r w:rsidRPr="00982E39">
        <w:rPr>
          <w:sz w:val="16"/>
        </w:rPr>
        <w:t>Registered Post at given correspondence</w:t>
      </w:r>
      <w:r w:rsidRPr="00982E39">
        <w:rPr>
          <w:spacing w:val="-2"/>
          <w:sz w:val="16"/>
        </w:rPr>
        <w:t xml:space="preserve"> </w:t>
      </w:r>
      <w:r w:rsidRPr="00982E39">
        <w:rPr>
          <w:sz w:val="16"/>
        </w:rPr>
        <w:t>address;</w:t>
      </w:r>
    </w:p>
    <w:p w:rsidR="00D7411C" w:rsidRPr="00982E39" w:rsidRDefault="00D7411C" w:rsidP="00D7411C">
      <w:pPr>
        <w:pStyle w:val="ListParagraph"/>
        <w:numPr>
          <w:ilvl w:val="1"/>
          <w:numId w:val="13"/>
        </w:numPr>
        <w:tabs>
          <w:tab w:val="left" w:pos="1188"/>
        </w:tabs>
        <w:rPr>
          <w:sz w:val="16"/>
        </w:rPr>
      </w:pPr>
      <w:r w:rsidRPr="00982E39">
        <w:rPr>
          <w:sz w:val="16"/>
        </w:rPr>
        <w:t>Facsimile number provided on the</w:t>
      </w:r>
      <w:r w:rsidRPr="00982E39">
        <w:rPr>
          <w:spacing w:val="4"/>
          <w:sz w:val="16"/>
        </w:rPr>
        <w:t xml:space="preserve"> </w:t>
      </w:r>
      <w:r w:rsidRPr="00982E39">
        <w:rPr>
          <w:sz w:val="16"/>
        </w:rPr>
        <w:t>Form;</w:t>
      </w:r>
    </w:p>
    <w:p w:rsidR="00D7411C" w:rsidRPr="00982E39" w:rsidRDefault="00D7411C" w:rsidP="00D7411C">
      <w:pPr>
        <w:pStyle w:val="ListParagraph"/>
        <w:numPr>
          <w:ilvl w:val="1"/>
          <w:numId w:val="13"/>
        </w:numPr>
        <w:tabs>
          <w:tab w:val="left" w:pos="1188"/>
        </w:tabs>
        <w:rPr>
          <w:sz w:val="16"/>
        </w:rPr>
      </w:pPr>
      <w:r w:rsidRPr="00982E39">
        <w:rPr>
          <w:sz w:val="16"/>
        </w:rPr>
        <w:t>By hand subject to receipt/acknowledgement;</w:t>
      </w:r>
      <w:r w:rsidRPr="00982E39">
        <w:rPr>
          <w:spacing w:val="-3"/>
          <w:sz w:val="16"/>
        </w:rPr>
        <w:t xml:space="preserve"> </w:t>
      </w:r>
      <w:r w:rsidRPr="00982E39">
        <w:rPr>
          <w:sz w:val="16"/>
        </w:rPr>
        <w:t>or</w:t>
      </w:r>
    </w:p>
    <w:p w:rsidR="00D7411C" w:rsidRPr="00982E39" w:rsidRDefault="00D7411C" w:rsidP="00D7411C">
      <w:pPr>
        <w:pStyle w:val="ListParagraph"/>
        <w:numPr>
          <w:ilvl w:val="1"/>
          <w:numId w:val="13"/>
        </w:numPr>
        <w:tabs>
          <w:tab w:val="left" w:pos="1188"/>
        </w:tabs>
        <w:rPr>
          <w:sz w:val="16"/>
        </w:rPr>
      </w:pPr>
      <w:r w:rsidRPr="00982E39">
        <w:rPr>
          <w:sz w:val="16"/>
        </w:rPr>
        <w:t>Email provided on the Form in case of Electronic Contract</w:t>
      </w:r>
      <w:r w:rsidRPr="00982E39">
        <w:rPr>
          <w:spacing w:val="1"/>
          <w:sz w:val="16"/>
        </w:rPr>
        <w:t xml:space="preserve"> </w:t>
      </w:r>
      <w:r w:rsidRPr="00982E39">
        <w:rPr>
          <w:sz w:val="16"/>
        </w:rPr>
        <w:t>Note.</w:t>
      </w:r>
    </w:p>
    <w:p w:rsidR="00D7411C" w:rsidRPr="00982E39" w:rsidRDefault="00D7411C" w:rsidP="00D7411C">
      <w:pPr>
        <w:pStyle w:val="BodyText"/>
        <w:ind w:left="827" w:right="711"/>
        <w:jc w:val="both"/>
        <w:rPr>
          <w:sz w:val="16"/>
        </w:rPr>
      </w:pPr>
      <w:r w:rsidRPr="00982E39">
        <w:rPr>
          <w:sz w:val="16"/>
        </w:rPr>
        <w:t>All such transactions recorded by the Securities Broker in the prescribed manner shall be conclusive and binding upon the Customer unless the Customer raises observation relating to unauthorized execution of such transaction or any error in the Contract Note within one trading day of the receipt of such Contract Note.</w:t>
      </w:r>
    </w:p>
    <w:p w:rsidR="00D7411C" w:rsidRDefault="00D7411C" w:rsidP="00D7411C">
      <w:pPr>
        <w:pStyle w:val="BodyText"/>
        <w:ind w:left="827" w:right="189"/>
      </w:pPr>
      <w:r w:rsidRPr="00982E39">
        <w:rPr>
          <w:sz w:val="16"/>
        </w:rPr>
        <w:t>In the event of any dispute relating to order placement or executing of orders, the burden of proof shall be on the Securities Brokers to establish the authenticity of such order placement or execution thereof.</w:t>
      </w:r>
    </w:p>
    <w:p w:rsidR="00D7411C" w:rsidRDefault="00D7411C" w:rsidP="00D7411C">
      <w:pPr>
        <w:pStyle w:val="BodyText"/>
        <w:ind w:left="827" w:right="189"/>
      </w:pPr>
    </w:p>
    <w:p w:rsidR="00D7411C" w:rsidRDefault="00D7411C" w:rsidP="00D7411C">
      <w:pPr>
        <w:tabs>
          <w:tab w:val="left" w:pos="2944"/>
          <w:tab w:val="left" w:pos="4807"/>
          <w:tab w:val="left" w:pos="6670"/>
          <w:tab w:val="left" w:pos="8480"/>
        </w:tabs>
        <w:spacing w:before="113"/>
        <w:ind w:left="1144"/>
        <w:rPr>
          <w:sz w:val="16"/>
        </w:rPr>
      </w:pPr>
      <w:r>
        <w:rPr>
          <w:sz w:val="16"/>
        </w:rPr>
        <w:t>Main</w:t>
      </w:r>
      <w:r>
        <w:rPr>
          <w:spacing w:val="-2"/>
          <w:sz w:val="16"/>
        </w:rPr>
        <w:t xml:space="preserve"> </w:t>
      </w:r>
      <w:r>
        <w:rPr>
          <w:sz w:val="16"/>
        </w:rPr>
        <w:t>Applicant</w:t>
      </w:r>
      <w:r>
        <w:rPr>
          <w:sz w:val="16"/>
        </w:rPr>
        <w:tab/>
        <w:t>Joint</w:t>
      </w:r>
      <w:r>
        <w:rPr>
          <w:spacing w:val="-2"/>
          <w:sz w:val="16"/>
        </w:rPr>
        <w:t xml:space="preserve"> </w:t>
      </w:r>
      <w:r>
        <w:rPr>
          <w:sz w:val="16"/>
        </w:rPr>
        <w:t>Applicant</w:t>
      </w:r>
      <w:r>
        <w:rPr>
          <w:spacing w:val="-1"/>
          <w:sz w:val="16"/>
        </w:rPr>
        <w:t xml:space="preserve"> </w:t>
      </w:r>
      <w:r>
        <w:rPr>
          <w:sz w:val="16"/>
        </w:rPr>
        <w:t>1</w:t>
      </w:r>
      <w:r>
        <w:rPr>
          <w:sz w:val="16"/>
        </w:rPr>
        <w:tab/>
        <w:t>Joint</w:t>
      </w:r>
      <w:r>
        <w:rPr>
          <w:spacing w:val="-1"/>
          <w:sz w:val="16"/>
        </w:rPr>
        <w:t xml:space="preserve"> </w:t>
      </w:r>
      <w:r>
        <w:rPr>
          <w:sz w:val="16"/>
        </w:rPr>
        <w:t>Applicant</w:t>
      </w:r>
      <w:r>
        <w:rPr>
          <w:spacing w:val="-1"/>
          <w:sz w:val="16"/>
        </w:rPr>
        <w:t xml:space="preserve"> </w:t>
      </w:r>
      <w:r>
        <w:rPr>
          <w:sz w:val="16"/>
        </w:rPr>
        <w:t>2</w:t>
      </w:r>
      <w:r>
        <w:rPr>
          <w:sz w:val="16"/>
        </w:rPr>
        <w:tab/>
        <w:t>Joint</w:t>
      </w:r>
      <w:r>
        <w:rPr>
          <w:spacing w:val="-1"/>
          <w:sz w:val="16"/>
        </w:rPr>
        <w:t xml:space="preserve"> </w:t>
      </w:r>
      <w:r>
        <w:rPr>
          <w:sz w:val="16"/>
        </w:rPr>
        <w:t>Applicant</w:t>
      </w:r>
      <w:r>
        <w:rPr>
          <w:spacing w:val="-1"/>
          <w:sz w:val="16"/>
        </w:rPr>
        <w:t xml:space="preserve"> </w:t>
      </w:r>
      <w:r>
        <w:rPr>
          <w:sz w:val="16"/>
        </w:rPr>
        <w:t>3</w:t>
      </w:r>
      <w:r>
        <w:rPr>
          <w:sz w:val="16"/>
        </w:rPr>
        <w:tab/>
        <w:t>Participant/ TREC</w:t>
      </w:r>
    </w:p>
    <w:p w:rsidR="00D7411C" w:rsidRDefault="00D7411C" w:rsidP="00D7411C">
      <w:pPr>
        <w:spacing w:before="1"/>
        <w:ind w:right="1449"/>
        <w:jc w:val="right"/>
        <w:rPr>
          <w:sz w:val="16"/>
        </w:rPr>
      </w:pPr>
      <w:r>
        <w:rPr>
          <w:sz w:val="16"/>
        </w:rPr>
        <w:t>Holder</w:t>
      </w:r>
    </w:p>
    <w:p w:rsidR="00D7411C" w:rsidRDefault="00630D30" w:rsidP="00635242">
      <w:pPr>
        <w:pStyle w:val="BodyText"/>
        <w:tabs>
          <w:tab w:val="right" w:pos="10810"/>
        </w:tabs>
        <w:spacing w:before="5"/>
        <w:rPr>
          <w:sz w:val="23"/>
        </w:rPr>
      </w:pPr>
      <w:r>
        <w:pict>
          <v:line id="_x0000_s1313" style="position:absolute;z-index:251746304;mso-wrap-distance-left:0;mso-wrap-distance-right:0;mso-position-horizontal-relative:page" from="71.4pt,15.75pt" to="151.35pt,15.75pt" strokeweight=".17869mm">
            <w10:wrap type="topAndBottom" anchorx="page"/>
          </v:line>
        </w:pict>
      </w:r>
      <w:r>
        <w:pict>
          <v:line id="_x0000_s1314" style="position:absolute;z-index:251747328;mso-wrap-distance-left:0;mso-wrap-distance-right:0;mso-position-horizontal-relative:page" from="164.55pt,15.75pt" to="244.45pt,15.75pt" strokeweight=".17869mm">
            <w10:wrap type="topAndBottom" anchorx="page"/>
          </v:line>
        </w:pict>
      </w:r>
      <w:r>
        <w:pict>
          <v:line id="_x0000_s1315" style="position:absolute;z-index:251748352;mso-wrap-distance-left:0;mso-wrap-distance-right:0;mso-position-horizontal-relative:page" from="257.7pt,15.75pt" to="337.6pt,15.75pt" strokeweight=".17869mm">
            <w10:wrap type="topAndBottom" anchorx="page"/>
          </v:line>
        </w:pict>
      </w:r>
      <w:r>
        <w:pict>
          <v:line id="_x0000_s1316" style="position:absolute;z-index:251749376;mso-wrap-distance-left:0;mso-wrap-distance-right:0;mso-position-horizontal-relative:page" from="350.85pt,15.75pt" to="430.75pt,15.75pt" strokeweight=".17869mm">
            <w10:wrap type="topAndBottom" anchorx="page"/>
          </v:line>
        </w:pict>
      </w:r>
      <w:r>
        <w:pict>
          <v:line id="_x0000_s1317" style="position:absolute;z-index:251750400;mso-wrap-distance-left:0;mso-wrap-distance-right:0;mso-position-horizontal-relative:page" from="444.1pt,15.75pt" to="524pt,15.75pt" strokeweight=".17869mm">
            <w10:wrap type="topAndBottom" anchorx="page"/>
          </v:line>
        </w:pict>
      </w:r>
      <w:r w:rsidR="00635242">
        <w:rPr>
          <w:sz w:val="23"/>
        </w:rPr>
        <w:tab/>
      </w:r>
    </w:p>
    <w:p w:rsidR="00635242" w:rsidRDefault="00635242" w:rsidP="00635242">
      <w:pPr>
        <w:pStyle w:val="BodyText"/>
        <w:tabs>
          <w:tab w:val="right" w:pos="10810"/>
        </w:tabs>
        <w:spacing w:before="5"/>
        <w:rPr>
          <w:sz w:val="23"/>
        </w:rPr>
      </w:pPr>
    </w:p>
    <w:p w:rsidR="00900FD8" w:rsidRDefault="00900FD8" w:rsidP="00635242">
      <w:pPr>
        <w:pStyle w:val="BodyText"/>
        <w:tabs>
          <w:tab w:val="right" w:pos="10810"/>
        </w:tabs>
        <w:spacing w:before="5"/>
        <w:rPr>
          <w:sz w:val="23"/>
        </w:rPr>
      </w:pPr>
    </w:p>
    <w:p w:rsidR="00900FD8" w:rsidRDefault="00900FD8" w:rsidP="00635242">
      <w:pPr>
        <w:pStyle w:val="BodyText"/>
        <w:tabs>
          <w:tab w:val="right" w:pos="10810"/>
        </w:tabs>
        <w:spacing w:before="5"/>
        <w:rPr>
          <w:sz w:val="23"/>
        </w:rPr>
      </w:pPr>
    </w:p>
    <w:p w:rsidR="00900FD8" w:rsidRPr="00D7411C" w:rsidRDefault="00900FD8" w:rsidP="00635242">
      <w:pPr>
        <w:pStyle w:val="BodyText"/>
        <w:tabs>
          <w:tab w:val="right" w:pos="10810"/>
        </w:tabs>
        <w:spacing w:before="5"/>
        <w:rPr>
          <w:sz w:val="23"/>
        </w:rPr>
      </w:pPr>
    </w:p>
    <w:p w:rsidR="00D7411C" w:rsidRPr="00982E39" w:rsidRDefault="00D7411C" w:rsidP="00D7411C">
      <w:pPr>
        <w:pStyle w:val="BodyText"/>
        <w:ind w:left="827" w:right="189"/>
        <w:rPr>
          <w:sz w:val="12"/>
        </w:rPr>
      </w:pPr>
    </w:p>
    <w:p w:rsidR="00D7411C" w:rsidRPr="00982E39" w:rsidRDefault="00D7411C" w:rsidP="00D7411C">
      <w:pPr>
        <w:pStyle w:val="ListParagraph"/>
        <w:numPr>
          <w:ilvl w:val="0"/>
          <w:numId w:val="13"/>
        </w:numPr>
        <w:tabs>
          <w:tab w:val="left" w:pos="828"/>
        </w:tabs>
        <w:ind w:right="709" w:hanging="271"/>
        <w:rPr>
          <w:sz w:val="14"/>
        </w:rPr>
      </w:pPr>
      <w:r w:rsidRPr="00982E39">
        <w:rPr>
          <w:sz w:val="14"/>
        </w:rPr>
        <w:t>In case the Customer fails to deposit additional margins within one trading day of the margin call (in writing), the Securities Broker shall have absolute discretion</w:t>
      </w:r>
      <w:r w:rsidRPr="00982E39">
        <w:rPr>
          <w:spacing w:val="-4"/>
          <w:sz w:val="14"/>
        </w:rPr>
        <w:t xml:space="preserve"> </w:t>
      </w:r>
      <w:r w:rsidRPr="00982E39">
        <w:rPr>
          <w:sz w:val="14"/>
        </w:rPr>
        <w:t>to</w:t>
      </w:r>
      <w:r w:rsidRPr="00982E39">
        <w:rPr>
          <w:spacing w:val="-4"/>
          <w:sz w:val="14"/>
        </w:rPr>
        <w:t xml:space="preserve"> </w:t>
      </w:r>
      <w:r w:rsidRPr="00982E39">
        <w:rPr>
          <w:sz w:val="14"/>
        </w:rPr>
        <w:t>liquidate</w:t>
      </w:r>
      <w:r w:rsidRPr="00982E39">
        <w:rPr>
          <w:spacing w:val="-2"/>
          <w:sz w:val="14"/>
        </w:rPr>
        <w:t xml:space="preserve"> </w:t>
      </w:r>
      <w:r w:rsidRPr="00982E39">
        <w:rPr>
          <w:sz w:val="14"/>
        </w:rPr>
        <w:t>the</w:t>
      </w:r>
      <w:r w:rsidRPr="00982E39">
        <w:rPr>
          <w:spacing w:val="-2"/>
          <w:sz w:val="14"/>
        </w:rPr>
        <w:t xml:space="preserve"> </w:t>
      </w:r>
      <w:r w:rsidRPr="00982E39">
        <w:rPr>
          <w:sz w:val="14"/>
        </w:rPr>
        <w:t>Customer’s</w:t>
      </w:r>
      <w:r w:rsidRPr="00982E39">
        <w:rPr>
          <w:spacing w:val="-1"/>
          <w:sz w:val="14"/>
        </w:rPr>
        <w:t xml:space="preserve"> </w:t>
      </w:r>
      <w:r w:rsidRPr="00982E39">
        <w:rPr>
          <w:sz w:val="14"/>
        </w:rPr>
        <w:t>outstanding</w:t>
      </w:r>
      <w:r w:rsidRPr="00982E39">
        <w:rPr>
          <w:spacing w:val="-2"/>
          <w:sz w:val="14"/>
        </w:rPr>
        <w:t xml:space="preserve"> </w:t>
      </w:r>
      <w:r w:rsidRPr="00982E39">
        <w:rPr>
          <w:sz w:val="14"/>
        </w:rPr>
        <w:t>positions</w:t>
      </w:r>
      <w:r w:rsidRPr="00982E39">
        <w:rPr>
          <w:spacing w:val="-4"/>
          <w:sz w:val="14"/>
        </w:rPr>
        <w:t xml:space="preserve"> </w:t>
      </w:r>
      <w:r w:rsidRPr="00982E39">
        <w:rPr>
          <w:sz w:val="14"/>
        </w:rPr>
        <w:t>including</w:t>
      </w:r>
      <w:r w:rsidRPr="00982E39">
        <w:rPr>
          <w:spacing w:val="-3"/>
          <w:sz w:val="14"/>
        </w:rPr>
        <w:t xml:space="preserve"> </w:t>
      </w:r>
      <w:r w:rsidRPr="00982E39">
        <w:rPr>
          <w:sz w:val="14"/>
        </w:rPr>
        <w:t>the</w:t>
      </w:r>
      <w:r w:rsidRPr="00982E39">
        <w:rPr>
          <w:spacing w:val="-4"/>
          <w:sz w:val="14"/>
        </w:rPr>
        <w:t xml:space="preserve"> </w:t>
      </w:r>
      <w:r w:rsidRPr="00982E39">
        <w:rPr>
          <w:sz w:val="14"/>
        </w:rPr>
        <w:t>securities</w:t>
      </w:r>
      <w:r w:rsidRPr="00982E39">
        <w:rPr>
          <w:spacing w:val="-3"/>
          <w:sz w:val="14"/>
        </w:rPr>
        <w:t xml:space="preserve"> </w:t>
      </w:r>
      <w:r w:rsidRPr="00982E39">
        <w:rPr>
          <w:sz w:val="14"/>
        </w:rPr>
        <w:t>purchased</w:t>
      </w:r>
      <w:r w:rsidRPr="00982E39">
        <w:rPr>
          <w:spacing w:val="-4"/>
          <w:sz w:val="14"/>
        </w:rPr>
        <w:t xml:space="preserve"> </w:t>
      </w:r>
      <w:r w:rsidRPr="00982E39">
        <w:rPr>
          <w:sz w:val="14"/>
        </w:rPr>
        <w:t>and</w:t>
      </w:r>
      <w:r w:rsidRPr="00982E39">
        <w:rPr>
          <w:spacing w:val="-3"/>
          <w:sz w:val="14"/>
        </w:rPr>
        <w:t xml:space="preserve"> </w:t>
      </w:r>
      <w:r w:rsidRPr="00982E39">
        <w:rPr>
          <w:sz w:val="14"/>
        </w:rPr>
        <w:t>carried</w:t>
      </w:r>
      <w:r w:rsidRPr="00982E39">
        <w:rPr>
          <w:spacing w:val="-4"/>
          <w:sz w:val="14"/>
        </w:rPr>
        <w:t xml:space="preserve"> </w:t>
      </w:r>
      <w:r w:rsidRPr="00982E39">
        <w:rPr>
          <w:sz w:val="14"/>
        </w:rPr>
        <w:t>in</w:t>
      </w:r>
      <w:r w:rsidRPr="00982E39">
        <w:rPr>
          <w:spacing w:val="-3"/>
          <w:sz w:val="14"/>
        </w:rPr>
        <w:t xml:space="preserve"> </w:t>
      </w:r>
      <w:r w:rsidRPr="00982E39">
        <w:rPr>
          <w:sz w:val="14"/>
        </w:rPr>
        <w:t>such</w:t>
      </w:r>
      <w:r w:rsidRPr="00982E39">
        <w:rPr>
          <w:spacing w:val="-4"/>
          <w:sz w:val="14"/>
        </w:rPr>
        <w:t xml:space="preserve"> </w:t>
      </w:r>
      <w:r w:rsidRPr="00982E39">
        <w:rPr>
          <w:sz w:val="14"/>
        </w:rPr>
        <w:t>account</w:t>
      </w:r>
      <w:r w:rsidRPr="00982E39">
        <w:rPr>
          <w:spacing w:val="-3"/>
          <w:sz w:val="14"/>
        </w:rPr>
        <w:t xml:space="preserve"> </w:t>
      </w:r>
      <w:r w:rsidRPr="00982E39">
        <w:rPr>
          <w:sz w:val="14"/>
        </w:rPr>
        <w:t>to</w:t>
      </w:r>
      <w:r w:rsidRPr="00982E39">
        <w:rPr>
          <w:spacing w:val="-5"/>
          <w:sz w:val="14"/>
        </w:rPr>
        <w:t xml:space="preserve"> </w:t>
      </w:r>
      <w:r w:rsidRPr="00982E39">
        <w:rPr>
          <w:sz w:val="14"/>
        </w:rPr>
        <w:t>meet</w:t>
      </w:r>
      <w:r w:rsidRPr="00982E39">
        <w:rPr>
          <w:spacing w:val="-3"/>
          <w:sz w:val="14"/>
        </w:rPr>
        <w:t xml:space="preserve"> </w:t>
      </w:r>
      <w:r w:rsidRPr="00982E39">
        <w:rPr>
          <w:sz w:val="14"/>
        </w:rPr>
        <w:t>the</w:t>
      </w:r>
      <w:r w:rsidRPr="00982E39">
        <w:rPr>
          <w:spacing w:val="-4"/>
          <w:sz w:val="14"/>
        </w:rPr>
        <w:t xml:space="preserve"> </w:t>
      </w:r>
      <w:r w:rsidRPr="00982E39">
        <w:rPr>
          <w:sz w:val="14"/>
        </w:rPr>
        <w:t>margin</w:t>
      </w:r>
      <w:r w:rsidRPr="00982E39">
        <w:rPr>
          <w:spacing w:val="-3"/>
          <w:sz w:val="14"/>
        </w:rPr>
        <w:t xml:space="preserve"> </w:t>
      </w:r>
      <w:r w:rsidRPr="00982E39">
        <w:rPr>
          <w:sz w:val="14"/>
        </w:rPr>
        <w:t>shortfall without further notice to the</w:t>
      </w:r>
      <w:r w:rsidRPr="00982E39">
        <w:rPr>
          <w:spacing w:val="-4"/>
          <w:sz w:val="14"/>
        </w:rPr>
        <w:t xml:space="preserve"> </w:t>
      </w:r>
      <w:r w:rsidRPr="00982E39">
        <w:rPr>
          <w:sz w:val="14"/>
        </w:rPr>
        <w:t>Customer.</w:t>
      </w:r>
    </w:p>
    <w:p w:rsidR="00D7411C" w:rsidRPr="00982E39" w:rsidRDefault="00D7411C" w:rsidP="00D7411C">
      <w:pPr>
        <w:pStyle w:val="ListParagraph"/>
        <w:numPr>
          <w:ilvl w:val="0"/>
          <w:numId w:val="13"/>
        </w:numPr>
        <w:tabs>
          <w:tab w:val="left" w:pos="828"/>
        </w:tabs>
        <w:ind w:right="709" w:hanging="271"/>
        <w:rPr>
          <w:sz w:val="14"/>
        </w:rPr>
      </w:pPr>
      <w:r w:rsidRPr="00982E39">
        <w:rPr>
          <w:sz w:val="14"/>
        </w:rPr>
        <w:t>The</w:t>
      </w:r>
      <w:r w:rsidRPr="00982E39">
        <w:rPr>
          <w:spacing w:val="-3"/>
          <w:sz w:val="14"/>
        </w:rPr>
        <w:t xml:space="preserve"> </w:t>
      </w:r>
      <w:r w:rsidRPr="00982E39">
        <w:rPr>
          <w:sz w:val="14"/>
        </w:rPr>
        <w:t>Securities</w:t>
      </w:r>
      <w:r w:rsidRPr="00982E39">
        <w:rPr>
          <w:spacing w:val="-3"/>
          <w:sz w:val="14"/>
        </w:rPr>
        <w:t xml:space="preserve"> </w:t>
      </w:r>
      <w:r w:rsidRPr="00982E39">
        <w:rPr>
          <w:sz w:val="14"/>
        </w:rPr>
        <w:t>Broker</w:t>
      </w:r>
      <w:r w:rsidRPr="00982E39">
        <w:rPr>
          <w:spacing w:val="-2"/>
          <w:sz w:val="14"/>
        </w:rPr>
        <w:t xml:space="preserve"> </w:t>
      </w:r>
      <w:r w:rsidRPr="00982E39">
        <w:rPr>
          <w:sz w:val="14"/>
        </w:rPr>
        <w:t>shall</w:t>
      </w:r>
      <w:r w:rsidRPr="00982E39">
        <w:rPr>
          <w:spacing w:val="-2"/>
          <w:sz w:val="14"/>
        </w:rPr>
        <w:t xml:space="preserve"> </w:t>
      </w:r>
      <w:r w:rsidRPr="00982E39">
        <w:rPr>
          <w:sz w:val="14"/>
        </w:rPr>
        <w:t>be</w:t>
      </w:r>
      <w:r w:rsidRPr="00982E39">
        <w:rPr>
          <w:spacing w:val="-3"/>
          <w:sz w:val="14"/>
        </w:rPr>
        <w:t xml:space="preserve"> </w:t>
      </w:r>
      <w:r w:rsidRPr="00982E39">
        <w:rPr>
          <w:sz w:val="14"/>
        </w:rPr>
        <w:t>responsible</w:t>
      </w:r>
      <w:r w:rsidRPr="00982E39">
        <w:rPr>
          <w:spacing w:val="-3"/>
          <w:sz w:val="14"/>
        </w:rPr>
        <w:t xml:space="preserve"> </w:t>
      </w:r>
      <w:r w:rsidRPr="00982E39">
        <w:rPr>
          <w:sz w:val="14"/>
        </w:rPr>
        <w:t>for</w:t>
      </w:r>
      <w:r w:rsidRPr="00982E39">
        <w:rPr>
          <w:spacing w:val="-2"/>
          <w:sz w:val="14"/>
        </w:rPr>
        <w:t xml:space="preserve"> </w:t>
      </w:r>
      <w:r w:rsidRPr="00982E39">
        <w:rPr>
          <w:sz w:val="14"/>
        </w:rPr>
        <w:t>the</w:t>
      </w:r>
      <w:r w:rsidRPr="00982E39">
        <w:rPr>
          <w:spacing w:val="-3"/>
          <w:sz w:val="14"/>
        </w:rPr>
        <w:t xml:space="preserve"> </w:t>
      </w:r>
      <w:r w:rsidRPr="00982E39">
        <w:rPr>
          <w:sz w:val="14"/>
        </w:rPr>
        <w:t>payment</w:t>
      </w:r>
      <w:r w:rsidRPr="00982E39">
        <w:rPr>
          <w:spacing w:val="-3"/>
          <w:sz w:val="14"/>
        </w:rPr>
        <w:t xml:space="preserve"> </w:t>
      </w:r>
      <w:r w:rsidRPr="00982E39">
        <w:rPr>
          <w:sz w:val="14"/>
        </w:rPr>
        <w:t>of</w:t>
      </w:r>
      <w:r w:rsidRPr="00982E39">
        <w:rPr>
          <w:spacing w:val="-2"/>
          <w:sz w:val="14"/>
        </w:rPr>
        <w:t xml:space="preserve"> </w:t>
      </w:r>
      <w:r w:rsidRPr="00982E39">
        <w:rPr>
          <w:sz w:val="14"/>
        </w:rPr>
        <w:t>any</w:t>
      </w:r>
      <w:r w:rsidRPr="00982E39">
        <w:rPr>
          <w:spacing w:val="-5"/>
          <w:sz w:val="14"/>
        </w:rPr>
        <w:t xml:space="preserve"> </w:t>
      </w:r>
      <w:r w:rsidRPr="00982E39">
        <w:rPr>
          <w:sz w:val="14"/>
        </w:rPr>
        <w:t>credit</w:t>
      </w:r>
      <w:r w:rsidRPr="00982E39">
        <w:rPr>
          <w:spacing w:val="-2"/>
          <w:sz w:val="14"/>
        </w:rPr>
        <w:t xml:space="preserve"> </w:t>
      </w:r>
      <w:r w:rsidRPr="00982E39">
        <w:rPr>
          <w:sz w:val="14"/>
        </w:rPr>
        <w:t>cash</w:t>
      </w:r>
      <w:r w:rsidRPr="00982E39">
        <w:rPr>
          <w:spacing w:val="-3"/>
          <w:sz w:val="14"/>
        </w:rPr>
        <w:t xml:space="preserve"> </w:t>
      </w:r>
      <w:r w:rsidRPr="00982E39">
        <w:rPr>
          <w:sz w:val="14"/>
        </w:rPr>
        <w:t>balance</w:t>
      </w:r>
      <w:r w:rsidRPr="00982E39">
        <w:rPr>
          <w:spacing w:val="-3"/>
          <w:sz w:val="14"/>
        </w:rPr>
        <w:t xml:space="preserve"> </w:t>
      </w:r>
      <w:r w:rsidRPr="00982E39">
        <w:rPr>
          <w:sz w:val="14"/>
        </w:rPr>
        <w:t>available</w:t>
      </w:r>
      <w:r w:rsidRPr="00982E39">
        <w:rPr>
          <w:spacing w:val="-2"/>
          <w:sz w:val="14"/>
        </w:rPr>
        <w:t xml:space="preserve"> </w:t>
      </w:r>
      <w:r w:rsidRPr="00982E39">
        <w:rPr>
          <w:sz w:val="14"/>
        </w:rPr>
        <w:t>in</w:t>
      </w:r>
      <w:r w:rsidRPr="00982E39">
        <w:rPr>
          <w:spacing w:val="-3"/>
          <w:sz w:val="14"/>
        </w:rPr>
        <w:t xml:space="preserve"> </w:t>
      </w:r>
      <w:r w:rsidRPr="00982E39">
        <w:rPr>
          <w:sz w:val="14"/>
        </w:rPr>
        <w:t>the</w:t>
      </w:r>
      <w:r w:rsidRPr="00982E39">
        <w:rPr>
          <w:spacing w:val="-3"/>
          <w:sz w:val="14"/>
        </w:rPr>
        <w:t xml:space="preserve"> </w:t>
      </w:r>
      <w:r w:rsidRPr="00982E39">
        <w:rPr>
          <w:sz w:val="14"/>
        </w:rPr>
        <w:t>account</w:t>
      </w:r>
      <w:r w:rsidRPr="00982E39">
        <w:rPr>
          <w:spacing w:val="-1"/>
          <w:sz w:val="14"/>
        </w:rPr>
        <w:t xml:space="preserve"> </w:t>
      </w:r>
      <w:r w:rsidRPr="00982E39">
        <w:rPr>
          <w:sz w:val="14"/>
        </w:rPr>
        <w:t>of</w:t>
      </w:r>
      <w:r w:rsidRPr="00982E39">
        <w:rPr>
          <w:spacing w:val="-2"/>
          <w:sz w:val="14"/>
        </w:rPr>
        <w:t xml:space="preserve"> </w:t>
      </w:r>
      <w:r w:rsidRPr="00982E39">
        <w:rPr>
          <w:sz w:val="14"/>
        </w:rPr>
        <w:t>the</w:t>
      </w:r>
      <w:r w:rsidRPr="00982E39">
        <w:rPr>
          <w:spacing w:val="-3"/>
          <w:sz w:val="14"/>
        </w:rPr>
        <w:t xml:space="preserve"> </w:t>
      </w:r>
      <w:r w:rsidRPr="00982E39">
        <w:rPr>
          <w:sz w:val="14"/>
        </w:rPr>
        <w:t>Customer</w:t>
      </w:r>
      <w:r w:rsidRPr="00982E39">
        <w:rPr>
          <w:spacing w:val="-3"/>
          <w:sz w:val="14"/>
        </w:rPr>
        <w:t xml:space="preserve"> </w:t>
      </w:r>
      <w:r w:rsidRPr="00982E39">
        <w:rPr>
          <w:sz w:val="14"/>
        </w:rPr>
        <w:t>through</w:t>
      </w:r>
      <w:r w:rsidRPr="00982E39">
        <w:rPr>
          <w:spacing w:val="-2"/>
          <w:sz w:val="14"/>
        </w:rPr>
        <w:t xml:space="preserve"> </w:t>
      </w:r>
      <w:r w:rsidRPr="00982E39">
        <w:rPr>
          <w:sz w:val="14"/>
        </w:rPr>
        <w:t>cross</w:t>
      </w:r>
      <w:r w:rsidRPr="00982E39">
        <w:rPr>
          <w:spacing w:val="-3"/>
          <w:sz w:val="14"/>
        </w:rPr>
        <w:t xml:space="preserve"> </w:t>
      </w:r>
      <w:proofErr w:type="spellStart"/>
      <w:r w:rsidRPr="00982E39">
        <w:rPr>
          <w:sz w:val="14"/>
        </w:rPr>
        <w:t>cheques</w:t>
      </w:r>
      <w:proofErr w:type="spellEnd"/>
      <w:r w:rsidRPr="00982E39">
        <w:rPr>
          <w:sz w:val="14"/>
        </w:rPr>
        <w:t xml:space="preserve"> or other banking channels (instruments) only within one (1) trading day of the request of the Customer subject to the maintenance of the margin requirements.</w:t>
      </w:r>
    </w:p>
    <w:p w:rsidR="00D7411C" w:rsidRPr="00982E39" w:rsidRDefault="00D7411C" w:rsidP="00D7411C">
      <w:pPr>
        <w:pStyle w:val="ListParagraph"/>
        <w:numPr>
          <w:ilvl w:val="0"/>
          <w:numId w:val="13"/>
        </w:numPr>
        <w:tabs>
          <w:tab w:val="left" w:pos="828"/>
        </w:tabs>
        <w:ind w:right="713" w:hanging="271"/>
        <w:rPr>
          <w:sz w:val="14"/>
        </w:rPr>
      </w:pPr>
      <w:r w:rsidRPr="00982E39">
        <w:rPr>
          <w:sz w:val="14"/>
        </w:rPr>
        <w:t>The</w:t>
      </w:r>
      <w:r w:rsidRPr="00982E39">
        <w:rPr>
          <w:spacing w:val="-3"/>
          <w:sz w:val="14"/>
        </w:rPr>
        <w:t xml:space="preserve"> </w:t>
      </w:r>
      <w:r w:rsidRPr="00982E39">
        <w:rPr>
          <w:sz w:val="14"/>
        </w:rPr>
        <w:t>Customer</w:t>
      </w:r>
      <w:r w:rsidRPr="00982E39">
        <w:rPr>
          <w:spacing w:val="-3"/>
          <w:sz w:val="14"/>
        </w:rPr>
        <w:t xml:space="preserve"> </w:t>
      </w:r>
      <w:r w:rsidRPr="00982E39">
        <w:rPr>
          <w:sz w:val="14"/>
        </w:rPr>
        <w:t>is</w:t>
      </w:r>
      <w:r w:rsidRPr="00982E39">
        <w:rPr>
          <w:spacing w:val="-1"/>
          <w:sz w:val="14"/>
        </w:rPr>
        <w:t xml:space="preserve"> </w:t>
      </w:r>
      <w:r w:rsidRPr="00982E39">
        <w:rPr>
          <w:sz w:val="14"/>
        </w:rPr>
        <w:t>aware</w:t>
      </w:r>
      <w:r w:rsidRPr="00982E39">
        <w:rPr>
          <w:spacing w:val="-3"/>
          <w:sz w:val="14"/>
        </w:rPr>
        <w:t xml:space="preserve"> </w:t>
      </w:r>
      <w:r w:rsidRPr="00982E39">
        <w:rPr>
          <w:sz w:val="14"/>
        </w:rPr>
        <w:t>that</w:t>
      </w:r>
      <w:r w:rsidRPr="00982E39">
        <w:rPr>
          <w:spacing w:val="-3"/>
          <w:sz w:val="14"/>
        </w:rPr>
        <w:t xml:space="preserve"> </w:t>
      </w:r>
      <w:r w:rsidRPr="00982E39">
        <w:rPr>
          <w:sz w:val="14"/>
        </w:rPr>
        <w:t>in</w:t>
      </w:r>
      <w:r w:rsidRPr="00982E39">
        <w:rPr>
          <w:spacing w:val="-3"/>
          <w:sz w:val="14"/>
        </w:rPr>
        <w:t xml:space="preserve"> </w:t>
      </w:r>
      <w:r w:rsidRPr="00982E39">
        <w:rPr>
          <w:sz w:val="14"/>
        </w:rPr>
        <w:t>the</w:t>
      </w:r>
      <w:r w:rsidRPr="00982E39">
        <w:rPr>
          <w:spacing w:val="-3"/>
          <w:sz w:val="14"/>
        </w:rPr>
        <w:t xml:space="preserve"> </w:t>
      </w:r>
      <w:r w:rsidRPr="00982E39">
        <w:rPr>
          <w:sz w:val="14"/>
        </w:rPr>
        <w:t>event</w:t>
      </w:r>
      <w:r w:rsidRPr="00982E39">
        <w:rPr>
          <w:spacing w:val="-3"/>
          <w:sz w:val="14"/>
        </w:rPr>
        <w:t xml:space="preserve"> </w:t>
      </w:r>
      <w:r w:rsidRPr="00982E39">
        <w:rPr>
          <w:sz w:val="14"/>
        </w:rPr>
        <w:t>of</w:t>
      </w:r>
      <w:r w:rsidRPr="00982E39">
        <w:rPr>
          <w:spacing w:val="-3"/>
          <w:sz w:val="14"/>
        </w:rPr>
        <w:t xml:space="preserve"> </w:t>
      </w:r>
      <w:r w:rsidRPr="00982E39">
        <w:rPr>
          <w:sz w:val="14"/>
        </w:rPr>
        <w:t>his/her</w:t>
      </w:r>
      <w:r w:rsidRPr="00982E39">
        <w:rPr>
          <w:spacing w:val="-2"/>
          <w:sz w:val="14"/>
        </w:rPr>
        <w:t xml:space="preserve"> </w:t>
      </w:r>
      <w:r w:rsidRPr="00982E39">
        <w:rPr>
          <w:sz w:val="14"/>
        </w:rPr>
        <w:t>non-</w:t>
      </w:r>
      <w:r w:rsidRPr="00982E39">
        <w:rPr>
          <w:spacing w:val="-4"/>
          <w:sz w:val="14"/>
        </w:rPr>
        <w:t xml:space="preserve"> </w:t>
      </w:r>
      <w:r w:rsidRPr="00982E39">
        <w:rPr>
          <w:sz w:val="14"/>
        </w:rPr>
        <w:t>payment</w:t>
      </w:r>
      <w:r w:rsidRPr="00982E39">
        <w:rPr>
          <w:spacing w:val="-1"/>
          <w:sz w:val="14"/>
        </w:rPr>
        <w:t xml:space="preserve"> </w:t>
      </w:r>
      <w:r w:rsidRPr="00982E39">
        <w:rPr>
          <w:sz w:val="14"/>
        </w:rPr>
        <w:t>on</w:t>
      </w:r>
      <w:r w:rsidRPr="00982E39">
        <w:rPr>
          <w:spacing w:val="-3"/>
          <w:sz w:val="14"/>
        </w:rPr>
        <w:t xml:space="preserve"> </w:t>
      </w:r>
      <w:r w:rsidRPr="00982E39">
        <w:rPr>
          <w:sz w:val="14"/>
        </w:rPr>
        <w:t>settlement</w:t>
      </w:r>
      <w:r w:rsidRPr="00982E39">
        <w:rPr>
          <w:spacing w:val="-1"/>
          <w:sz w:val="14"/>
        </w:rPr>
        <w:t xml:space="preserve"> </w:t>
      </w:r>
      <w:r w:rsidRPr="00982E39">
        <w:rPr>
          <w:sz w:val="14"/>
        </w:rPr>
        <w:t>day</w:t>
      </w:r>
      <w:r w:rsidRPr="00982E39">
        <w:rPr>
          <w:spacing w:val="-5"/>
          <w:sz w:val="14"/>
        </w:rPr>
        <w:t xml:space="preserve"> </w:t>
      </w:r>
      <w:r w:rsidRPr="00982E39">
        <w:rPr>
          <w:sz w:val="14"/>
        </w:rPr>
        <w:t>against</w:t>
      </w:r>
      <w:r w:rsidRPr="00982E39">
        <w:rPr>
          <w:spacing w:val="-3"/>
          <w:sz w:val="14"/>
        </w:rPr>
        <w:t xml:space="preserve"> </w:t>
      </w:r>
      <w:r w:rsidRPr="00982E39">
        <w:rPr>
          <w:sz w:val="14"/>
        </w:rPr>
        <w:t>securities</w:t>
      </w:r>
      <w:r w:rsidRPr="00982E39">
        <w:rPr>
          <w:spacing w:val="-1"/>
          <w:sz w:val="14"/>
        </w:rPr>
        <w:t xml:space="preserve"> </w:t>
      </w:r>
      <w:r w:rsidRPr="00982E39">
        <w:rPr>
          <w:sz w:val="14"/>
        </w:rPr>
        <w:t>bought</w:t>
      </w:r>
      <w:r w:rsidRPr="00982E39">
        <w:rPr>
          <w:spacing w:val="-3"/>
          <w:sz w:val="14"/>
        </w:rPr>
        <w:t xml:space="preserve"> </w:t>
      </w:r>
      <w:r w:rsidRPr="00982E39">
        <w:rPr>
          <w:sz w:val="14"/>
        </w:rPr>
        <w:t>on</w:t>
      </w:r>
      <w:r w:rsidRPr="00982E39">
        <w:rPr>
          <w:spacing w:val="-3"/>
          <w:sz w:val="14"/>
        </w:rPr>
        <w:t xml:space="preserve"> </w:t>
      </w:r>
      <w:r w:rsidRPr="00982E39">
        <w:rPr>
          <w:sz w:val="14"/>
        </w:rPr>
        <w:t>his/her</w:t>
      </w:r>
      <w:r w:rsidRPr="00982E39">
        <w:rPr>
          <w:spacing w:val="-2"/>
          <w:sz w:val="14"/>
        </w:rPr>
        <w:t xml:space="preserve"> </w:t>
      </w:r>
      <w:proofErr w:type="gramStart"/>
      <w:r w:rsidRPr="00982E39">
        <w:rPr>
          <w:sz w:val="14"/>
        </w:rPr>
        <w:t>account,</w:t>
      </w:r>
      <w:proofErr w:type="gramEnd"/>
      <w:r w:rsidRPr="00982E39">
        <w:rPr>
          <w:spacing w:val="-3"/>
          <w:sz w:val="14"/>
        </w:rPr>
        <w:t xml:space="preserve"> </w:t>
      </w:r>
      <w:r w:rsidRPr="00982E39">
        <w:rPr>
          <w:sz w:val="14"/>
        </w:rPr>
        <w:t>the</w:t>
      </w:r>
      <w:r w:rsidRPr="00982E39">
        <w:rPr>
          <w:spacing w:val="-3"/>
          <w:sz w:val="14"/>
        </w:rPr>
        <w:t xml:space="preserve"> </w:t>
      </w:r>
      <w:r w:rsidRPr="00982E39">
        <w:rPr>
          <w:sz w:val="14"/>
        </w:rPr>
        <w:t>Securities</w:t>
      </w:r>
      <w:r w:rsidRPr="00982E39">
        <w:rPr>
          <w:spacing w:val="-3"/>
          <w:sz w:val="14"/>
        </w:rPr>
        <w:t xml:space="preserve"> </w:t>
      </w:r>
      <w:r w:rsidRPr="00982E39">
        <w:rPr>
          <w:sz w:val="14"/>
        </w:rPr>
        <w:t>Broker may transfer such securities to its Collateral Account under intimation to PSX in the manner as provided in PSX</w:t>
      </w:r>
      <w:r w:rsidRPr="00982E39">
        <w:rPr>
          <w:spacing w:val="-25"/>
          <w:sz w:val="14"/>
        </w:rPr>
        <w:t xml:space="preserve"> </w:t>
      </w:r>
      <w:r w:rsidRPr="00982E39">
        <w:rPr>
          <w:sz w:val="14"/>
        </w:rPr>
        <w:t>Regulations.</w:t>
      </w:r>
    </w:p>
    <w:p w:rsidR="00D7411C" w:rsidRPr="00982E39" w:rsidRDefault="00D7411C" w:rsidP="00D7411C">
      <w:pPr>
        <w:pStyle w:val="ListParagraph"/>
        <w:numPr>
          <w:ilvl w:val="0"/>
          <w:numId w:val="13"/>
        </w:numPr>
        <w:tabs>
          <w:tab w:val="left" w:pos="828"/>
        </w:tabs>
        <w:ind w:right="706" w:hanging="271"/>
        <w:rPr>
          <w:sz w:val="14"/>
        </w:rPr>
      </w:pPr>
      <w:r w:rsidRPr="00982E39">
        <w:rPr>
          <w:sz w:val="14"/>
        </w:rPr>
        <w:t xml:space="preserve">The Securities Broker shall accept from the Customer payments through "A/c Payee Only" crossed </w:t>
      </w:r>
      <w:proofErr w:type="spellStart"/>
      <w:r w:rsidRPr="00982E39">
        <w:rPr>
          <w:sz w:val="14"/>
        </w:rPr>
        <w:t>cheque</w:t>
      </w:r>
      <w:proofErr w:type="spellEnd"/>
      <w:r w:rsidRPr="00982E39">
        <w:rPr>
          <w:sz w:val="14"/>
        </w:rPr>
        <w:t xml:space="preserve">, bank drafts, pay orders or other banking channels drawn on Customer’s own bank account in case of amounts in excess of </w:t>
      </w:r>
      <w:proofErr w:type="spellStart"/>
      <w:r w:rsidRPr="00982E39">
        <w:rPr>
          <w:sz w:val="14"/>
        </w:rPr>
        <w:t>Rs</w:t>
      </w:r>
      <w:proofErr w:type="spellEnd"/>
      <w:r w:rsidRPr="00982E39">
        <w:rPr>
          <w:sz w:val="14"/>
        </w:rPr>
        <w:t>. 25,000/-. Electronic transfer of funds to the Securities Broker through</w:t>
      </w:r>
      <w:r w:rsidRPr="00982E39">
        <w:rPr>
          <w:spacing w:val="-3"/>
          <w:sz w:val="14"/>
        </w:rPr>
        <w:t xml:space="preserve"> </w:t>
      </w:r>
      <w:r w:rsidRPr="00982E39">
        <w:rPr>
          <w:sz w:val="14"/>
        </w:rPr>
        <w:t>banks</w:t>
      </w:r>
      <w:r w:rsidRPr="00982E39">
        <w:rPr>
          <w:spacing w:val="-2"/>
          <w:sz w:val="14"/>
        </w:rPr>
        <w:t xml:space="preserve"> </w:t>
      </w:r>
      <w:r w:rsidRPr="00982E39">
        <w:rPr>
          <w:sz w:val="14"/>
        </w:rPr>
        <w:t>would</w:t>
      </w:r>
      <w:r w:rsidRPr="00982E39">
        <w:rPr>
          <w:spacing w:val="-6"/>
          <w:sz w:val="14"/>
        </w:rPr>
        <w:t xml:space="preserve"> </w:t>
      </w:r>
      <w:r w:rsidRPr="00982E39">
        <w:rPr>
          <w:sz w:val="14"/>
        </w:rPr>
        <w:t>be</w:t>
      </w:r>
      <w:r w:rsidRPr="00982E39">
        <w:rPr>
          <w:spacing w:val="-5"/>
          <w:sz w:val="14"/>
        </w:rPr>
        <w:t xml:space="preserve"> </w:t>
      </w:r>
      <w:r w:rsidRPr="00982E39">
        <w:rPr>
          <w:sz w:val="14"/>
        </w:rPr>
        <w:t>regarded</w:t>
      </w:r>
      <w:r w:rsidRPr="00982E39">
        <w:rPr>
          <w:spacing w:val="-6"/>
          <w:sz w:val="14"/>
        </w:rPr>
        <w:t xml:space="preserve"> </w:t>
      </w:r>
      <w:r w:rsidRPr="00982E39">
        <w:rPr>
          <w:sz w:val="14"/>
        </w:rPr>
        <w:t>as</w:t>
      </w:r>
      <w:r w:rsidRPr="00982E39">
        <w:rPr>
          <w:spacing w:val="-2"/>
          <w:sz w:val="14"/>
        </w:rPr>
        <w:t xml:space="preserve"> </w:t>
      </w:r>
      <w:r w:rsidRPr="00982E39">
        <w:rPr>
          <w:sz w:val="14"/>
        </w:rPr>
        <w:t>good</w:t>
      </w:r>
      <w:r w:rsidRPr="00982E39">
        <w:rPr>
          <w:spacing w:val="-3"/>
          <w:sz w:val="14"/>
        </w:rPr>
        <w:t xml:space="preserve"> </w:t>
      </w:r>
      <w:r w:rsidRPr="00982E39">
        <w:rPr>
          <w:sz w:val="14"/>
        </w:rPr>
        <w:t>as</w:t>
      </w:r>
      <w:r w:rsidRPr="00982E39">
        <w:rPr>
          <w:spacing w:val="-4"/>
          <w:sz w:val="14"/>
        </w:rPr>
        <w:t xml:space="preserve"> </w:t>
      </w:r>
      <w:proofErr w:type="spellStart"/>
      <w:r w:rsidRPr="00982E39">
        <w:rPr>
          <w:sz w:val="14"/>
        </w:rPr>
        <w:t>cheque</w:t>
      </w:r>
      <w:proofErr w:type="spellEnd"/>
      <w:r w:rsidRPr="00982E39">
        <w:rPr>
          <w:sz w:val="14"/>
        </w:rPr>
        <w:t>.</w:t>
      </w:r>
      <w:r w:rsidRPr="00982E39">
        <w:rPr>
          <w:spacing w:val="-5"/>
          <w:sz w:val="14"/>
        </w:rPr>
        <w:t xml:space="preserve"> </w:t>
      </w:r>
      <w:r w:rsidRPr="00982E39">
        <w:rPr>
          <w:sz w:val="14"/>
        </w:rPr>
        <w:t>The</w:t>
      </w:r>
      <w:r w:rsidRPr="00982E39">
        <w:rPr>
          <w:spacing w:val="-6"/>
          <w:sz w:val="14"/>
        </w:rPr>
        <w:t xml:space="preserve"> </w:t>
      </w:r>
      <w:r w:rsidRPr="00982E39">
        <w:rPr>
          <w:sz w:val="14"/>
        </w:rPr>
        <w:t>Securities</w:t>
      </w:r>
      <w:r w:rsidRPr="00982E39">
        <w:rPr>
          <w:spacing w:val="-4"/>
          <w:sz w:val="14"/>
        </w:rPr>
        <w:t xml:space="preserve"> </w:t>
      </w:r>
      <w:r w:rsidRPr="00982E39">
        <w:rPr>
          <w:sz w:val="14"/>
        </w:rPr>
        <w:t>Broker</w:t>
      </w:r>
      <w:r w:rsidRPr="00982E39">
        <w:rPr>
          <w:spacing w:val="-3"/>
          <w:sz w:val="14"/>
        </w:rPr>
        <w:t xml:space="preserve"> </w:t>
      </w:r>
      <w:r w:rsidRPr="00982E39">
        <w:rPr>
          <w:sz w:val="14"/>
        </w:rPr>
        <w:t>shall</w:t>
      </w:r>
      <w:r w:rsidRPr="00982E39">
        <w:rPr>
          <w:spacing w:val="-4"/>
          <w:sz w:val="14"/>
        </w:rPr>
        <w:t xml:space="preserve"> </w:t>
      </w:r>
      <w:r w:rsidRPr="00982E39">
        <w:rPr>
          <w:sz w:val="14"/>
        </w:rPr>
        <w:t>provide</w:t>
      </w:r>
      <w:r w:rsidRPr="00982E39">
        <w:rPr>
          <w:spacing w:val="-5"/>
          <w:sz w:val="14"/>
        </w:rPr>
        <w:t xml:space="preserve"> </w:t>
      </w:r>
      <w:r w:rsidRPr="00982E39">
        <w:rPr>
          <w:sz w:val="14"/>
        </w:rPr>
        <w:t>the</w:t>
      </w:r>
      <w:r w:rsidRPr="00982E39">
        <w:rPr>
          <w:spacing w:val="-4"/>
          <w:sz w:val="14"/>
        </w:rPr>
        <w:t xml:space="preserve"> </w:t>
      </w:r>
      <w:r w:rsidRPr="00982E39">
        <w:rPr>
          <w:sz w:val="14"/>
        </w:rPr>
        <w:t>receipt</w:t>
      </w:r>
      <w:r w:rsidRPr="00982E39">
        <w:rPr>
          <w:spacing w:val="-5"/>
          <w:sz w:val="14"/>
        </w:rPr>
        <w:t xml:space="preserve"> </w:t>
      </w:r>
      <w:r w:rsidRPr="00982E39">
        <w:rPr>
          <w:sz w:val="14"/>
        </w:rPr>
        <w:t>to</w:t>
      </w:r>
      <w:r w:rsidRPr="00982E39">
        <w:rPr>
          <w:spacing w:val="-6"/>
          <w:sz w:val="14"/>
        </w:rPr>
        <w:t xml:space="preserve"> </w:t>
      </w:r>
      <w:r w:rsidRPr="00982E39">
        <w:rPr>
          <w:sz w:val="14"/>
        </w:rPr>
        <w:t>the</w:t>
      </w:r>
      <w:r w:rsidRPr="00982E39">
        <w:rPr>
          <w:spacing w:val="-2"/>
          <w:sz w:val="14"/>
        </w:rPr>
        <w:t xml:space="preserve"> </w:t>
      </w:r>
      <w:r w:rsidRPr="00982E39">
        <w:rPr>
          <w:sz w:val="14"/>
        </w:rPr>
        <w:t>Customer(s)</w:t>
      </w:r>
      <w:r w:rsidRPr="00982E39">
        <w:rPr>
          <w:spacing w:val="-5"/>
          <w:sz w:val="14"/>
        </w:rPr>
        <w:t xml:space="preserve"> </w:t>
      </w:r>
      <w:r w:rsidRPr="00982E39">
        <w:rPr>
          <w:sz w:val="14"/>
        </w:rPr>
        <w:t>in</w:t>
      </w:r>
      <w:r w:rsidRPr="00982E39">
        <w:rPr>
          <w:spacing w:val="-3"/>
          <w:sz w:val="14"/>
        </w:rPr>
        <w:t xml:space="preserve"> </w:t>
      </w:r>
      <w:r w:rsidRPr="00982E39">
        <w:rPr>
          <w:sz w:val="14"/>
        </w:rPr>
        <w:t>the</w:t>
      </w:r>
      <w:r w:rsidRPr="00982E39">
        <w:rPr>
          <w:spacing w:val="-5"/>
          <w:sz w:val="14"/>
        </w:rPr>
        <w:t xml:space="preserve"> </w:t>
      </w:r>
      <w:r w:rsidRPr="00982E39">
        <w:rPr>
          <w:sz w:val="14"/>
        </w:rPr>
        <w:t>name</w:t>
      </w:r>
      <w:r w:rsidRPr="00982E39">
        <w:rPr>
          <w:spacing w:val="-3"/>
          <w:sz w:val="14"/>
        </w:rPr>
        <w:t xml:space="preserve"> </w:t>
      </w:r>
      <w:r w:rsidRPr="00982E39">
        <w:rPr>
          <w:sz w:val="14"/>
        </w:rPr>
        <w:t>of</w:t>
      </w:r>
      <w:r w:rsidRPr="00982E39">
        <w:rPr>
          <w:spacing w:val="-5"/>
          <w:sz w:val="14"/>
        </w:rPr>
        <w:t xml:space="preserve"> </w:t>
      </w:r>
      <w:r w:rsidRPr="00982E39">
        <w:rPr>
          <w:sz w:val="14"/>
        </w:rPr>
        <w:t>the</w:t>
      </w:r>
      <w:r w:rsidRPr="00982E39">
        <w:rPr>
          <w:spacing w:val="-4"/>
          <w:sz w:val="14"/>
        </w:rPr>
        <w:t xml:space="preserve"> </w:t>
      </w:r>
      <w:r w:rsidRPr="00982E39">
        <w:rPr>
          <w:sz w:val="14"/>
        </w:rPr>
        <w:t xml:space="preserve">Customers duly signed by its authorized employee and the Customer(s) shall be responsible to obtain the receipt thereof. In case of cash dealings, proper receipt will be taken and given to the Customer(s), specifically mentioning if payment is for margin or the purchase of securities. </w:t>
      </w:r>
      <w:proofErr w:type="spellStart"/>
      <w:r w:rsidRPr="00982E39">
        <w:rPr>
          <w:sz w:val="14"/>
        </w:rPr>
        <w:t>T he</w:t>
      </w:r>
      <w:proofErr w:type="spellEnd"/>
      <w:r w:rsidRPr="00982E39">
        <w:rPr>
          <w:sz w:val="14"/>
        </w:rPr>
        <w:t xml:space="preserve"> Securities Broker shall immediately deposit in its bank account all cash received in whole i.e. no payments shall be made from the cash received from clients. However, in exceptional circumstances, where it becomes necessary for Securities Broker to accept cash in excess of Rs.25,000/-, the Securities Broker shall immediately report within one trading day such instances with rationale thereof to the PSX in accordance with the mechanism prescribed by</w:t>
      </w:r>
      <w:r w:rsidRPr="00982E39">
        <w:rPr>
          <w:spacing w:val="1"/>
          <w:sz w:val="14"/>
        </w:rPr>
        <w:t xml:space="preserve"> </w:t>
      </w:r>
      <w:r w:rsidRPr="00982E39">
        <w:rPr>
          <w:sz w:val="14"/>
        </w:rPr>
        <w:t>PSX.</w:t>
      </w:r>
    </w:p>
    <w:p w:rsidR="00D7411C" w:rsidRPr="00982E39" w:rsidRDefault="00D7411C" w:rsidP="00D7411C">
      <w:pPr>
        <w:pStyle w:val="ListParagraph"/>
        <w:numPr>
          <w:ilvl w:val="0"/>
          <w:numId w:val="13"/>
        </w:numPr>
        <w:tabs>
          <w:tab w:val="left" w:pos="828"/>
        </w:tabs>
        <w:ind w:right="709" w:hanging="271"/>
        <w:rPr>
          <w:sz w:val="14"/>
        </w:rPr>
      </w:pPr>
      <w:r w:rsidRPr="00982E39">
        <w:rPr>
          <w:sz w:val="14"/>
        </w:rPr>
        <w:t xml:space="preserve">The Securities Brokers shall make all payments to the Customers through crossed </w:t>
      </w:r>
      <w:proofErr w:type="spellStart"/>
      <w:r w:rsidRPr="00982E39">
        <w:rPr>
          <w:sz w:val="14"/>
        </w:rPr>
        <w:t>cheques</w:t>
      </w:r>
      <w:proofErr w:type="spellEnd"/>
      <w:r w:rsidRPr="00982E39">
        <w:rPr>
          <w:sz w:val="14"/>
        </w:rPr>
        <w:t xml:space="preserve"> / bank drafts / pay orders or any other banking channels showing payment of amount from their business bank account. Copies of these payment instruments including </w:t>
      </w:r>
      <w:proofErr w:type="spellStart"/>
      <w:r w:rsidRPr="00982E39">
        <w:rPr>
          <w:sz w:val="14"/>
        </w:rPr>
        <w:t>cheques</w:t>
      </w:r>
      <w:proofErr w:type="spellEnd"/>
      <w:r w:rsidRPr="00982E39">
        <w:rPr>
          <w:sz w:val="14"/>
        </w:rPr>
        <w:t xml:space="preserve">, pay orders, demand drafts and online instructions shall be kept in record for a minimum period prescribed under the Securities Brokers (Licensing </w:t>
      </w:r>
      <w:r w:rsidRPr="00982E39">
        <w:rPr>
          <w:spacing w:val="2"/>
          <w:sz w:val="14"/>
        </w:rPr>
        <w:t xml:space="preserve">and </w:t>
      </w:r>
      <w:r w:rsidRPr="00982E39">
        <w:rPr>
          <w:sz w:val="14"/>
        </w:rPr>
        <w:t>Operations) Regulations, 2016.</w:t>
      </w:r>
    </w:p>
    <w:p w:rsidR="00D7411C" w:rsidRPr="00982E39" w:rsidRDefault="00D7411C" w:rsidP="00D7411C">
      <w:pPr>
        <w:pStyle w:val="ListParagraph"/>
        <w:numPr>
          <w:ilvl w:val="0"/>
          <w:numId w:val="13"/>
        </w:numPr>
        <w:tabs>
          <w:tab w:val="left" w:pos="828"/>
        </w:tabs>
        <w:ind w:right="708" w:hanging="271"/>
        <w:rPr>
          <w:sz w:val="14"/>
        </w:rPr>
      </w:pPr>
      <w:r w:rsidRPr="00982E39">
        <w:rPr>
          <w:sz w:val="14"/>
        </w:rPr>
        <w:t>The</w:t>
      </w:r>
      <w:r w:rsidRPr="00982E39">
        <w:rPr>
          <w:spacing w:val="-6"/>
          <w:sz w:val="14"/>
        </w:rPr>
        <w:t xml:space="preserve"> </w:t>
      </w:r>
      <w:r w:rsidRPr="00982E39">
        <w:rPr>
          <w:sz w:val="14"/>
        </w:rPr>
        <w:t>Securities</w:t>
      </w:r>
      <w:r w:rsidRPr="00982E39">
        <w:rPr>
          <w:spacing w:val="-3"/>
          <w:sz w:val="14"/>
        </w:rPr>
        <w:t xml:space="preserve"> </w:t>
      </w:r>
      <w:r w:rsidRPr="00982E39">
        <w:rPr>
          <w:sz w:val="14"/>
        </w:rPr>
        <w:t>Broker</w:t>
      </w:r>
      <w:r w:rsidRPr="00982E39">
        <w:rPr>
          <w:spacing w:val="-6"/>
          <w:sz w:val="14"/>
        </w:rPr>
        <w:t xml:space="preserve"> </w:t>
      </w:r>
      <w:r w:rsidRPr="00982E39">
        <w:rPr>
          <w:sz w:val="14"/>
        </w:rPr>
        <w:t>shall</w:t>
      </w:r>
      <w:r w:rsidRPr="00982E39">
        <w:rPr>
          <w:spacing w:val="-2"/>
          <w:sz w:val="14"/>
        </w:rPr>
        <w:t xml:space="preserve"> </w:t>
      </w:r>
      <w:r w:rsidRPr="00982E39">
        <w:rPr>
          <w:sz w:val="14"/>
        </w:rPr>
        <w:t>provide</w:t>
      </w:r>
      <w:r w:rsidRPr="00982E39">
        <w:rPr>
          <w:spacing w:val="-3"/>
          <w:sz w:val="14"/>
        </w:rPr>
        <w:t xml:space="preserve"> </w:t>
      </w:r>
      <w:r w:rsidRPr="00982E39">
        <w:rPr>
          <w:sz w:val="14"/>
        </w:rPr>
        <w:t>to</w:t>
      </w:r>
      <w:r w:rsidRPr="00982E39">
        <w:rPr>
          <w:spacing w:val="-4"/>
          <w:sz w:val="14"/>
        </w:rPr>
        <w:t xml:space="preserve"> </w:t>
      </w:r>
      <w:r w:rsidRPr="00982E39">
        <w:rPr>
          <w:sz w:val="14"/>
        </w:rPr>
        <w:t>the</w:t>
      </w:r>
      <w:r w:rsidRPr="00982E39">
        <w:rPr>
          <w:spacing w:val="-3"/>
          <w:sz w:val="14"/>
        </w:rPr>
        <w:t xml:space="preserve"> </w:t>
      </w:r>
      <w:r w:rsidRPr="00982E39">
        <w:rPr>
          <w:sz w:val="14"/>
        </w:rPr>
        <w:t>Customers</w:t>
      </w:r>
      <w:r w:rsidRPr="00982E39">
        <w:rPr>
          <w:spacing w:val="-3"/>
          <w:sz w:val="14"/>
        </w:rPr>
        <w:t xml:space="preserve"> </w:t>
      </w:r>
      <w:r w:rsidRPr="00982E39">
        <w:rPr>
          <w:sz w:val="14"/>
        </w:rPr>
        <w:t>a</w:t>
      </w:r>
      <w:r w:rsidRPr="00982E39">
        <w:rPr>
          <w:spacing w:val="-4"/>
          <w:sz w:val="14"/>
        </w:rPr>
        <w:t xml:space="preserve"> </w:t>
      </w:r>
      <w:r w:rsidRPr="00982E39">
        <w:rPr>
          <w:sz w:val="14"/>
        </w:rPr>
        <w:t>quarterly</w:t>
      </w:r>
      <w:r w:rsidRPr="00982E39">
        <w:rPr>
          <w:spacing w:val="-7"/>
          <w:sz w:val="14"/>
        </w:rPr>
        <w:t xml:space="preserve"> </w:t>
      </w:r>
      <w:r w:rsidRPr="00982E39">
        <w:rPr>
          <w:sz w:val="14"/>
        </w:rPr>
        <w:t>Account</w:t>
      </w:r>
      <w:r w:rsidRPr="00982E39">
        <w:rPr>
          <w:spacing w:val="-3"/>
          <w:sz w:val="14"/>
        </w:rPr>
        <w:t xml:space="preserve"> </w:t>
      </w:r>
      <w:r w:rsidRPr="00982E39">
        <w:rPr>
          <w:sz w:val="14"/>
        </w:rPr>
        <w:t>Statement</w:t>
      </w:r>
      <w:r w:rsidRPr="00982E39">
        <w:rPr>
          <w:spacing w:val="-1"/>
          <w:sz w:val="14"/>
        </w:rPr>
        <w:t xml:space="preserve"> </w:t>
      </w:r>
      <w:r w:rsidRPr="00982E39">
        <w:rPr>
          <w:sz w:val="14"/>
        </w:rPr>
        <w:t>which</w:t>
      </w:r>
      <w:r w:rsidRPr="00982E39">
        <w:rPr>
          <w:spacing w:val="-6"/>
          <w:sz w:val="14"/>
        </w:rPr>
        <w:t xml:space="preserve"> </w:t>
      </w:r>
      <w:r w:rsidRPr="00982E39">
        <w:rPr>
          <w:sz w:val="14"/>
        </w:rPr>
        <w:t>shall</w:t>
      </w:r>
      <w:r w:rsidRPr="00982E39">
        <w:rPr>
          <w:spacing w:val="-2"/>
          <w:sz w:val="14"/>
        </w:rPr>
        <w:t xml:space="preserve"> </w:t>
      </w:r>
      <w:r w:rsidRPr="00982E39">
        <w:rPr>
          <w:sz w:val="14"/>
        </w:rPr>
        <w:t>include</w:t>
      </w:r>
      <w:r w:rsidRPr="00982E39">
        <w:rPr>
          <w:spacing w:val="-6"/>
          <w:sz w:val="14"/>
        </w:rPr>
        <w:t xml:space="preserve"> </w:t>
      </w:r>
      <w:r w:rsidRPr="00982E39">
        <w:rPr>
          <w:sz w:val="14"/>
        </w:rPr>
        <w:t>cash</w:t>
      </w:r>
      <w:r w:rsidRPr="00982E39">
        <w:rPr>
          <w:spacing w:val="-4"/>
          <w:sz w:val="14"/>
        </w:rPr>
        <w:t xml:space="preserve"> </w:t>
      </w:r>
      <w:r w:rsidRPr="00982E39">
        <w:rPr>
          <w:sz w:val="14"/>
        </w:rPr>
        <w:t>and</w:t>
      </w:r>
      <w:r w:rsidRPr="00982E39">
        <w:rPr>
          <w:spacing w:val="-4"/>
          <w:sz w:val="14"/>
        </w:rPr>
        <w:t xml:space="preserve"> </w:t>
      </w:r>
      <w:r w:rsidRPr="00982E39">
        <w:rPr>
          <w:sz w:val="14"/>
        </w:rPr>
        <w:t>securities</w:t>
      </w:r>
      <w:r w:rsidRPr="00982E39">
        <w:rPr>
          <w:spacing w:val="-5"/>
          <w:sz w:val="14"/>
        </w:rPr>
        <w:t xml:space="preserve"> </w:t>
      </w:r>
      <w:r w:rsidRPr="00982E39">
        <w:rPr>
          <w:sz w:val="14"/>
        </w:rPr>
        <w:t>ledgers</w:t>
      </w:r>
      <w:r w:rsidRPr="00982E39">
        <w:rPr>
          <w:spacing w:val="-3"/>
          <w:sz w:val="14"/>
        </w:rPr>
        <w:t xml:space="preserve"> </w:t>
      </w:r>
      <w:r w:rsidRPr="00982E39">
        <w:rPr>
          <w:sz w:val="14"/>
        </w:rPr>
        <w:t>as</w:t>
      </w:r>
      <w:r w:rsidRPr="00982E39">
        <w:rPr>
          <w:spacing w:val="-2"/>
          <w:sz w:val="14"/>
        </w:rPr>
        <w:t xml:space="preserve"> </w:t>
      </w:r>
      <w:r w:rsidRPr="00982E39">
        <w:rPr>
          <w:sz w:val="14"/>
        </w:rPr>
        <w:t>back</w:t>
      </w:r>
      <w:r w:rsidRPr="00982E39">
        <w:rPr>
          <w:spacing w:val="-3"/>
          <w:sz w:val="14"/>
        </w:rPr>
        <w:t xml:space="preserve"> </w:t>
      </w:r>
      <w:r w:rsidRPr="00982E39">
        <w:rPr>
          <w:sz w:val="14"/>
        </w:rPr>
        <w:t>office</w:t>
      </w:r>
      <w:r w:rsidRPr="00982E39">
        <w:rPr>
          <w:spacing w:val="-4"/>
          <w:sz w:val="14"/>
        </w:rPr>
        <w:t xml:space="preserve"> </w:t>
      </w:r>
      <w:r w:rsidRPr="00982E39">
        <w:rPr>
          <w:sz w:val="14"/>
        </w:rPr>
        <w:t>and CDC Sub-Account records along with reconciliation of any differences therein through any of the aforesaid modes of communication. In case of any discrepancy</w:t>
      </w:r>
      <w:r w:rsidRPr="00982E39">
        <w:rPr>
          <w:spacing w:val="-9"/>
          <w:sz w:val="14"/>
        </w:rPr>
        <w:t xml:space="preserve"> </w:t>
      </w:r>
      <w:r w:rsidRPr="00982E39">
        <w:rPr>
          <w:sz w:val="14"/>
        </w:rPr>
        <w:t>in</w:t>
      </w:r>
      <w:r w:rsidRPr="00982E39">
        <w:rPr>
          <w:spacing w:val="-6"/>
          <w:sz w:val="14"/>
        </w:rPr>
        <w:t xml:space="preserve"> </w:t>
      </w:r>
      <w:r w:rsidRPr="00982E39">
        <w:rPr>
          <w:sz w:val="14"/>
        </w:rPr>
        <w:t>the</w:t>
      </w:r>
      <w:r w:rsidRPr="00982E39">
        <w:rPr>
          <w:spacing w:val="-6"/>
          <w:sz w:val="14"/>
        </w:rPr>
        <w:t xml:space="preserve"> </w:t>
      </w:r>
      <w:r w:rsidRPr="00982E39">
        <w:rPr>
          <w:sz w:val="14"/>
        </w:rPr>
        <w:t>ledger</w:t>
      </w:r>
      <w:r w:rsidRPr="00982E39">
        <w:rPr>
          <w:spacing w:val="-6"/>
          <w:sz w:val="14"/>
        </w:rPr>
        <w:t xml:space="preserve"> </w:t>
      </w:r>
      <w:r w:rsidRPr="00982E39">
        <w:rPr>
          <w:sz w:val="14"/>
        </w:rPr>
        <w:t>statement,</w:t>
      </w:r>
      <w:r w:rsidRPr="00982E39">
        <w:rPr>
          <w:spacing w:val="-7"/>
          <w:sz w:val="14"/>
        </w:rPr>
        <w:t xml:space="preserve"> </w:t>
      </w:r>
      <w:r w:rsidRPr="00982E39">
        <w:rPr>
          <w:sz w:val="14"/>
        </w:rPr>
        <w:t>the</w:t>
      </w:r>
      <w:r w:rsidRPr="00982E39">
        <w:rPr>
          <w:spacing w:val="-6"/>
          <w:sz w:val="14"/>
        </w:rPr>
        <w:t xml:space="preserve"> </w:t>
      </w:r>
      <w:r w:rsidRPr="00982E39">
        <w:rPr>
          <w:sz w:val="14"/>
        </w:rPr>
        <w:t>Customer</w:t>
      </w:r>
      <w:r w:rsidRPr="00982E39">
        <w:rPr>
          <w:spacing w:val="-6"/>
          <w:sz w:val="14"/>
        </w:rPr>
        <w:t xml:space="preserve"> </w:t>
      </w:r>
      <w:r w:rsidRPr="00982E39">
        <w:rPr>
          <w:sz w:val="14"/>
        </w:rPr>
        <w:t>shall</w:t>
      </w:r>
      <w:r w:rsidRPr="00982E39">
        <w:rPr>
          <w:spacing w:val="-5"/>
          <w:sz w:val="14"/>
        </w:rPr>
        <w:t xml:space="preserve"> </w:t>
      </w:r>
      <w:r w:rsidRPr="00982E39">
        <w:rPr>
          <w:sz w:val="14"/>
        </w:rPr>
        <w:t>inform</w:t>
      </w:r>
      <w:r w:rsidRPr="00982E39">
        <w:rPr>
          <w:spacing w:val="-5"/>
          <w:sz w:val="14"/>
        </w:rPr>
        <w:t xml:space="preserve"> </w:t>
      </w:r>
      <w:r w:rsidRPr="00982E39">
        <w:rPr>
          <w:sz w:val="14"/>
        </w:rPr>
        <w:t>the</w:t>
      </w:r>
      <w:r w:rsidRPr="00982E39">
        <w:rPr>
          <w:spacing w:val="-6"/>
          <w:sz w:val="14"/>
        </w:rPr>
        <w:t xml:space="preserve"> </w:t>
      </w:r>
      <w:r w:rsidRPr="00982E39">
        <w:rPr>
          <w:sz w:val="14"/>
        </w:rPr>
        <w:t>Securities</w:t>
      </w:r>
      <w:r w:rsidRPr="00982E39">
        <w:rPr>
          <w:spacing w:val="-3"/>
          <w:sz w:val="14"/>
        </w:rPr>
        <w:t xml:space="preserve"> </w:t>
      </w:r>
      <w:r w:rsidRPr="00982E39">
        <w:rPr>
          <w:sz w:val="14"/>
        </w:rPr>
        <w:t>Broker</w:t>
      </w:r>
      <w:r w:rsidRPr="00982E39">
        <w:rPr>
          <w:spacing w:val="-4"/>
          <w:sz w:val="14"/>
        </w:rPr>
        <w:t xml:space="preserve"> </w:t>
      </w:r>
      <w:r w:rsidRPr="00982E39">
        <w:rPr>
          <w:sz w:val="14"/>
        </w:rPr>
        <w:t>within</w:t>
      </w:r>
      <w:r w:rsidRPr="00982E39">
        <w:rPr>
          <w:spacing w:val="-6"/>
          <w:sz w:val="14"/>
        </w:rPr>
        <w:t xml:space="preserve"> </w:t>
      </w:r>
      <w:r w:rsidRPr="00982E39">
        <w:rPr>
          <w:sz w:val="14"/>
        </w:rPr>
        <w:t>seven</w:t>
      </w:r>
      <w:r w:rsidRPr="00982E39">
        <w:rPr>
          <w:spacing w:val="-6"/>
          <w:sz w:val="14"/>
        </w:rPr>
        <w:t xml:space="preserve"> </w:t>
      </w:r>
      <w:r w:rsidRPr="00982E39">
        <w:rPr>
          <w:sz w:val="14"/>
        </w:rPr>
        <w:t>(7)</w:t>
      </w:r>
      <w:r w:rsidRPr="00982E39">
        <w:rPr>
          <w:spacing w:val="-6"/>
          <w:sz w:val="14"/>
        </w:rPr>
        <w:t xml:space="preserve"> </w:t>
      </w:r>
      <w:r w:rsidRPr="00982E39">
        <w:rPr>
          <w:sz w:val="14"/>
        </w:rPr>
        <w:t>days</w:t>
      </w:r>
      <w:r w:rsidRPr="00982E39">
        <w:rPr>
          <w:spacing w:val="-6"/>
          <w:sz w:val="14"/>
        </w:rPr>
        <w:t xml:space="preserve"> </w:t>
      </w:r>
      <w:r w:rsidRPr="00982E39">
        <w:rPr>
          <w:sz w:val="14"/>
        </w:rPr>
        <w:t>of</w:t>
      </w:r>
      <w:r w:rsidRPr="00982E39">
        <w:rPr>
          <w:spacing w:val="-6"/>
          <w:sz w:val="14"/>
        </w:rPr>
        <w:t xml:space="preserve"> </w:t>
      </w:r>
      <w:r w:rsidRPr="00982E39">
        <w:rPr>
          <w:sz w:val="14"/>
        </w:rPr>
        <w:t>receipt</w:t>
      </w:r>
      <w:r w:rsidRPr="00982E39">
        <w:rPr>
          <w:spacing w:val="-6"/>
          <w:sz w:val="14"/>
        </w:rPr>
        <w:t xml:space="preserve"> </w:t>
      </w:r>
      <w:r w:rsidRPr="00982E39">
        <w:rPr>
          <w:sz w:val="14"/>
        </w:rPr>
        <w:t>of</w:t>
      </w:r>
      <w:r w:rsidRPr="00982E39">
        <w:rPr>
          <w:spacing w:val="-6"/>
          <w:sz w:val="14"/>
        </w:rPr>
        <w:t xml:space="preserve"> </w:t>
      </w:r>
      <w:r w:rsidRPr="00982E39">
        <w:rPr>
          <w:sz w:val="14"/>
        </w:rPr>
        <w:t>the</w:t>
      </w:r>
      <w:r w:rsidRPr="00982E39">
        <w:rPr>
          <w:spacing w:val="-3"/>
          <w:sz w:val="14"/>
        </w:rPr>
        <w:t xml:space="preserve"> </w:t>
      </w:r>
      <w:r w:rsidRPr="00982E39">
        <w:rPr>
          <w:sz w:val="14"/>
        </w:rPr>
        <w:t>quarterly</w:t>
      </w:r>
      <w:r w:rsidRPr="00982E39">
        <w:rPr>
          <w:spacing w:val="-8"/>
          <w:sz w:val="14"/>
        </w:rPr>
        <w:t xml:space="preserve"> </w:t>
      </w:r>
      <w:r w:rsidRPr="00982E39">
        <w:rPr>
          <w:sz w:val="14"/>
        </w:rPr>
        <w:t>account</w:t>
      </w:r>
      <w:r w:rsidRPr="00982E39">
        <w:rPr>
          <w:spacing w:val="-6"/>
          <w:sz w:val="14"/>
        </w:rPr>
        <w:t xml:space="preserve"> </w:t>
      </w:r>
      <w:r w:rsidRPr="00982E39">
        <w:rPr>
          <w:sz w:val="14"/>
        </w:rPr>
        <w:t>statement to remove such discrepancy. Further, the Securities Broker shall provide to a Customer an Account Statement for a period specified by the Customer as and when requested by such</w:t>
      </w:r>
      <w:r w:rsidRPr="00982E39">
        <w:rPr>
          <w:spacing w:val="-5"/>
          <w:sz w:val="14"/>
        </w:rPr>
        <w:t xml:space="preserve"> </w:t>
      </w:r>
      <w:r w:rsidRPr="00982E39">
        <w:rPr>
          <w:sz w:val="14"/>
        </w:rPr>
        <w:t>Customer.</w:t>
      </w:r>
    </w:p>
    <w:p w:rsidR="00D7411C" w:rsidRPr="00982E39" w:rsidRDefault="00D7411C" w:rsidP="00D7411C">
      <w:pPr>
        <w:pStyle w:val="ListParagraph"/>
        <w:numPr>
          <w:ilvl w:val="0"/>
          <w:numId w:val="13"/>
        </w:numPr>
        <w:tabs>
          <w:tab w:val="left" w:pos="828"/>
        </w:tabs>
        <w:ind w:right="708" w:hanging="271"/>
        <w:rPr>
          <w:sz w:val="14"/>
        </w:rPr>
      </w:pPr>
      <w:r w:rsidRPr="00982E39">
        <w:rPr>
          <w:sz w:val="14"/>
        </w:rPr>
        <w:t>The</w:t>
      </w:r>
      <w:r w:rsidRPr="00982E39">
        <w:rPr>
          <w:spacing w:val="-6"/>
          <w:sz w:val="14"/>
        </w:rPr>
        <w:t xml:space="preserve"> </w:t>
      </w:r>
      <w:r w:rsidRPr="00982E39">
        <w:rPr>
          <w:sz w:val="14"/>
        </w:rPr>
        <w:t>Customer</w:t>
      </w:r>
      <w:r w:rsidRPr="00982E39">
        <w:rPr>
          <w:spacing w:val="-6"/>
          <w:sz w:val="14"/>
        </w:rPr>
        <w:t xml:space="preserve"> </w:t>
      </w:r>
      <w:r w:rsidRPr="00982E39">
        <w:rPr>
          <w:sz w:val="14"/>
        </w:rPr>
        <w:t>shall</w:t>
      </w:r>
      <w:r w:rsidRPr="00982E39">
        <w:rPr>
          <w:spacing w:val="-2"/>
          <w:sz w:val="14"/>
        </w:rPr>
        <w:t xml:space="preserve"> </w:t>
      </w:r>
      <w:r w:rsidRPr="00982E39">
        <w:rPr>
          <w:sz w:val="14"/>
        </w:rPr>
        <w:t>pay</w:t>
      </w:r>
      <w:r w:rsidRPr="00982E39">
        <w:rPr>
          <w:spacing w:val="-5"/>
          <w:sz w:val="14"/>
        </w:rPr>
        <w:t xml:space="preserve"> </w:t>
      </w:r>
      <w:r w:rsidRPr="00982E39">
        <w:rPr>
          <w:sz w:val="14"/>
        </w:rPr>
        <w:t>all</w:t>
      </w:r>
      <w:r w:rsidRPr="00982E39">
        <w:rPr>
          <w:spacing w:val="-2"/>
          <w:sz w:val="14"/>
        </w:rPr>
        <w:t xml:space="preserve"> </w:t>
      </w:r>
      <w:r w:rsidRPr="00982E39">
        <w:rPr>
          <w:sz w:val="14"/>
        </w:rPr>
        <w:t>applicable</w:t>
      </w:r>
      <w:r w:rsidRPr="00982E39">
        <w:rPr>
          <w:spacing w:val="-6"/>
          <w:sz w:val="14"/>
        </w:rPr>
        <w:t xml:space="preserve"> </w:t>
      </w:r>
      <w:r w:rsidRPr="00982E39">
        <w:rPr>
          <w:sz w:val="14"/>
        </w:rPr>
        <w:t>taxes</w:t>
      </w:r>
      <w:r w:rsidRPr="00982E39">
        <w:rPr>
          <w:spacing w:val="-3"/>
          <w:sz w:val="14"/>
        </w:rPr>
        <w:t xml:space="preserve"> </w:t>
      </w:r>
      <w:r w:rsidRPr="00982E39">
        <w:rPr>
          <w:sz w:val="14"/>
        </w:rPr>
        <w:t>and</w:t>
      </w:r>
      <w:r w:rsidRPr="00982E39">
        <w:rPr>
          <w:spacing w:val="-6"/>
          <w:sz w:val="14"/>
        </w:rPr>
        <w:t xml:space="preserve"> </w:t>
      </w:r>
      <w:r w:rsidRPr="00982E39">
        <w:rPr>
          <w:sz w:val="14"/>
        </w:rPr>
        <w:t>statutory</w:t>
      </w:r>
      <w:r w:rsidRPr="00982E39">
        <w:rPr>
          <w:spacing w:val="-5"/>
          <w:sz w:val="14"/>
        </w:rPr>
        <w:t xml:space="preserve"> </w:t>
      </w:r>
      <w:r w:rsidRPr="00982E39">
        <w:rPr>
          <w:sz w:val="14"/>
        </w:rPr>
        <w:t>and</w:t>
      </w:r>
      <w:r w:rsidRPr="00982E39">
        <w:rPr>
          <w:spacing w:val="-3"/>
          <w:sz w:val="14"/>
        </w:rPr>
        <w:t xml:space="preserve"> </w:t>
      </w:r>
      <w:r w:rsidRPr="00982E39">
        <w:rPr>
          <w:sz w:val="14"/>
        </w:rPr>
        <w:t>regulatory</w:t>
      </w:r>
      <w:r w:rsidRPr="00982E39">
        <w:rPr>
          <w:spacing w:val="-5"/>
          <w:sz w:val="14"/>
        </w:rPr>
        <w:t xml:space="preserve"> </w:t>
      </w:r>
      <w:r w:rsidRPr="00982E39">
        <w:rPr>
          <w:sz w:val="14"/>
        </w:rPr>
        <w:t>fee</w:t>
      </w:r>
      <w:r w:rsidRPr="00982E39">
        <w:rPr>
          <w:spacing w:val="-4"/>
          <w:sz w:val="14"/>
        </w:rPr>
        <w:t xml:space="preserve"> </w:t>
      </w:r>
      <w:r w:rsidRPr="00982E39">
        <w:rPr>
          <w:sz w:val="14"/>
        </w:rPr>
        <w:t>and</w:t>
      </w:r>
      <w:r w:rsidRPr="00982E39">
        <w:rPr>
          <w:spacing w:val="-6"/>
          <w:sz w:val="14"/>
        </w:rPr>
        <w:t xml:space="preserve"> </w:t>
      </w:r>
      <w:r w:rsidRPr="00982E39">
        <w:rPr>
          <w:sz w:val="14"/>
        </w:rPr>
        <w:t>levies</w:t>
      </w:r>
      <w:r w:rsidRPr="00982E39">
        <w:rPr>
          <w:spacing w:val="-3"/>
          <w:sz w:val="14"/>
        </w:rPr>
        <w:t xml:space="preserve"> </w:t>
      </w:r>
      <w:r w:rsidRPr="00982E39">
        <w:rPr>
          <w:sz w:val="14"/>
        </w:rPr>
        <w:t>and</w:t>
      </w:r>
      <w:r w:rsidRPr="00982E39">
        <w:rPr>
          <w:spacing w:val="-3"/>
          <w:sz w:val="14"/>
        </w:rPr>
        <w:t xml:space="preserve"> </w:t>
      </w:r>
      <w:r w:rsidRPr="00982E39">
        <w:rPr>
          <w:sz w:val="14"/>
        </w:rPr>
        <w:t>brokerage</w:t>
      </w:r>
      <w:r w:rsidRPr="00982E39">
        <w:rPr>
          <w:spacing w:val="-6"/>
          <w:sz w:val="14"/>
        </w:rPr>
        <w:t xml:space="preserve"> </w:t>
      </w:r>
      <w:r w:rsidRPr="00982E39">
        <w:rPr>
          <w:sz w:val="14"/>
        </w:rPr>
        <w:t>commissions</w:t>
      </w:r>
      <w:r w:rsidRPr="00982E39">
        <w:rPr>
          <w:spacing w:val="-3"/>
          <w:sz w:val="14"/>
        </w:rPr>
        <w:t xml:space="preserve"> </w:t>
      </w:r>
      <w:r w:rsidRPr="00982E39">
        <w:rPr>
          <w:sz w:val="14"/>
        </w:rPr>
        <w:t>as</w:t>
      </w:r>
      <w:r w:rsidRPr="00982E39">
        <w:rPr>
          <w:spacing w:val="-5"/>
          <w:sz w:val="14"/>
        </w:rPr>
        <w:t xml:space="preserve"> </w:t>
      </w:r>
      <w:r w:rsidRPr="00982E39">
        <w:rPr>
          <w:sz w:val="14"/>
        </w:rPr>
        <w:t>are</w:t>
      </w:r>
      <w:r w:rsidRPr="00982E39">
        <w:rPr>
          <w:spacing w:val="-6"/>
          <w:sz w:val="14"/>
        </w:rPr>
        <w:t xml:space="preserve"> </w:t>
      </w:r>
      <w:r w:rsidRPr="00982E39">
        <w:rPr>
          <w:sz w:val="14"/>
        </w:rPr>
        <w:t>prevailing</w:t>
      </w:r>
      <w:r w:rsidRPr="00982E39">
        <w:rPr>
          <w:spacing w:val="-5"/>
          <w:sz w:val="14"/>
        </w:rPr>
        <w:t xml:space="preserve"> </w:t>
      </w:r>
      <w:r w:rsidRPr="00982E39">
        <w:rPr>
          <w:sz w:val="14"/>
        </w:rPr>
        <w:t>from</w:t>
      </w:r>
      <w:r w:rsidRPr="00982E39">
        <w:rPr>
          <w:spacing w:val="-4"/>
          <w:sz w:val="14"/>
        </w:rPr>
        <w:t xml:space="preserve"> </w:t>
      </w:r>
      <w:r w:rsidRPr="00982E39">
        <w:rPr>
          <w:sz w:val="14"/>
        </w:rPr>
        <w:t>time</w:t>
      </w:r>
      <w:r w:rsidRPr="00982E39">
        <w:rPr>
          <w:spacing w:val="-3"/>
          <w:sz w:val="14"/>
        </w:rPr>
        <w:t xml:space="preserve"> </w:t>
      </w:r>
      <w:r w:rsidRPr="00982E39">
        <w:rPr>
          <w:sz w:val="14"/>
        </w:rPr>
        <w:t>to</w:t>
      </w:r>
      <w:r w:rsidRPr="00982E39">
        <w:rPr>
          <w:spacing w:val="-6"/>
          <w:sz w:val="14"/>
        </w:rPr>
        <w:t xml:space="preserve"> </w:t>
      </w:r>
      <w:r w:rsidRPr="00982E39">
        <w:rPr>
          <w:sz w:val="14"/>
        </w:rPr>
        <w:t xml:space="preserve">time in connection with the brokerage services rendered. The Securities Broker/Participant can debit up to the accrued amount of levies and charges the account of the Customers for the abovementioned charges, which shall be clearly detailed in the ledger statement/daily confirmations. Any change resulting in an increase in the brokerage commission shall take effect not earlier than five (5) trading days of intimation </w:t>
      </w:r>
      <w:r w:rsidRPr="00982E39">
        <w:rPr>
          <w:spacing w:val="5"/>
          <w:sz w:val="14"/>
        </w:rPr>
        <w:t xml:space="preserve">of </w:t>
      </w:r>
      <w:r w:rsidRPr="00982E39">
        <w:rPr>
          <w:sz w:val="14"/>
        </w:rPr>
        <w:t>the same to the Customers through acceptable mode of communication prescribed in the</w:t>
      </w:r>
      <w:r w:rsidRPr="00982E39">
        <w:rPr>
          <w:spacing w:val="-2"/>
          <w:sz w:val="14"/>
        </w:rPr>
        <w:t xml:space="preserve"> </w:t>
      </w:r>
      <w:r w:rsidRPr="00982E39">
        <w:rPr>
          <w:sz w:val="14"/>
        </w:rPr>
        <w:t>Form.</w:t>
      </w:r>
    </w:p>
    <w:p w:rsidR="00D7411C" w:rsidRPr="00982E39" w:rsidRDefault="00D7411C" w:rsidP="00D7411C">
      <w:pPr>
        <w:pStyle w:val="ListParagraph"/>
        <w:numPr>
          <w:ilvl w:val="0"/>
          <w:numId w:val="13"/>
        </w:numPr>
        <w:tabs>
          <w:tab w:val="left" w:pos="828"/>
        </w:tabs>
        <w:spacing w:line="160" w:lineRule="exact"/>
        <w:ind w:hanging="271"/>
        <w:rPr>
          <w:sz w:val="14"/>
        </w:rPr>
      </w:pPr>
      <w:r w:rsidRPr="00982E39">
        <w:rPr>
          <w:sz w:val="14"/>
        </w:rPr>
        <w:t>The Securities Broker shall append a Risk Disclosure Document with this Form in accordance with the specimen provided by</w:t>
      </w:r>
      <w:r w:rsidRPr="00982E39">
        <w:rPr>
          <w:spacing w:val="-6"/>
          <w:sz w:val="14"/>
        </w:rPr>
        <w:t xml:space="preserve"> </w:t>
      </w:r>
      <w:r w:rsidRPr="00982E39">
        <w:rPr>
          <w:sz w:val="14"/>
        </w:rPr>
        <w:t>PSX.</w:t>
      </w:r>
    </w:p>
    <w:p w:rsidR="00D7411C" w:rsidRPr="00982E39" w:rsidRDefault="00630D30" w:rsidP="00D7411C">
      <w:pPr>
        <w:pStyle w:val="BodyText"/>
        <w:spacing w:before="9"/>
        <w:rPr>
          <w:sz w:val="12"/>
        </w:rPr>
      </w:pPr>
      <w:r>
        <w:rPr>
          <w:sz w:val="16"/>
        </w:rPr>
        <w:pict>
          <v:shape id="_x0000_s1294" type="#_x0000_t202" style="position:absolute;margin-left:59.2pt;margin-top:8.45pt;width:477.2pt;height:11.65pt;z-index:251729920;mso-wrap-distance-left:0;mso-wrap-distance-right:0;mso-position-horizontal-relative:page" fillcolor="#dfdfdf" strokeweight=".16936mm">
            <v:textbox inset="0,0,0,0">
              <w:txbxContent>
                <w:p w:rsidR="00A33A27" w:rsidRDefault="00A33A27" w:rsidP="00D7411C">
                  <w:pPr>
                    <w:spacing w:before="15"/>
                    <w:ind w:left="3475" w:right="3477"/>
                    <w:jc w:val="center"/>
                    <w:rPr>
                      <w:b/>
                      <w:sz w:val="16"/>
                    </w:rPr>
                  </w:pPr>
                  <w:r>
                    <w:rPr>
                      <w:b/>
                      <w:sz w:val="16"/>
                    </w:rPr>
                    <w:t>DECLARATION &amp; UNDERTAKING</w:t>
                  </w:r>
                </w:p>
              </w:txbxContent>
            </v:textbox>
            <w10:wrap type="topAndBottom" anchorx="page"/>
          </v:shape>
        </w:pict>
      </w:r>
    </w:p>
    <w:p w:rsidR="00D7411C" w:rsidRPr="00982E39" w:rsidRDefault="00D7411C" w:rsidP="00D7411C">
      <w:pPr>
        <w:pStyle w:val="BodyText"/>
        <w:spacing w:before="130"/>
        <w:ind w:left="645"/>
        <w:rPr>
          <w:sz w:val="16"/>
        </w:rPr>
      </w:pPr>
      <w:r w:rsidRPr="00982E39">
        <w:rPr>
          <w:sz w:val="16"/>
        </w:rPr>
        <w:t>I/We, the undersigned Applicant(s), hereby declare/undertake that:</w:t>
      </w:r>
    </w:p>
    <w:p w:rsidR="00D7411C" w:rsidRPr="00982E39" w:rsidRDefault="00D7411C" w:rsidP="00D7411C">
      <w:pPr>
        <w:pStyle w:val="ListParagraph"/>
        <w:numPr>
          <w:ilvl w:val="0"/>
          <w:numId w:val="12"/>
        </w:numPr>
        <w:tabs>
          <w:tab w:val="left" w:pos="917"/>
        </w:tabs>
        <w:ind w:hanging="271"/>
        <w:rPr>
          <w:sz w:val="16"/>
        </w:rPr>
      </w:pPr>
      <w:r w:rsidRPr="00982E39">
        <w:rPr>
          <w:sz w:val="16"/>
        </w:rPr>
        <w:t>I/We am/are not</w:t>
      </w:r>
      <w:r w:rsidRPr="00982E39">
        <w:rPr>
          <w:spacing w:val="-4"/>
          <w:sz w:val="16"/>
        </w:rPr>
        <w:t xml:space="preserve"> </w:t>
      </w:r>
      <w:r w:rsidRPr="00982E39">
        <w:rPr>
          <w:sz w:val="16"/>
        </w:rPr>
        <w:t>minor(s);</w:t>
      </w:r>
    </w:p>
    <w:p w:rsidR="00D7411C" w:rsidRPr="00982E39" w:rsidRDefault="00D7411C" w:rsidP="00D7411C">
      <w:pPr>
        <w:pStyle w:val="ListParagraph"/>
        <w:numPr>
          <w:ilvl w:val="0"/>
          <w:numId w:val="12"/>
        </w:numPr>
        <w:tabs>
          <w:tab w:val="left" w:pos="917"/>
        </w:tabs>
        <w:ind w:hanging="271"/>
        <w:rPr>
          <w:sz w:val="16"/>
        </w:rPr>
      </w:pPr>
      <w:r w:rsidRPr="00982E39">
        <w:rPr>
          <w:sz w:val="16"/>
        </w:rPr>
        <w:t>I/We am/are of sound</w:t>
      </w:r>
      <w:r w:rsidRPr="00982E39">
        <w:rPr>
          <w:spacing w:val="-5"/>
          <w:sz w:val="16"/>
        </w:rPr>
        <w:t xml:space="preserve"> </w:t>
      </w:r>
      <w:r w:rsidRPr="00982E39">
        <w:rPr>
          <w:sz w:val="16"/>
        </w:rPr>
        <w:t>mind;</w:t>
      </w:r>
    </w:p>
    <w:p w:rsidR="00D7411C" w:rsidRPr="00982E39" w:rsidRDefault="00D7411C" w:rsidP="00D7411C">
      <w:pPr>
        <w:pStyle w:val="ListParagraph"/>
        <w:numPr>
          <w:ilvl w:val="0"/>
          <w:numId w:val="12"/>
        </w:numPr>
        <w:tabs>
          <w:tab w:val="left" w:pos="917"/>
        </w:tabs>
        <w:spacing w:before="1"/>
        <w:ind w:right="711" w:hanging="271"/>
        <w:rPr>
          <w:sz w:val="16"/>
        </w:rPr>
      </w:pPr>
      <w:r w:rsidRPr="00982E39">
        <w:rPr>
          <w:sz w:val="16"/>
        </w:rPr>
        <w:t>I/We</w:t>
      </w:r>
      <w:r w:rsidRPr="00982E39">
        <w:rPr>
          <w:spacing w:val="-6"/>
          <w:sz w:val="16"/>
        </w:rPr>
        <w:t xml:space="preserve"> </w:t>
      </w:r>
      <w:r w:rsidRPr="00982E39">
        <w:rPr>
          <w:sz w:val="16"/>
        </w:rPr>
        <w:t>have</w:t>
      </w:r>
      <w:r w:rsidRPr="00982E39">
        <w:rPr>
          <w:spacing w:val="-4"/>
          <w:sz w:val="16"/>
        </w:rPr>
        <w:t xml:space="preserve"> </w:t>
      </w:r>
      <w:r w:rsidRPr="00982E39">
        <w:rPr>
          <w:sz w:val="16"/>
        </w:rPr>
        <w:t>not</w:t>
      </w:r>
      <w:r w:rsidRPr="00982E39">
        <w:rPr>
          <w:spacing w:val="-3"/>
          <w:sz w:val="16"/>
        </w:rPr>
        <w:t xml:space="preserve"> </w:t>
      </w:r>
      <w:r w:rsidRPr="00982E39">
        <w:rPr>
          <w:sz w:val="16"/>
        </w:rPr>
        <w:t>applied</w:t>
      </w:r>
      <w:r w:rsidRPr="00982E39">
        <w:rPr>
          <w:spacing w:val="-6"/>
          <w:sz w:val="16"/>
        </w:rPr>
        <w:t xml:space="preserve"> </w:t>
      </w:r>
      <w:r w:rsidRPr="00982E39">
        <w:rPr>
          <w:sz w:val="16"/>
        </w:rPr>
        <w:t>to</w:t>
      </w:r>
      <w:r w:rsidRPr="00982E39">
        <w:rPr>
          <w:spacing w:val="-3"/>
          <w:sz w:val="16"/>
        </w:rPr>
        <w:t xml:space="preserve"> </w:t>
      </w:r>
      <w:r w:rsidRPr="00982E39">
        <w:rPr>
          <w:sz w:val="16"/>
        </w:rPr>
        <w:t>be</w:t>
      </w:r>
      <w:r w:rsidRPr="00982E39">
        <w:rPr>
          <w:spacing w:val="-3"/>
          <w:sz w:val="16"/>
        </w:rPr>
        <w:t xml:space="preserve"> </w:t>
      </w:r>
      <w:r w:rsidRPr="00982E39">
        <w:rPr>
          <w:sz w:val="16"/>
        </w:rPr>
        <w:t>adjudicated</w:t>
      </w:r>
      <w:r w:rsidRPr="00982E39">
        <w:rPr>
          <w:spacing w:val="-4"/>
          <w:sz w:val="16"/>
        </w:rPr>
        <w:t xml:space="preserve"> </w:t>
      </w:r>
      <w:r w:rsidRPr="00982E39">
        <w:rPr>
          <w:sz w:val="16"/>
        </w:rPr>
        <w:t>as</w:t>
      </w:r>
      <w:r w:rsidRPr="00982E39">
        <w:rPr>
          <w:spacing w:val="-4"/>
          <w:sz w:val="16"/>
        </w:rPr>
        <w:t xml:space="preserve"> </w:t>
      </w:r>
      <w:r w:rsidRPr="00982E39">
        <w:rPr>
          <w:sz w:val="16"/>
        </w:rPr>
        <w:t>an</w:t>
      </w:r>
      <w:r w:rsidRPr="00982E39">
        <w:rPr>
          <w:spacing w:val="-4"/>
          <w:sz w:val="16"/>
        </w:rPr>
        <w:t xml:space="preserve"> </w:t>
      </w:r>
      <w:r w:rsidRPr="00982E39">
        <w:rPr>
          <w:sz w:val="16"/>
        </w:rPr>
        <w:t>insolvent</w:t>
      </w:r>
      <w:r w:rsidRPr="00982E39">
        <w:rPr>
          <w:spacing w:val="-3"/>
          <w:sz w:val="16"/>
        </w:rPr>
        <w:t xml:space="preserve"> </w:t>
      </w:r>
      <w:r w:rsidRPr="00982E39">
        <w:rPr>
          <w:sz w:val="16"/>
        </w:rPr>
        <w:t>and</w:t>
      </w:r>
      <w:r w:rsidRPr="00982E39">
        <w:rPr>
          <w:spacing w:val="-6"/>
          <w:sz w:val="16"/>
        </w:rPr>
        <w:t xml:space="preserve"> </w:t>
      </w:r>
      <w:r w:rsidRPr="00982E39">
        <w:rPr>
          <w:sz w:val="16"/>
        </w:rPr>
        <w:t>that</w:t>
      </w:r>
      <w:r w:rsidRPr="00982E39">
        <w:rPr>
          <w:spacing w:val="-1"/>
          <w:sz w:val="16"/>
        </w:rPr>
        <w:t xml:space="preserve"> </w:t>
      </w:r>
      <w:r w:rsidRPr="00982E39">
        <w:rPr>
          <w:sz w:val="16"/>
        </w:rPr>
        <w:t>I/We</w:t>
      </w:r>
      <w:r w:rsidRPr="00982E39">
        <w:rPr>
          <w:spacing w:val="-6"/>
          <w:sz w:val="16"/>
        </w:rPr>
        <w:t xml:space="preserve"> </w:t>
      </w:r>
      <w:r w:rsidRPr="00982E39">
        <w:rPr>
          <w:sz w:val="16"/>
        </w:rPr>
        <w:t>have</w:t>
      </w:r>
      <w:r w:rsidRPr="00982E39">
        <w:rPr>
          <w:spacing w:val="-4"/>
          <w:sz w:val="16"/>
        </w:rPr>
        <w:t xml:space="preserve"> </w:t>
      </w:r>
      <w:r w:rsidRPr="00982E39">
        <w:rPr>
          <w:sz w:val="16"/>
        </w:rPr>
        <w:t>not</w:t>
      </w:r>
      <w:r w:rsidRPr="00982E39">
        <w:rPr>
          <w:spacing w:val="-3"/>
          <w:sz w:val="16"/>
        </w:rPr>
        <w:t xml:space="preserve"> </w:t>
      </w:r>
      <w:r w:rsidRPr="00982E39">
        <w:rPr>
          <w:sz w:val="16"/>
        </w:rPr>
        <w:t>suspended</w:t>
      </w:r>
      <w:r w:rsidRPr="00982E39">
        <w:rPr>
          <w:spacing w:val="-5"/>
          <w:sz w:val="16"/>
        </w:rPr>
        <w:t xml:space="preserve"> </w:t>
      </w:r>
      <w:r w:rsidRPr="00982E39">
        <w:rPr>
          <w:sz w:val="16"/>
        </w:rPr>
        <w:t>payment</w:t>
      </w:r>
      <w:r w:rsidRPr="00982E39">
        <w:rPr>
          <w:spacing w:val="-6"/>
          <w:sz w:val="16"/>
        </w:rPr>
        <w:t xml:space="preserve"> </w:t>
      </w:r>
      <w:r w:rsidRPr="00982E39">
        <w:rPr>
          <w:sz w:val="16"/>
        </w:rPr>
        <w:t>to</w:t>
      </w:r>
      <w:r w:rsidRPr="00982E39">
        <w:rPr>
          <w:spacing w:val="-6"/>
          <w:sz w:val="16"/>
        </w:rPr>
        <w:t xml:space="preserve"> </w:t>
      </w:r>
      <w:r w:rsidRPr="00982E39">
        <w:rPr>
          <w:sz w:val="16"/>
        </w:rPr>
        <w:t>any</w:t>
      </w:r>
      <w:r w:rsidRPr="00982E39">
        <w:rPr>
          <w:spacing w:val="-5"/>
          <w:sz w:val="16"/>
        </w:rPr>
        <w:t xml:space="preserve"> </w:t>
      </w:r>
      <w:r w:rsidRPr="00982E39">
        <w:rPr>
          <w:sz w:val="16"/>
        </w:rPr>
        <w:t>financial</w:t>
      </w:r>
      <w:r w:rsidRPr="00982E39">
        <w:rPr>
          <w:spacing w:val="-3"/>
          <w:sz w:val="16"/>
        </w:rPr>
        <w:t xml:space="preserve"> </w:t>
      </w:r>
      <w:r w:rsidRPr="00982E39">
        <w:rPr>
          <w:sz w:val="16"/>
        </w:rPr>
        <w:t>institution</w:t>
      </w:r>
      <w:r w:rsidRPr="00982E39">
        <w:rPr>
          <w:spacing w:val="1"/>
          <w:sz w:val="16"/>
        </w:rPr>
        <w:t xml:space="preserve"> </w:t>
      </w:r>
      <w:r w:rsidRPr="00982E39">
        <w:rPr>
          <w:sz w:val="16"/>
        </w:rPr>
        <w:t>and</w:t>
      </w:r>
      <w:r w:rsidRPr="00982E39">
        <w:rPr>
          <w:spacing w:val="-6"/>
          <w:sz w:val="16"/>
        </w:rPr>
        <w:t xml:space="preserve"> </w:t>
      </w:r>
      <w:r w:rsidRPr="00982E39">
        <w:rPr>
          <w:sz w:val="16"/>
        </w:rPr>
        <w:t>that</w:t>
      </w:r>
      <w:r w:rsidRPr="00982E39">
        <w:rPr>
          <w:spacing w:val="-2"/>
          <w:sz w:val="16"/>
        </w:rPr>
        <w:t xml:space="preserve"> </w:t>
      </w:r>
      <w:r w:rsidRPr="00982E39">
        <w:rPr>
          <w:sz w:val="16"/>
        </w:rPr>
        <w:t>I/We</w:t>
      </w:r>
      <w:r w:rsidRPr="00982E39">
        <w:rPr>
          <w:spacing w:val="-6"/>
          <w:sz w:val="16"/>
        </w:rPr>
        <w:t xml:space="preserve"> </w:t>
      </w:r>
      <w:r w:rsidRPr="00982E39">
        <w:rPr>
          <w:sz w:val="16"/>
        </w:rPr>
        <w:t>have</w:t>
      </w:r>
      <w:r w:rsidRPr="00982E39">
        <w:rPr>
          <w:spacing w:val="-4"/>
          <w:sz w:val="16"/>
        </w:rPr>
        <w:t xml:space="preserve"> </w:t>
      </w:r>
      <w:r w:rsidRPr="00982E39">
        <w:rPr>
          <w:sz w:val="16"/>
        </w:rPr>
        <w:t>not compounded with my/our creditors;</w:t>
      </w:r>
    </w:p>
    <w:p w:rsidR="00D7411C" w:rsidRPr="00982E39" w:rsidRDefault="00D7411C" w:rsidP="00D7411C">
      <w:pPr>
        <w:pStyle w:val="ListParagraph"/>
        <w:numPr>
          <w:ilvl w:val="0"/>
          <w:numId w:val="12"/>
        </w:numPr>
        <w:tabs>
          <w:tab w:val="left" w:pos="917"/>
        </w:tabs>
        <w:spacing w:line="161" w:lineRule="exact"/>
        <w:ind w:hanging="271"/>
        <w:rPr>
          <w:sz w:val="16"/>
        </w:rPr>
      </w:pPr>
      <w:r w:rsidRPr="00982E39">
        <w:rPr>
          <w:sz w:val="16"/>
        </w:rPr>
        <w:t xml:space="preserve">I/We am/are not an </w:t>
      </w:r>
      <w:proofErr w:type="spellStart"/>
      <w:r w:rsidRPr="00982E39">
        <w:rPr>
          <w:sz w:val="16"/>
        </w:rPr>
        <w:t>undischarged</w:t>
      </w:r>
      <w:proofErr w:type="spellEnd"/>
      <w:r w:rsidRPr="00982E39">
        <w:rPr>
          <w:spacing w:val="-2"/>
          <w:sz w:val="16"/>
        </w:rPr>
        <w:t xml:space="preserve"> </w:t>
      </w:r>
      <w:r w:rsidRPr="00982E39">
        <w:rPr>
          <w:sz w:val="16"/>
        </w:rPr>
        <w:t>insolvent;</w:t>
      </w:r>
    </w:p>
    <w:p w:rsidR="00D7411C" w:rsidRPr="00982E39" w:rsidRDefault="00D7411C" w:rsidP="00D7411C">
      <w:pPr>
        <w:pStyle w:val="ListParagraph"/>
        <w:numPr>
          <w:ilvl w:val="0"/>
          <w:numId w:val="12"/>
        </w:numPr>
        <w:tabs>
          <w:tab w:val="left" w:pos="917"/>
        </w:tabs>
        <w:ind w:right="708" w:hanging="271"/>
        <w:rPr>
          <w:sz w:val="16"/>
        </w:rPr>
      </w:pPr>
      <w:r w:rsidRPr="00982E39">
        <w:rPr>
          <w:sz w:val="16"/>
        </w:rPr>
        <w:t>I/We confirm having read and understood the above Terms and Conditions and I/We hereby unconditionally and irrevocably agree and undertake to be</w:t>
      </w:r>
      <w:r w:rsidRPr="00982E39">
        <w:rPr>
          <w:spacing w:val="-3"/>
          <w:sz w:val="16"/>
        </w:rPr>
        <w:t xml:space="preserve"> </w:t>
      </w:r>
      <w:r w:rsidRPr="00982E39">
        <w:rPr>
          <w:sz w:val="16"/>
        </w:rPr>
        <w:t>bound</w:t>
      </w:r>
      <w:r w:rsidRPr="00982E39">
        <w:rPr>
          <w:spacing w:val="-4"/>
          <w:sz w:val="16"/>
        </w:rPr>
        <w:t xml:space="preserve"> </w:t>
      </w:r>
      <w:r w:rsidRPr="00982E39">
        <w:rPr>
          <w:sz w:val="16"/>
        </w:rPr>
        <w:t>by</w:t>
      </w:r>
      <w:r w:rsidRPr="00982E39">
        <w:rPr>
          <w:spacing w:val="-5"/>
          <w:sz w:val="16"/>
        </w:rPr>
        <w:t xml:space="preserve"> </w:t>
      </w:r>
      <w:r w:rsidRPr="00982E39">
        <w:rPr>
          <w:sz w:val="16"/>
        </w:rPr>
        <w:t>and</w:t>
      </w:r>
      <w:r w:rsidRPr="00982E39">
        <w:rPr>
          <w:spacing w:val="-6"/>
          <w:sz w:val="16"/>
        </w:rPr>
        <w:t xml:space="preserve"> </w:t>
      </w:r>
      <w:r w:rsidRPr="00982E39">
        <w:rPr>
          <w:sz w:val="16"/>
        </w:rPr>
        <w:t>to</w:t>
      </w:r>
      <w:r w:rsidRPr="00982E39">
        <w:rPr>
          <w:spacing w:val="-5"/>
          <w:sz w:val="16"/>
        </w:rPr>
        <w:t xml:space="preserve"> </w:t>
      </w:r>
      <w:r w:rsidRPr="00982E39">
        <w:rPr>
          <w:sz w:val="16"/>
        </w:rPr>
        <w:t>comply</w:t>
      </w:r>
      <w:r w:rsidRPr="00982E39">
        <w:rPr>
          <w:spacing w:val="-5"/>
          <w:sz w:val="16"/>
        </w:rPr>
        <w:t xml:space="preserve"> </w:t>
      </w:r>
      <w:r w:rsidRPr="00982E39">
        <w:rPr>
          <w:sz w:val="16"/>
        </w:rPr>
        <w:t>with</w:t>
      </w:r>
      <w:r w:rsidRPr="00982E39">
        <w:rPr>
          <w:spacing w:val="-4"/>
          <w:sz w:val="16"/>
        </w:rPr>
        <w:t xml:space="preserve"> </w:t>
      </w:r>
      <w:r w:rsidRPr="00982E39">
        <w:rPr>
          <w:sz w:val="16"/>
        </w:rPr>
        <w:t>the</w:t>
      </w:r>
      <w:r w:rsidRPr="00982E39">
        <w:rPr>
          <w:spacing w:val="-5"/>
          <w:sz w:val="16"/>
        </w:rPr>
        <w:t xml:space="preserve"> </w:t>
      </w:r>
      <w:r w:rsidRPr="00982E39">
        <w:rPr>
          <w:sz w:val="16"/>
        </w:rPr>
        <w:t>above</w:t>
      </w:r>
      <w:r w:rsidRPr="00982E39">
        <w:rPr>
          <w:spacing w:val="-6"/>
          <w:sz w:val="16"/>
        </w:rPr>
        <w:t xml:space="preserve"> </w:t>
      </w:r>
      <w:r w:rsidRPr="00982E39">
        <w:rPr>
          <w:sz w:val="16"/>
        </w:rPr>
        <w:t>Terms</w:t>
      </w:r>
      <w:r w:rsidRPr="00982E39">
        <w:rPr>
          <w:spacing w:val="-3"/>
          <w:sz w:val="16"/>
        </w:rPr>
        <w:t xml:space="preserve"> </w:t>
      </w:r>
      <w:r w:rsidRPr="00982E39">
        <w:rPr>
          <w:sz w:val="16"/>
        </w:rPr>
        <w:t>and</w:t>
      </w:r>
      <w:r w:rsidRPr="00982E39">
        <w:rPr>
          <w:spacing w:val="-6"/>
          <w:sz w:val="16"/>
        </w:rPr>
        <w:t xml:space="preserve"> </w:t>
      </w:r>
      <w:r w:rsidRPr="00982E39">
        <w:rPr>
          <w:sz w:val="16"/>
        </w:rPr>
        <w:t>Conditions</w:t>
      </w:r>
      <w:r w:rsidRPr="00982E39">
        <w:rPr>
          <w:spacing w:val="-2"/>
          <w:sz w:val="16"/>
        </w:rPr>
        <w:t xml:space="preserve"> </w:t>
      </w:r>
      <w:r w:rsidRPr="00982E39">
        <w:rPr>
          <w:sz w:val="16"/>
        </w:rPr>
        <w:t>and</w:t>
      </w:r>
      <w:r w:rsidRPr="00982E39">
        <w:rPr>
          <w:spacing w:val="-3"/>
          <w:sz w:val="16"/>
        </w:rPr>
        <w:t xml:space="preserve"> </w:t>
      </w:r>
      <w:r w:rsidRPr="00982E39">
        <w:rPr>
          <w:sz w:val="16"/>
        </w:rPr>
        <w:t>any</w:t>
      </w:r>
      <w:r w:rsidRPr="00982E39">
        <w:rPr>
          <w:spacing w:val="-5"/>
          <w:sz w:val="16"/>
        </w:rPr>
        <w:t xml:space="preserve"> </w:t>
      </w:r>
      <w:r w:rsidRPr="00982E39">
        <w:rPr>
          <w:sz w:val="16"/>
        </w:rPr>
        <w:t>other</w:t>
      </w:r>
      <w:r w:rsidRPr="00982E39">
        <w:rPr>
          <w:spacing w:val="-4"/>
          <w:sz w:val="16"/>
        </w:rPr>
        <w:t xml:space="preserve"> </w:t>
      </w:r>
      <w:r w:rsidRPr="00982E39">
        <w:rPr>
          <w:sz w:val="16"/>
        </w:rPr>
        <w:t>terms</w:t>
      </w:r>
      <w:r w:rsidRPr="00982E39">
        <w:rPr>
          <w:spacing w:val="-3"/>
          <w:sz w:val="16"/>
        </w:rPr>
        <w:t xml:space="preserve"> </w:t>
      </w:r>
      <w:r w:rsidRPr="00982E39">
        <w:rPr>
          <w:sz w:val="16"/>
        </w:rPr>
        <w:t>and</w:t>
      </w:r>
      <w:r w:rsidRPr="00982E39">
        <w:rPr>
          <w:spacing w:val="-5"/>
          <w:sz w:val="16"/>
        </w:rPr>
        <w:t xml:space="preserve"> </w:t>
      </w:r>
      <w:r w:rsidRPr="00982E39">
        <w:rPr>
          <w:sz w:val="16"/>
        </w:rPr>
        <w:t>conditions which</w:t>
      </w:r>
      <w:r w:rsidRPr="00982E39">
        <w:rPr>
          <w:spacing w:val="-6"/>
          <w:sz w:val="16"/>
        </w:rPr>
        <w:t xml:space="preserve"> </w:t>
      </w:r>
      <w:r w:rsidRPr="00982E39">
        <w:rPr>
          <w:sz w:val="16"/>
        </w:rPr>
        <w:t>may</w:t>
      </w:r>
      <w:r w:rsidRPr="00982E39">
        <w:rPr>
          <w:spacing w:val="-5"/>
          <w:sz w:val="16"/>
        </w:rPr>
        <w:t xml:space="preserve"> </w:t>
      </w:r>
      <w:r w:rsidRPr="00982E39">
        <w:rPr>
          <w:sz w:val="16"/>
        </w:rPr>
        <w:t>be</w:t>
      </w:r>
      <w:r w:rsidRPr="00982E39">
        <w:rPr>
          <w:spacing w:val="-3"/>
          <w:sz w:val="16"/>
        </w:rPr>
        <w:t xml:space="preserve"> </w:t>
      </w:r>
      <w:r w:rsidRPr="00982E39">
        <w:rPr>
          <w:sz w:val="16"/>
        </w:rPr>
        <w:t>notified</w:t>
      </w:r>
      <w:r w:rsidRPr="00982E39">
        <w:rPr>
          <w:spacing w:val="-6"/>
          <w:sz w:val="16"/>
        </w:rPr>
        <w:t xml:space="preserve"> </w:t>
      </w:r>
      <w:r w:rsidRPr="00982E39">
        <w:rPr>
          <w:sz w:val="16"/>
        </w:rPr>
        <w:t>from</w:t>
      </w:r>
      <w:r w:rsidRPr="00982E39">
        <w:rPr>
          <w:spacing w:val="-4"/>
          <w:sz w:val="16"/>
        </w:rPr>
        <w:t xml:space="preserve"> </w:t>
      </w:r>
      <w:r w:rsidRPr="00982E39">
        <w:rPr>
          <w:sz w:val="16"/>
        </w:rPr>
        <w:t>time</w:t>
      </w:r>
      <w:r w:rsidRPr="00982E39">
        <w:rPr>
          <w:spacing w:val="-4"/>
          <w:sz w:val="16"/>
        </w:rPr>
        <w:t xml:space="preserve"> </w:t>
      </w:r>
      <w:r w:rsidRPr="00982E39">
        <w:rPr>
          <w:sz w:val="16"/>
        </w:rPr>
        <w:t>to</w:t>
      </w:r>
      <w:r w:rsidRPr="00982E39">
        <w:rPr>
          <w:spacing w:val="-3"/>
          <w:sz w:val="16"/>
        </w:rPr>
        <w:t xml:space="preserve"> </w:t>
      </w:r>
      <w:r w:rsidRPr="00982E39">
        <w:rPr>
          <w:sz w:val="16"/>
        </w:rPr>
        <w:t>time</w:t>
      </w:r>
      <w:r w:rsidRPr="00982E39">
        <w:rPr>
          <w:spacing w:val="-3"/>
          <w:sz w:val="16"/>
        </w:rPr>
        <w:t xml:space="preserve"> </w:t>
      </w:r>
      <w:r w:rsidRPr="00982E39">
        <w:rPr>
          <w:sz w:val="16"/>
        </w:rPr>
        <w:t>with</w:t>
      </w:r>
      <w:r w:rsidRPr="00982E39">
        <w:rPr>
          <w:spacing w:val="-6"/>
          <w:sz w:val="16"/>
        </w:rPr>
        <w:t xml:space="preserve"> </w:t>
      </w:r>
      <w:r w:rsidRPr="00982E39">
        <w:rPr>
          <w:sz w:val="16"/>
        </w:rPr>
        <w:t>the approval of the concerned authorities modifying or substituting all or any of the above Terms and Conditions in connection with the opening, maintenance and operation of the Sub-Account / Trading Account, as the case may</w:t>
      </w:r>
      <w:r w:rsidRPr="00982E39">
        <w:rPr>
          <w:spacing w:val="-8"/>
          <w:sz w:val="16"/>
        </w:rPr>
        <w:t xml:space="preserve"> </w:t>
      </w:r>
      <w:r w:rsidRPr="00982E39">
        <w:rPr>
          <w:sz w:val="16"/>
        </w:rPr>
        <w:t>be;</w:t>
      </w:r>
    </w:p>
    <w:p w:rsidR="00D7411C" w:rsidRPr="00982E39" w:rsidRDefault="00D7411C" w:rsidP="00D7411C">
      <w:pPr>
        <w:pStyle w:val="ListParagraph"/>
        <w:numPr>
          <w:ilvl w:val="0"/>
          <w:numId w:val="12"/>
        </w:numPr>
        <w:tabs>
          <w:tab w:val="left" w:pos="917"/>
        </w:tabs>
        <w:ind w:right="711" w:hanging="271"/>
        <w:rPr>
          <w:sz w:val="16"/>
        </w:rPr>
      </w:pPr>
      <w:r w:rsidRPr="00982E39">
        <w:rPr>
          <w:sz w:val="16"/>
        </w:rPr>
        <w:t>The information furnished in this form is complete, valid, true and correct to the best of my/our knowledge and I/We shall inform the Securities Broker/Participant immediately in writing of any change</w:t>
      </w:r>
      <w:r w:rsidRPr="00982E39">
        <w:rPr>
          <w:spacing w:val="-4"/>
          <w:sz w:val="16"/>
        </w:rPr>
        <w:t xml:space="preserve"> </w:t>
      </w:r>
      <w:r w:rsidRPr="00982E39">
        <w:rPr>
          <w:sz w:val="16"/>
        </w:rPr>
        <w:t>therein;</w:t>
      </w:r>
    </w:p>
    <w:p w:rsidR="00D7411C" w:rsidRPr="00982E39" w:rsidRDefault="00D7411C" w:rsidP="00D7411C">
      <w:pPr>
        <w:pStyle w:val="ListParagraph"/>
        <w:numPr>
          <w:ilvl w:val="0"/>
          <w:numId w:val="12"/>
        </w:numPr>
        <w:tabs>
          <w:tab w:val="left" w:pos="917"/>
        </w:tabs>
        <w:ind w:right="710" w:hanging="271"/>
        <w:rPr>
          <w:sz w:val="16"/>
        </w:rPr>
      </w:pPr>
      <w:r w:rsidRPr="00982E39">
        <w:rPr>
          <w:sz w:val="16"/>
        </w:rPr>
        <w:t>In case any of the above information is found to be false or misleading or suspension of any material fact, will render my/our Sub-Account/Trading Account, as the case may be, liable for termination and I/We shall be subject to further action under the</w:t>
      </w:r>
      <w:r w:rsidRPr="00982E39">
        <w:rPr>
          <w:spacing w:val="-11"/>
          <w:sz w:val="16"/>
        </w:rPr>
        <w:t xml:space="preserve"> </w:t>
      </w:r>
      <w:r w:rsidRPr="00982E39">
        <w:rPr>
          <w:sz w:val="16"/>
        </w:rPr>
        <w:t>law;</w:t>
      </w:r>
    </w:p>
    <w:p w:rsidR="00D7411C" w:rsidRPr="00982E39" w:rsidRDefault="00D7411C" w:rsidP="00D7411C">
      <w:pPr>
        <w:pStyle w:val="ListParagraph"/>
        <w:numPr>
          <w:ilvl w:val="0"/>
          <w:numId w:val="12"/>
        </w:numPr>
        <w:tabs>
          <w:tab w:val="left" w:pos="917"/>
        </w:tabs>
        <w:spacing w:before="65"/>
        <w:ind w:right="710" w:hanging="271"/>
        <w:rPr>
          <w:sz w:val="16"/>
        </w:rPr>
      </w:pPr>
      <w:r w:rsidRPr="00982E39">
        <w:rPr>
          <w:sz w:val="16"/>
        </w:rPr>
        <w:t>All the documents filed/submitted by me/us for the purpose of this application are genuine and valid, bearing genuine signatures and stamps of duly authorized individuals/representatives and are in accordance with the applicable law;</w:t>
      </w:r>
      <w:r w:rsidRPr="00982E39">
        <w:rPr>
          <w:spacing w:val="-2"/>
          <w:sz w:val="16"/>
        </w:rPr>
        <w:t xml:space="preserve"> </w:t>
      </w:r>
      <w:r w:rsidRPr="00982E39">
        <w:rPr>
          <w:sz w:val="16"/>
        </w:rPr>
        <w:t>and</w:t>
      </w:r>
    </w:p>
    <w:p w:rsidR="008D4B20" w:rsidRDefault="00D7411C" w:rsidP="00D7411C">
      <w:pPr>
        <w:pStyle w:val="ListParagraph"/>
        <w:numPr>
          <w:ilvl w:val="0"/>
          <w:numId w:val="12"/>
        </w:numPr>
        <w:tabs>
          <w:tab w:val="left" w:pos="917"/>
        </w:tabs>
        <w:spacing w:line="161" w:lineRule="exact"/>
        <w:ind w:hanging="271"/>
        <w:rPr>
          <w:sz w:val="16"/>
        </w:rPr>
      </w:pPr>
      <w:r w:rsidRPr="00982E39">
        <w:rPr>
          <w:sz w:val="16"/>
        </w:rPr>
        <w:t>I/We</w:t>
      </w:r>
      <w:r w:rsidRPr="00982E39">
        <w:rPr>
          <w:spacing w:val="-2"/>
          <w:sz w:val="16"/>
        </w:rPr>
        <w:t xml:space="preserve"> </w:t>
      </w:r>
      <w:r w:rsidRPr="00982E39">
        <w:rPr>
          <w:sz w:val="16"/>
        </w:rPr>
        <w:t>hereby</w:t>
      </w:r>
      <w:r w:rsidRPr="00982E39">
        <w:rPr>
          <w:spacing w:val="-4"/>
          <w:sz w:val="16"/>
        </w:rPr>
        <w:t xml:space="preserve"> </w:t>
      </w:r>
      <w:r w:rsidRPr="00982E39">
        <w:rPr>
          <w:sz w:val="16"/>
        </w:rPr>
        <w:t>now</w:t>
      </w:r>
      <w:r w:rsidRPr="00982E39">
        <w:rPr>
          <w:spacing w:val="-4"/>
          <w:sz w:val="16"/>
        </w:rPr>
        <w:t xml:space="preserve"> </w:t>
      </w:r>
      <w:r w:rsidRPr="00982E39">
        <w:rPr>
          <w:sz w:val="16"/>
        </w:rPr>
        <w:t>apply</w:t>
      </w:r>
      <w:r w:rsidRPr="00982E39">
        <w:rPr>
          <w:spacing w:val="-2"/>
          <w:sz w:val="16"/>
        </w:rPr>
        <w:t xml:space="preserve"> </w:t>
      </w:r>
      <w:r w:rsidRPr="00982E39">
        <w:rPr>
          <w:sz w:val="16"/>
        </w:rPr>
        <w:t>for</w:t>
      </w:r>
      <w:r w:rsidRPr="00982E39">
        <w:rPr>
          <w:spacing w:val="-1"/>
          <w:sz w:val="16"/>
        </w:rPr>
        <w:t xml:space="preserve"> </w:t>
      </w:r>
      <w:r w:rsidRPr="00982E39">
        <w:rPr>
          <w:sz w:val="16"/>
        </w:rPr>
        <w:t>opening,</w:t>
      </w:r>
      <w:r w:rsidRPr="00982E39">
        <w:rPr>
          <w:spacing w:val="-2"/>
          <w:sz w:val="16"/>
        </w:rPr>
        <w:t xml:space="preserve"> </w:t>
      </w:r>
      <w:r w:rsidRPr="00982E39">
        <w:rPr>
          <w:sz w:val="16"/>
        </w:rPr>
        <w:t>maintaining,</w:t>
      </w:r>
      <w:r w:rsidRPr="00982E39">
        <w:rPr>
          <w:spacing w:val="-2"/>
          <w:sz w:val="16"/>
        </w:rPr>
        <w:t xml:space="preserve"> </w:t>
      </w:r>
      <w:r w:rsidRPr="00982E39">
        <w:rPr>
          <w:sz w:val="16"/>
        </w:rPr>
        <w:t>operation of</w:t>
      </w:r>
      <w:r w:rsidRPr="00982E39">
        <w:rPr>
          <w:spacing w:val="-2"/>
          <w:sz w:val="16"/>
        </w:rPr>
        <w:t xml:space="preserve"> </w:t>
      </w:r>
      <w:r w:rsidRPr="00982E39">
        <w:rPr>
          <w:sz w:val="16"/>
        </w:rPr>
        <w:t>/Sub-Account/Trading</w:t>
      </w:r>
      <w:r w:rsidRPr="00982E39">
        <w:rPr>
          <w:spacing w:val="-1"/>
          <w:sz w:val="16"/>
        </w:rPr>
        <w:t xml:space="preserve"> </w:t>
      </w:r>
      <w:r w:rsidRPr="00982E39">
        <w:rPr>
          <w:sz w:val="16"/>
        </w:rPr>
        <w:t>Account, as</w:t>
      </w:r>
      <w:r w:rsidRPr="00982E39">
        <w:rPr>
          <w:spacing w:val="-2"/>
          <w:sz w:val="16"/>
        </w:rPr>
        <w:t xml:space="preserve"> </w:t>
      </w:r>
      <w:r w:rsidRPr="00982E39">
        <w:rPr>
          <w:sz w:val="16"/>
        </w:rPr>
        <w:t>the</w:t>
      </w:r>
      <w:r w:rsidRPr="00982E39">
        <w:rPr>
          <w:spacing w:val="-2"/>
          <w:sz w:val="16"/>
        </w:rPr>
        <w:t xml:space="preserve"> </w:t>
      </w:r>
      <w:r w:rsidRPr="00982E39">
        <w:rPr>
          <w:sz w:val="16"/>
        </w:rPr>
        <w:t>case</w:t>
      </w:r>
      <w:r w:rsidRPr="00982E39">
        <w:rPr>
          <w:spacing w:val="-2"/>
          <w:sz w:val="16"/>
        </w:rPr>
        <w:t xml:space="preserve"> </w:t>
      </w:r>
      <w:r w:rsidRPr="00982E39">
        <w:rPr>
          <w:sz w:val="16"/>
        </w:rPr>
        <w:t>may</w:t>
      </w:r>
      <w:r w:rsidRPr="00982E39">
        <w:rPr>
          <w:spacing w:val="-1"/>
          <w:sz w:val="16"/>
        </w:rPr>
        <w:t xml:space="preserve"> </w:t>
      </w:r>
      <w:r w:rsidRPr="00982E39">
        <w:rPr>
          <w:sz w:val="16"/>
        </w:rPr>
        <w:t>be,</w:t>
      </w:r>
    </w:p>
    <w:p w:rsidR="00D7411C" w:rsidRPr="00982E39" w:rsidRDefault="00D7411C" w:rsidP="008D4B20">
      <w:pPr>
        <w:pStyle w:val="ListParagraph"/>
        <w:tabs>
          <w:tab w:val="left" w:pos="917"/>
        </w:tabs>
        <w:spacing w:line="161" w:lineRule="exact"/>
        <w:ind w:left="916" w:firstLine="0"/>
        <w:rPr>
          <w:sz w:val="16"/>
        </w:rPr>
      </w:pPr>
      <w:r w:rsidRPr="00982E39">
        <w:rPr>
          <w:sz w:val="16"/>
        </w:rPr>
        <w:t xml:space="preserve"> </w:t>
      </w:r>
      <w:proofErr w:type="gramStart"/>
      <w:r w:rsidRPr="00982E39">
        <w:rPr>
          <w:sz w:val="16"/>
        </w:rPr>
        <w:t>with</w:t>
      </w:r>
      <w:proofErr w:type="gramEnd"/>
      <w:r w:rsidRPr="00982E39">
        <w:rPr>
          <w:spacing w:val="-2"/>
          <w:sz w:val="16"/>
        </w:rPr>
        <w:t xml:space="preserve"> </w:t>
      </w:r>
      <w:r w:rsidRPr="00982E39">
        <w:rPr>
          <w:sz w:val="16"/>
        </w:rPr>
        <w:t>the</w:t>
      </w:r>
      <w:r w:rsidRPr="00982E39">
        <w:rPr>
          <w:spacing w:val="-2"/>
          <w:sz w:val="16"/>
        </w:rPr>
        <w:t xml:space="preserve"> </w:t>
      </w:r>
      <w:r w:rsidRPr="00982E39">
        <w:rPr>
          <w:sz w:val="16"/>
        </w:rPr>
        <w:t>Participant/TREC</w:t>
      </w:r>
      <w:r w:rsidRPr="00982E39">
        <w:rPr>
          <w:spacing w:val="-2"/>
          <w:sz w:val="16"/>
        </w:rPr>
        <w:t xml:space="preserve"> </w:t>
      </w:r>
      <w:r w:rsidRPr="00982E39">
        <w:rPr>
          <w:sz w:val="16"/>
        </w:rPr>
        <w:t>Holder.</w:t>
      </w:r>
    </w:p>
    <w:p w:rsidR="00D7411C" w:rsidRPr="00982E39" w:rsidRDefault="00630D30" w:rsidP="00D7411C">
      <w:pPr>
        <w:pStyle w:val="BodyText"/>
        <w:spacing w:before="9"/>
        <w:rPr>
          <w:sz w:val="10"/>
        </w:rPr>
      </w:pPr>
      <w:r>
        <w:rPr>
          <w:sz w:val="16"/>
        </w:rPr>
        <w:pict>
          <v:shape id="_x0000_s1302" type="#_x0000_t202" style="position:absolute;margin-left:59.2pt;margin-top:7.3pt;width:477.2pt;height:10.7pt;z-index:251739136;mso-wrap-distance-left:0;mso-wrap-distance-right:0;mso-position-horizontal-relative:page" fillcolor="#dfdfdf" strokeweight=".16936mm">
            <v:textbox inset="0,0,0,0">
              <w:txbxContent>
                <w:p w:rsidR="00A33A27" w:rsidRDefault="00A33A27" w:rsidP="00D7411C">
                  <w:pPr>
                    <w:spacing w:before="15"/>
                    <w:ind w:left="3098"/>
                    <w:rPr>
                      <w:b/>
                      <w:sz w:val="16"/>
                    </w:rPr>
                  </w:pPr>
                  <w:r>
                    <w:rPr>
                      <w:b/>
                      <w:sz w:val="16"/>
                    </w:rPr>
                    <w:t>DISCLAIMER FOR CDC ACCESS SERVICES</w:t>
                  </w:r>
                </w:p>
              </w:txbxContent>
            </v:textbox>
            <w10:wrap type="topAndBottom" anchorx="page"/>
          </v:shape>
        </w:pict>
      </w:r>
    </w:p>
    <w:p w:rsidR="00D7411C" w:rsidRPr="00982E39" w:rsidRDefault="00D7411C" w:rsidP="00D7411C">
      <w:pPr>
        <w:pStyle w:val="BodyText"/>
        <w:spacing w:before="130"/>
        <w:ind w:left="645" w:right="708"/>
        <w:jc w:val="both"/>
        <w:rPr>
          <w:sz w:val="16"/>
        </w:rPr>
      </w:pPr>
      <w:r w:rsidRPr="00982E39">
        <w:rPr>
          <w:sz w:val="16"/>
        </w:rPr>
        <w:t>The main objective of providing information, reports and account maintenance services through the Interactive Voice Response System, Internet /Web access</w:t>
      </w:r>
      <w:r w:rsidRPr="00982E39">
        <w:rPr>
          <w:spacing w:val="-5"/>
          <w:sz w:val="16"/>
        </w:rPr>
        <w:t xml:space="preserve"> </w:t>
      </w:r>
      <w:r w:rsidRPr="00982E39">
        <w:rPr>
          <w:sz w:val="16"/>
        </w:rPr>
        <w:t>and</w:t>
      </w:r>
      <w:r w:rsidRPr="00982E39">
        <w:rPr>
          <w:spacing w:val="-6"/>
          <w:sz w:val="16"/>
        </w:rPr>
        <w:t xml:space="preserve"> </w:t>
      </w:r>
      <w:r w:rsidRPr="00982E39">
        <w:rPr>
          <w:sz w:val="16"/>
        </w:rPr>
        <w:t>Short</w:t>
      </w:r>
      <w:r w:rsidRPr="00982E39">
        <w:rPr>
          <w:spacing w:val="-6"/>
          <w:sz w:val="16"/>
        </w:rPr>
        <w:t xml:space="preserve"> </w:t>
      </w:r>
      <w:r w:rsidRPr="00982E39">
        <w:rPr>
          <w:sz w:val="16"/>
        </w:rPr>
        <w:t>Messaging</w:t>
      </w:r>
      <w:r w:rsidRPr="00982E39">
        <w:rPr>
          <w:spacing w:val="-6"/>
          <w:sz w:val="16"/>
        </w:rPr>
        <w:t xml:space="preserve"> </w:t>
      </w:r>
      <w:r w:rsidRPr="00982E39">
        <w:rPr>
          <w:sz w:val="16"/>
        </w:rPr>
        <w:t>Service</w:t>
      </w:r>
      <w:r w:rsidRPr="00982E39">
        <w:rPr>
          <w:spacing w:val="-6"/>
          <w:sz w:val="16"/>
        </w:rPr>
        <w:t xml:space="preserve"> </w:t>
      </w:r>
      <w:r w:rsidRPr="00982E39">
        <w:rPr>
          <w:sz w:val="16"/>
        </w:rPr>
        <w:t>(“SMS”)</w:t>
      </w:r>
      <w:r w:rsidRPr="00982E39">
        <w:rPr>
          <w:spacing w:val="-6"/>
          <w:sz w:val="16"/>
        </w:rPr>
        <w:t xml:space="preserve"> </w:t>
      </w:r>
      <w:r w:rsidRPr="00982E39">
        <w:rPr>
          <w:sz w:val="16"/>
        </w:rPr>
        <w:t>or</w:t>
      </w:r>
      <w:r w:rsidRPr="00982E39">
        <w:rPr>
          <w:spacing w:val="-5"/>
          <w:sz w:val="16"/>
        </w:rPr>
        <w:t xml:space="preserve"> </w:t>
      </w:r>
      <w:r w:rsidRPr="00982E39">
        <w:rPr>
          <w:sz w:val="16"/>
        </w:rPr>
        <w:t>any</w:t>
      </w:r>
      <w:r w:rsidRPr="00982E39">
        <w:rPr>
          <w:spacing w:val="-8"/>
          <w:sz w:val="16"/>
        </w:rPr>
        <w:t xml:space="preserve"> </w:t>
      </w:r>
      <w:r w:rsidRPr="00982E39">
        <w:rPr>
          <w:sz w:val="16"/>
        </w:rPr>
        <w:t>other</w:t>
      </w:r>
      <w:r w:rsidRPr="00982E39">
        <w:rPr>
          <w:spacing w:val="-6"/>
          <w:sz w:val="16"/>
        </w:rPr>
        <w:t xml:space="preserve"> </w:t>
      </w:r>
      <w:r w:rsidRPr="00982E39">
        <w:rPr>
          <w:sz w:val="16"/>
        </w:rPr>
        <w:t>value</w:t>
      </w:r>
      <w:r w:rsidRPr="00982E39">
        <w:rPr>
          <w:spacing w:val="-6"/>
          <w:sz w:val="16"/>
        </w:rPr>
        <w:t xml:space="preserve"> </w:t>
      </w:r>
      <w:r w:rsidRPr="00982E39">
        <w:rPr>
          <w:sz w:val="16"/>
        </w:rPr>
        <w:t>added</w:t>
      </w:r>
      <w:r w:rsidRPr="00982E39">
        <w:rPr>
          <w:spacing w:val="-6"/>
          <w:sz w:val="16"/>
        </w:rPr>
        <w:t xml:space="preserve"> </w:t>
      </w:r>
      <w:r w:rsidRPr="00982E39">
        <w:rPr>
          <w:sz w:val="16"/>
        </w:rPr>
        <w:t>service</w:t>
      </w:r>
      <w:r w:rsidRPr="00982E39">
        <w:rPr>
          <w:spacing w:val="-6"/>
          <w:sz w:val="16"/>
        </w:rPr>
        <w:t xml:space="preserve"> </w:t>
      </w:r>
      <w:r w:rsidRPr="00982E39">
        <w:rPr>
          <w:sz w:val="16"/>
        </w:rPr>
        <w:t>is</w:t>
      </w:r>
      <w:r w:rsidRPr="00982E39">
        <w:rPr>
          <w:spacing w:val="-4"/>
          <w:sz w:val="16"/>
        </w:rPr>
        <w:t xml:space="preserve"> </w:t>
      </w:r>
      <w:r w:rsidRPr="00982E39">
        <w:rPr>
          <w:sz w:val="16"/>
        </w:rPr>
        <w:t>to</w:t>
      </w:r>
      <w:r w:rsidRPr="00982E39">
        <w:rPr>
          <w:spacing w:val="-6"/>
          <w:sz w:val="16"/>
        </w:rPr>
        <w:t xml:space="preserve"> </w:t>
      </w:r>
      <w:r w:rsidRPr="00982E39">
        <w:rPr>
          <w:sz w:val="16"/>
        </w:rPr>
        <w:t>facilitate</w:t>
      </w:r>
      <w:r w:rsidRPr="00982E39">
        <w:rPr>
          <w:spacing w:val="-8"/>
          <w:sz w:val="16"/>
        </w:rPr>
        <w:t xml:space="preserve"> </w:t>
      </w:r>
      <w:r w:rsidRPr="00982E39">
        <w:rPr>
          <w:sz w:val="16"/>
        </w:rPr>
        <w:t>the</w:t>
      </w:r>
      <w:r w:rsidRPr="00982E39">
        <w:rPr>
          <w:spacing w:val="-6"/>
          <w:sz w:val="16"/>
        </w:rPr>
        <w:t xml:space="preserve"> </w:t>
      </w:r>
      <w:r w:rsidRPr="00982E39">
        <w:rPr>
          <w:sz w:val="16"/>
        </w:rPr>
        <w:t>/Sub-Account</w:t>
      </w:r>
      <w:r w:rsidRPr="00982E39">
        <w:rPr>
          <w:spacing w:val="-6"/>
          <w:sz w:val="16"/>
        </w:rPr>
        <w:t xml:space="preserve"> </w:t>
      </w:r>
      <w:r w:rsidRPr="00982E39">
        <w:rPr>
          <w:sz w:val="16"/>
        </w:rPr>
        <w:t>Holders</w:t>
      </w:r>
      <w:r w:rsidRPr="00982E39">
        <w:rPr>
          <w:spacing w:val="-8"/>
          <w:sz w:val="16"/>
        </w:rPr>
        <w:t xml:space="preserve"> </w:t>
      </w:r>
      <w:r w:rsidRPr="00982E39">
        <w:rPr>
          <w:sz w:val="16"/>
        </w:rPr>
        <w:t>(“Users”)</w:t>
      </w:r>
      <w:r w:rsidRPr="00982E39">
        <w:rPr>
          <w:spacing w:val="-5"/>
          <w:sz w:val="16"/>
        </w:rPr>
        <w:t xml:space="preserve"> </w:t>
      </w:r>
      <w:r w:rsidRPr="00982E39">
        <w:rPr>
          <w:sz w:val="16"/>
        </w:rPr>
        <w:t>with</w:t>
      </w:r>
      <w:r w:rsidRPr="00982E39">
        <w:rPr>
          <w:spacing w:val="-6"/>
          <w:sz w:val="16"/>
        </w:rPr>
        <w:t xml:space="preserve"> </w:t>
      </w:r>
      <w:r w:rsidRPr="00982E39">
        <w:rPr>
          <w:sz w:val="16"/>
        </w:rPr>
        <w:t>a</w:t>
      </w:r>
      <w:r w:rsidRPr="00982E39">
        <w:rPr>
          <w:spacing w:val="-6"/>
          <w:sz w:val="16"/>
        </w:rPr>
        <w:t xml:space="preserve"> </w:t>
      </w:r>
      <w:r w:rsidRPr="00982E39">
        <w:rPr>
          <w:sz w:val="16"/>
        </w:rPr>
        <w:t>more</w:t>
      </w:r>
      <w:r w:rsidRPr="00982E39">
        <w:rPr>
          <w:spacing w:val="-8"/>
          <w:sz w:val="16"/>
        </w:rPr>
        <w:t xml:space="preserve"> </w:t>
      </w:r>
      <w:r w:rsidRPr="00982E39">
        <w:rPr>
          <w:sz w:val="16"/>
        </w:rPr>
        <w:t>modern</w:t>
      </w:r>
      <w:r w:rsidRPr="00982E39">
        <w:rPr>
          <w:spacing w:val="-4"/>
          <w:sz w:val="16"/>
        </w:rPr>
        <w:t xml:space="preserve"> </w:t>
      </w:r>
      <w:r w:rsidRPr="00982E39">
        <w:rPr>
          <w:sz w:val="16"/>
        </w:rPr>
        <w:t>way to access their information. CDC makes no other warranty of the IVR, Internet /Web access, SMS or any other value added services and Users hereby unconditionally agree that they shall make use of the internet/web access subject to all hazards and circumstances as exist with the use of the internet. CDC shall not be liable to any Users for providing and making available such services and for failure or delay in the provision of SMS to Users and all Users, who use the IVR, internet access, SMS or any other value added services, shall be deemed to have indemnified CDC, its directors, officers and employees for the time being in office and held them harmless from and against any losses, damages, costs and expenses incurred or suffered by them as a consequence of use of the IVR system, internet/web access, SMS or any other value added</w:t>
      </w:r>
      <w:r w:rsidRPr="00982E39">
        <w:rPr>
          <w:spacing w:val="-4"/>
          <w:sz w:val="16"/>
        </w:rPr>
        <w:t xml:space="preserve"> </w:t>
      </w:r>
      <w:r w:rsidRPr="00982E39">
        <w:rPr>
          <w:sz w:val="16"/>
        </w:rPr>
        <w:t>services.</w:t>
      </w:r>
    </w:p>
    <w:p w:rsidR="00D7411C" w:rsidRPr="00982E39" w:rsidRDefault="00D7411C" w:rsidP="00D7411C">
      <w:pPr>
        <w:pStyle w:val="BodyText"/>
        <w:rPr>
          <w:sz w:val="16"/>
        </w:rPr>
      </w:pPr>
    </w:p>
    <w:p w:rsidR="00D7411C" w:rsidRPr="00982E39" w:rsidRDefault="00D7411C" w:rsidP="00D7411C">
      <w:pPr>
        <w:pStyle w:val="BodyText"/>
        <w:ind w:left="645" w:right="713"/>
        <w:jc w:val="both"/>
        <w:rPr>
          <w:sz w:val="16"/>
        </w:rPr>
      </w:pPr>
      <w:r w:rsidRPr="00982E39">
        <w:rPr>
          <w:sz w:val="16"/>
        </w:rPr>
        <w:t>All Users hereby warrant and agree that their access of the internet /web by the use of a User-ID and login is an advanced electronic signature and upon issuance of such User-ID to the user, they hereby waive any right to raise any objection to the compliance of the User-ID and login with the criteria of an advance electronic signature.</w:t>
      </w:r>
    </w:p>
    <w:p w:rsidR="00D7411C" w:rsidRPr="00982E39" w:rsidRDefault="00D7411C" w:rsidP="00D7411C">
      <w:pPr>
        <w:pStyle w:val="BodyText"/>
        <w:spacing w:before="11"/>
        <w:rPr>
          <w:sz w:val="15"/>
        </w:rPr>
      </w:pPr>
    </w:p>
    <w:p w:rsidR="00D7411C" w:rsidRPr="00982E39" w:rsidRDefault="00D7411C" w:rsidP="00D7411C">
      <w:pPr>
        <w:pStyle w:val="BodyText"/>
        <w:ind w:left="645" w:right="712"/>
        <w:jc w:val="both"/>
        <w:rPr>
          <w:sz w:val="16"/>
        </w:rPr>
      </w:pPr>
      <w:r w:rsidRPr="00982E39">
        <w:rPr>
          <w:sz w:val="16"/>
        </w:rPr>
        <w:t>All Users shall by signing this Form and by their conduct of accessing the IVR, internet/Web access, SMS or any other value added services agree to all the</w:t>
      </w:r>
      <w:r w:rsidRPr="00982E39">
        <w:rPr>
          <w:spacing w:val="-4"/>
          <w:sz w:val="16"/>
        </w:rPr>
        <w:t xml:space="preserve"> </w:t>
      </w:r>
      <w:r w:rsidRPr="00982E39">
        <w:rPr>
          <w:sz w:val="16"/>
        </w:rPr>
        <w:t>terms</w:t>
      </w:r>
      <w:r w:rsidRPr="00982E39">
        <w:rPr>
          <w:spacing w:val="-3"/>
          <w:sz w:val="16"/>
        </w:rPr>
        <w:t xml:space="preserve"> </w:t>
      </w:r>
      <w:r w:rsidRPr="00982E39">
        <w:rPr>
          <w:sz w:val="16"/>
        </w:rPr>
        <w:t>and</w:t>
      </w:r>
      <w:r w:rsidRPr="00982E39">
        <w:rPr>
          <w:spacing w:val="-3"/>
          <w:sz w:val="16"/>
        </w:rPr>
        <w:t xml:space="preserve"> </w:t>
      </w:r>
      <w:r w:rsidRPr="00982E39">
        <w:rPr>
          <w:sz w:val="16"/>
        </w:rPr>
        <w:t>conditions</w:t>
      </w:r>
      <w:r w:rsidRPr="00982E39">
        <w:rPr>
          <w:spacing w:val="-3"/>
          <w:sz w:val="16"/>
        </w:rPr>
        <w:t xml:space="preserve"> </w:t>
      </w:r>
      <w:r w:rsidRPr="00982E39">
        <w:rPr>
          <w:sz w:val="16"/>
        </w:rPr>
        <w:t>and</w:t>
      </w:r>
      <w:r w:rsidRPr="00982E39">
        <w:rPr>
          <w:spacing w:val="-3"/>
          <w:sz w:val="16"/>
        </w:rPr>
        <w:t xml:space="preserve"> </w:t>
      </w:r>
      <w:r w:rsidRPr="00982E39">
        <w:rPr>
          <w:sz w:val="16"/>
        </w:rPr>
        <w:t>terms</w:t>
      </w:r>
      <w:r w:rsidRPr="00982E39">
        <w:rPr>
          <w:spacing w:val="-2"/>
          <w:sz w:val="16"/>
        </w:rPr>
        <w:t xml:space="preserve"> </w:t>
      </w:r>
      <w:r w:rsidRPr="00982E39">
        <w:rPr>
          <w:sz w:val="16"/>
        </w:rPr>
        <w:t>of</w:t>
      </w:r>
      <w:r w:rsidRPr="00982E39">
        <w:rPr>
          <w:spacing w:val="-3"/>
          <w:sz w:val="16"/>
        </w:rPr>
        <w:t xml:space="preserve"> </w:t>
      </w:r>
      <w:r w:rsidRPr="00982E39">
        <w:rPr>
          <w:sz w:val="16"/>
        </w:rPr>
        <w:t>use</w:t>
      </w:r>
      <w:r w:rsidRPr="00982E39">
        <w:rPr>
          <w:spacing w:val="-3"/>
          <w:sz w:val="16"/>
        </w:rPr>
        <w:t xml:space="preserve"> </w:t>
      </w:r>
      <w:r w:rsidRPr="00982E39">
        <w:rPr>
          <w:sz w:val="16"/>
        </w:rPr>
        <w:t>as</w:t>
      </w:r>
      <w:r w:rsidRPr="00982E39">
        <w:rPr>
          <w:spacing w:val="-3"/>
          <w:sz w:val="16"/>
        </w:rPr>
        <w:t xml:space="preserve"> </w:t>
      </w:r>
      <w:r w:rsidRPr="00982E39">
        <w:rPr>
          <w:sz w:val="16"/>
        </w:rPr>
        <w:t>shall</w:t>
      </w:r>
      <w:r w:rsidRPr="00982E39">
        <w:rPr>
          <w:spacing w:val="-1"/>
          <w:sz w:val="16"/>
        </w:rPr>
        <w:t xml:space="preserve"> </w:t>
      </w:r>
      <w:r w:rsidRPr="00982E39">
        <w:rPr>
          <w:sz w:val="16"/>
        </w:rPr>
        <w:t>appear</w:t>
      </w:r>
      <w:r w:rsidRPr="00982E39">
        <w:rPr>
          <w:spacing w:val="-3"/>
          <w:sz w:val="16"/>
        </w:rPr>
        <w:t xml:space="preserve"> </w:t>
      </w:r>
      <w:r w:rsidRPr="00982E39">
        <w:rPr>
          <w:sz w:val="16"/>
        </w:rPr>
        <w:t>on</w:t>
      </w:r>
      <w:r w:rsidRPr="00982E39">
        <w:rPr>
          <w:spacing w:val="-3"/>
          <w:sz w:val="16"/>
        </w:rPr>
        <w:t xml:space="preserve"> </w:t>
      </w:r>
      <w:r w:rsidRPr="00982E39">
        <w:rPr>
          <w:sz w:val="16"/>
        </w:rPr>
        <w:t>the</w:t>
      </w:r>
      <w:r w:rsidRPr="00982E39">
        <w:rPr>
          <w:spacing w:val="-3"/>
          <w:sz w:val="16"/>
        </w:rPr>
        <w:t xml:space="preserve"> </w:t>
      </w:r>
      <w:r w:rsidRPr="00982E39">
        <w:rPr>
          <w:sz w:val="16"/>
        </w:rPr>
        <w:t>CDC</w:t>
      </w:r>
      <w:r w:rsidRPr="00982E39">
        <w:rPr>
          <w:spacing w:val="-1"/>
          <w:sz w:val="16"/>
        </w:rPr>
        <w:t xml:space="preserve"> </w:t>
      </w:r>
      <w:r w:rsidRPr="00982E39">
        <w:rPr>
          <w:sz w:val="16"/>
        </w:rPr>
        <w:t>website</w:t>
      </w:r>
      <w:r w:rsidRPr="00982E39">
        <w:rPr>
          <w:spacing w:val="-2"/>
          <w:sz w:val="16"/>
        </w:rPr>
        <w:t xml:space="preserve"> </w:t>
      </w:r>
      <w:r w:rsidRPr="00982E39">
        <w:rPr>
          <w:sz w:val="16"/>
        </w:rPr>
        <w:t>at</w:t>
      </w:r>
      <w:r w:rsidRPr="00982E39">
        <w:rPr>
          <w:spacing w:val="2"/>
          <w:sz w:val="16"/>
        </w:rPr>
        <w:t xml:space="preserve"> </w:t>
      </w:r>
      <w:hyperlink r:id="rId10">
        <w:r w:rsidRPr="00982E39">
          <w:rPr>
            <w:color w:val="0000FF"/>
            <w:sz w:val="16"/>
            <w:u w:val="single" w:color="0000FF"/>
          </w:rPr>
          <w:t>www.cdcaccess.com.pk</w:t>
        </w:r>
        <w:r w:rsidRPr="00982E39">
          <w:rPr>
            <w:color w:val="0000FF"/>
            <w:spacing w:val="-1"/>
            <w:sz w:val="16"/>
          </w:rPr>
          <w:t xml:space="preserve"> </w:t>
        </w:r>
      </w:hyperlink>
      <w:r w:rsidRPr="00982E39">
        <w:rPr>
          <w:sz w:val="16"/>
        </w:rPr>
        <w:t>which</w:t>
      </w:r>
      <w:r w:rsidRPr="00982E39">
        <w:rPr>
          <w:spacing w:val="-3"/>
          <w:sz w:val="16"/>
        </w:rPr>
        <w:t xml:space="preserve"> </w:t>
      </w:r>
      <w:r w:rsidRPr="00982E39">
        <w:rPr>
          <w:sz w:val="16"/>
        </w:rPr>
        <w:t>shall be</w:t>
      </w:r>
      <w:r w:rsidRPr="00982E39">
        <w:rPr>
          <w:spacing w:val="-3"/>
          <w:sz w:val="16"/>
        </w:rPr>
        <w:t xml:space="preserve"> </w:t>
      </w:r>
      <w:r w:rsidRPr="00982E39">
        <w:rPr>
          <w:sz w:val="16"/>
        </w:rPr>
        <w:t>deemed</w:t>
      </w:r>
      <w:r w:rsidRPr="00982E39">
        <w:rPr>
          <w:spacing w:val="-4"/>
          <w:sz w:val="16"/>
        </w:rPr>
        <w:t xml:space="preserve"> </w:t>
      </w:r>
      <w:r w:rsidRPr="00982E39">
        <w:rPr>
          <w:sz w:val="16"/>
        </w:rPr>
        <w:t>to</w:t>
      </w:r>
      <w:r w:rsidRPr="00982E39">
        <w:rPr>
          <w:spacing w:val="-1"/>
          <w:sz w:val="16"/>
        </w:rPr>
        <w:t xml:space="preserve"> </w:t>
      </w:r>
      <w:r w:rsidRPr="00982E39">
        <w:rPr>
          <w:sz w:val="16"/>
        </w:rPr>
        <w:t>have</w:t>
      </w:r>
      <w:r w:rsidRPr="00982E39">
        <w:rPr>
          <w:spacing w:val="-3"/>
          <w:sz w:val="16"/>
        </w:rPr>
        <w:t xml:space="preserve"> </w:t>
      </w:r>
      <w:r w:rsidRPr="00982E39">
        <w:rPr>
          <w:sz w:val="16"/>
        </w:rPr>
        <w:t>been</w:t>
      </w:r>
      <w:r w:rsidRPr="00982E39">
        <w:rPr>
          <w:spacing w:val="-3"/>
          <w:sz w:val="16"/>
        </w:rPr>
        <w:t xml:space="preserve"> </w:t>
      </w:r>
      <w:r w:rsidRPr="00982E39">
        <w:rPr>
          <w:sz w:val="16"/>
        </w:rPr>
        <w:t>read</w:t>
      </w:r>
      <w:r w:rsidRPr="00982E39">
        <w:rPr>
          <w:spacing w:val="-2"/>
          <w:sz w:val="16"/>
        </w:rPr>
        <w:t xml:space="preserve"> </w:t>
      </w:r>
      <w:r w:rsidRPr="00982E39">
        <w:rPr>
          <w:sz w:val="16"/>
        </w:rPr>
        <w:t>and agreed to by the Users before signing this</w:t>
      </w:r>
      <w:r w:rsidRPr="00982E39">
        <w:rPr>
          <w:spacing w:val="-7"/>
          <w:sz w:val="16"/>
        </w:rPr>
        <w:t xml:space="preserve"> </w:t>
      </w:r>
      <w:r w:rsidRPr="00982E39">
        <w:rPr>
          <w:sz w:val="16"/>
        </w:rPr>
        <w:t>form.</w:t>
      </w:r>
    </w:p>
    <w:p w:rsidR="00D7411C" w:rsidRDefault="00635242" w:rsidP="00635242">
      <w:pPr>
        <w:spacing w:before="138"/>
        <w:jc w:val="both"/>
        <w:rPr>
          <w:sz w:val="16"/>
        </w:rPr>
      </w:pPr>
      <w:r>
        <w:rPr>
          <w:sz w:val="18"/>
          <w:szCs w:val="14"/>
        </w:rPr>
        <w:t xml:space="preserve">                </w:t>
      </w:r>
      <w:r w:rsidR="00D7411C">
        <w:rPr>
          <w:sz w:val="16"/>
        </w:rPr>
        <w:t>Signatures:</w:t>
      </w:r>
    </w:p>
    <w:p w:rsidR="00D7411C" w:rsidRDefault="00D7411C" w:rsidP="00D7411C">
      <w:pPr>
        <w:pStyle w:val="BodyText"/>
        <w:rPr>
          <w:sz w:val="18"/>
        </w:rPr>
      </w:pPr>
    </w:p>
    <w:p w:rsidR="00D7411C" w:rsidRDefault="00D7411C" w:rsidP="00D7411C">
      <w:pPr>
        <w:tabs>
          <w:tab w:val="left" w:pos="2944"/>
          <w:tab w:val="left" w:pos="4807"/>
          <w:tab w:val="left" w:pos="6670"/>
          <w:tab w:val="left" w:pos="8480"/>
        </w:tabs>
        <w:spacing w:before="113"/>
        <w:ind w:left="1144"/>
        <w:rPr>
          <w:sz w:val="16"/>
        </w:rPr>
      </w:pPr>
      <w:r>
        <w:rPr>
          <w:sz w:val="16"/>
        </w:rPr>
        <w:t>Main</w:t>
      </w:r>
      <w:r>
        <w:rPr>
          <w:spacing w:val="-2"/>
          <w:sz w:val="16"/>
        </w:rPr>
        <w:t xml:space="preserve"> </w:t>
      </w:r>
      <w:r>
        <w:rPr>
          <w:sz w:val="16"/>
        </w:rPr>
        <w:t>Applicant</w:t>
      </w:r>
      <w:r>
        <w:rPr>
          <w:sz w:val="16"/>
        </w:rPr>
        <w:tab/>
        <w:t>Joint</w:t>
      </w:r>
      <w:r>
        <w:rPr>
          <w:spacing w:val="-2"/>
          <w:sz w:val="16"/>
        </w:rPr>
        <w:t xml:space="preserve"> </w:t>
      </w:r>
      <w:r>
        <w:rPr>
          <w:sz w:val="16"/>
        </w:rPr>
        <w:t>Applicant</w:t>
      </w:r>
      <w:r>
        <w:rPr>
          <w:spacing w:val="-1"/>
          <w:sz w:val="16"/>
        </w:rPr>
        <w:t xml:space="preserve"> </w:t>
      </w:r>
      <w:r>
        <w:rPr>
          <w:sz w:val="16"/>
        </w:rPr>
        <w:t>1</w:t>
      </w:r>
      <w:r>
        <w:rPr>
          <w:sz w:val="16"/>
        </w:rPr>
        <w:tab/>
        <w:t>Joint</w:t>
      </w:r>
      <w:r>
        <w:rPr>
          <w:spacing w:val="-1"/>
          <w:sz w:val="16"/>
        </w:rPr>
        <w:t xml:space="preserve"> </w:t>
      </w:r>
      <w:r>
        <w:rPr>
          <w:sz w:val="16"/>
        </w:rPr>
        <w:t>Applicant</w:t>
      </w:r>
      <w:r>
        <w:rPr>
          <w:spacing w:val="-1"/>
          <w:sz w:val="16"/>
        </w:rPr>
        <w:t xml:space="preserve"> </w:t>
      </w:r>
      <w:r>
        <w:rPr>
          <w:sz w:val="16"/>
        </w:rPr>
        <w:t>2</w:t>
      </w:r>
      <w:r>
        <w:rPr>
          <w:sz w:val="16"/>
        </w:rPr>
        <w:tab/>
        <w:t>Joint</w:t>
      </w:r>
      <w:r>
        <w:rPr>
          <w:spacing w:val="-1"/>
          <w:sz w:val="16"/>
        </w:rPr>
        <w:t xml:space="preserve"> </w:t>
      </w:r>
      <w:r>
        <w:rPr>
          <w:sz w:val="16"/>
        </w:rPr>
        <w:t>Applicant</w:t>
      </w:r>
      <w:r>
        <w:rPr>
          <w:spacing w:val="-1"/>
          <w:sz w:val="16"/>
        </w:rPr>
        <w:t xml:space="preserve"> </w:t>
      </w:r>
      <w:r>
        <w:rPr>
          <w:sz w:val="16"/>
        </w:rPr>
        <w:t>3</w:t>
      </w:r>
      <w:r>
        <w:rPr>
          <w:sz w:val="16"/>
        </w:rPr>
        <w:tab/>
        <w:t>Participant/ TREC</w:t>
      </w:r>
    </w:p>
    <w:p w:rsidR="00D7411C" w:rsidRDefault="00D7411C" w:rsidP="00D7411C">
      <w:pPr>
        <w:spacing w:before="1"/>
        <w:ind w:right="1449"/>
        <w:jc w:val="right"/>
        <w:rPr>
          <w:sz w:val="16"/>
        </w:rPr>
      </w:pPr>
      <w:r>
        <w:rPr>
          <w:sz w:val="16"/>
        </w:rPr>
        <w:t>Holder</w:t>
      </w:r>
    </w:p>
    <w:p w:rsidR="00D7411C" w:rsidRDefault="00630D30" w:rsidP="00D7411C">
      <w:pPr>
        <w:pStyle w:val="BodyText"/>
        <w:spacing w:before="5"/>
        <w:rPr>
          <w:sz w:val="23"/>
        </w:rPr>
      </w:pPr>
      <w:r>
        <w:pict>
          <v:line id="_x0000_s1303" style="position:absolute;z-index:251740160;mso-wrap-distance-left:0;mso-wrap-distance-right:0;mso-position-horizontal-relative:page" from="71.4pt,15.75pt" to="151.35pt,15.75pt" strokeweight=".17869mm">
            <w10:wrap type="topAndBottom" anchorx="page"/>
          </v:line>
        </w:pict>
      </w:r>
      <w:r>
        <w:pict>
          <v:line id="_x0000_s1304" style="position:absolute;z-index:251741184;mso-wrap-distance-left:0;mso-wrap-distance-right:0;mso-position-horizontal-relative:page" from="164.55pt,15.75pt" to="244.45pt,15.75pt" strokeweight=".17869mm">
            <w10:wrap type="topAndBottom" anchorx="page"/>
          </v:line>
        </w:pict>
      </w:r>
      <w:r>
        <w:pict>
          <v:line id="_x0000_s1305" style="position:absolute;z-index:251742208;mso-wrap-distance-left:0;mso-wrap-distance-right:0;mso-position-horizontal-relative:page" from="257.7pt,15.75pt" to="337.6pt,15.75pt" strokeweight=".17869mm">
            <w10:wrap type="topAndBottom" anchorx="page"/>
          </v:line>
        </w:pict>
      </w:r>
      <w:r>
        <w:pict>
          <v:line id="_x0000_s1306" style="position:absolute;z-index:251743232;mso-wrap-distance-left:0;mso-wrap-distance-right:0;mso-position-horizontal-relative:page" from="350.85pt,15.75pt" to="430.75pt,15.75pt" strokeweight=".17869mm">
            <w10:wrap type="topAndBottom" anchorx="page"/>
          </v:line>
        </w:pict>
      </w:r>
      <w:r>
        <w:pict>
          <v:line id="_x0000_s1307" style="position:absolute;z-index:251744256;mso-wrap-distance-left:0;mso-wrap-distance-right:0;mso-position-horizontal-relative:page" from="444.1pt,15.75pt" to="524pt,15.75pt" strokeweight=".17869mm">
            <w10:wrap type="topAndBottom" anchorx="page"/>
          </v:line>
        </w:pict>
      </w:r>
    </w:p>
    <w:p w:rsidR="00D7411C" w:rsidRPr="00C976C5" w:rsidRDefault="00D7411C" w:rsidP="00D7411C">
      <w:pPr>
        <w:pStyle w:val="TableParagraph"/>
        <w:spacing w:line="162" w:lineRule="exact"/>
        <w:rPr>
          <w:b/>
          <w:sz w:val="16"/>
        </w:rPr>
      </w:pPr>
    </w:p>
    <w:p w:rsidR="00D7411C" w:rsidRPr="00C976C5" w:rsidRDefault="00D7411C" w:rsidP="00D7411C">
      <w:pPr>
        <w:pStyle w:val="TableParagraph"/>
        <w:spacing w:line="162" w:lineRule="exact"/>
        <w:rPr>
          <w:b/>
          <w:sz w:val="16"/>
        </w:rPr>
      </w:pPr>
    </w:p>
    <w:p w:rsidR="00D7411C" w:rsidRDefault="00D7411C" w:rsidP="00D7411C">
      <w:pPr>
        <w:rPr>
          <w:rFonts w:ascii="Times New Roman"/>
          <w:sz w:val="12"/>
        </w:rPr>
      </w:pPr>
    </w:p>
    <w:p w:rsidR="00D7411C" w:rsidRDefault="00D7411C" w:rsidP="00D7411C">
      <w:pPr>
        <w:rPr>
          <w:rFonts w:ascii="Times New Roman"/>
          <w:sz w:val="12"/>
        </w:rPr>
      </w:pPr>
    </w:p>
    <w:p w:rsidR="00D7411C" w:rsidRDefault="00D7411C" w:rsidP="00D7411C">
      <w:pPr>
        <w:rPr>
          <w:sz w:val="14"/>
        </w:rPr>
        <w:sectPr w:rsidR="00D7411C" w:rsidSect="00643D0F">
          <w:headerReference w:type="default" r:id="rId11"/>
          <w:footerReference w:type="default" r:id="rId12"/>
          <w:pgSz w:w="11910" w:h="16840"/>
          <w:pgMar w:top="270" w:right="540" w:bottom="780" w:left="560" w:header="0" w:footer="514" w:gutter="0"/>
          <w:cols w:space="720"/>
        </w:sectPr>
      </w:pPr>
    </w:p>
    <w:p w:rsidR="007212E0" w:rsidRPr="009B2957" w:rsidRDefault="007212E0" w:rsidP="007212E0">
      <w:pPr>
        <w:ind w:left="2160"/>
        <w:rPr>
          <w:b/>
          <w:bCs/>
          <w:color w:val="000000"/>
          <w:sz w:val="28"/>
          <w:szCs w:val="28"/>
          <w:lang w:bidi="en-US"/>
        </w:rPr>
      </w:pPr>
      <w:proofErr w:type="gramStart"/>
      <w:r>
        <w:rPr>
          <w:rStyle w:val="Headerorfooter"/>
          <w:sz w:val="28"/>
          <w:szCs w:val="28"/>
        </w:rPr>
        <w:lastRenderedPageBreak/>
        <w:t>AYUB CHAUDHRY INVESTMENTS</w:t>
      </w:r>
      <w:r w:rsidRPr="004B2EB1">
        <w:rPr>
          <w:rStyle w:val="Headerorfooter"/>
          <w:sz w:val="28"/>
          <w:szCs w:val="28"/>
        </w:rPr>
        <w:t xml:space="preserve"> (PVT.)</w:t>
      </w:r>
      <w:proofErr w:type="gramEnd"/>
      <w:r w:rsidRPr="004B2EB1">
        <w:rPr>
          <w:rStyle w:val="Headerorfooter"/>
          <w:sz w:val="28"/>
          <w:szCs w:val="28"/>
        </w:rPr>
        <w:t xml:space="preserve"> LIMITED</w:t>
      </w:r>
    </w:p>
    <w:p w:rsidR="007212E0" w:rsidRDefault="007212E0" w:rsidP="007212E0">
      <w:pPr>
        <w:jc w:val="both"/>
        <w:rPr>
          <w:sz w:val="12"/>
          <w:szCs w:val="16"/>
        </w:rPr>
      </w:pPr>
    </w:p>
    <w:p w:rsidR="007212E0" w:rsidRPr="00CF6942" w:rsidRDefault="007212E0" w:rsidP="007212E0">
      <w:pPr>
        <w:keepNext/>
        <w:keepLines/>
        <w:tabs>
          <w:tab w:val="center" w:leader="underscore" w:pos="5501"/>
          <w:tab w:val="right" w:pos="6566"/>
        </w:tabs>
        <w:spacing w:after="39" w:line="170" w:lineRule="exact"/>
        <w:jc w:val="both"/>
        <w:rPr>
          <w:b/>
          <w:bCs/>
          <w:sz w:val="19"/>
          <w:szCs w:val="19"/>
        </w:rPr>
      </w:pPr>
      <w:r>
        <w:rPr>
          <w:b/>
          <w:bCs/>
        </w:rPr>
        <w:t xml:space="preserve">                                            </w:t>
      </w:r>
      <w:r w:rsidRPr="00CF6942">
        <w:rPr>
          <w:b/>
          <w:bCs/>
          <w:sz w:val="19"/>
          <w:szCs w:val="19"/>
        </w:rPr>
        <w:t xml:space="preserve">   TREC Holder, Pakistan stock</w:t>
      </w:r>
      <w:r w:rsidRPr="00CF6942">
        <w:rPr>
          <w:b/>
          <w:bCs/>
          <w:sz w:val="19"/>
          <w:szCs w:val="19"/>
        </w:rPr>
        <w:tab/>
        <w:t xml:space="preserve"> Exchange</w:t>
      </w:r>
    </w:p>
    <w:p w:rsidR="007212E0" w:rsidRDefault="007212E0" w:rsidP="007212E0">
      <w:pPr>
        <w:pStyle w:val="Title"/>
        <w:jc w:val="both"/>
        <w:rPr>
          <w:sz w:val="16"/>
          <w:szCs w:val="16"/>
        </w:rPr>
      </w:pPr>
      <w:r w:rsidRPr="004B2EB1">
        <w:rPr>
          <w:sz w:val="16"/>
          <w:szCs w:val="16"/>
        </w:rPr>
        <w:t xml:space="preserve">          </w:t>
      </w:r>
      <w:r>
        <w:rPr>
          <w:sz w:val="16"/>
          <w:szCs w:val="16"/>
        </w:rPr>
        <w:t xml:space="preserve">    </w:t>
      </w:r>
      <w:r w:rsidRPr="004B2EB1">
        <w:rPr>
          <w:sz w:val="16"/>
          <w:szCs w:val="16"/>
        </w:rPr>
        <w:t xml:space="preserve">   (</w:t>
      </w:r>
      <w:r>
        <w:rPr>
          <w:sz w:val="16"/>
          <w:szCs w:val="16"/>
          <w:u w:val="single"/>
        </w:rPr>
        <w:t>ROOM 109</w:t>
      </w:r>
      <w:r w:rsidRPr="004B2EB1">
        <w:rPr>
          <w:sz w:val="16"/>
          <w:szCs w:val="16"/>
          <w:u w:val="single"/>
        </w:rPr>
        <w:t>-IST F</w:t>
      </w:r>
      <w:r>
        <w:rPr>
          <w:sz w:val="16"/>
          <w:szCs w:val="16"/>
          <w:u w:val="single"/>
        </w:rPr>
        <w:t xml:space="preserve">LOOR STOCK EXCHANGE </w:t>
      </w:r>
      <w:proofErr w:type="gramStart"/>
      <w:r>
        <w:rPr>
          <w:sz w:val="16"/>
          <w:szCs w:val="16"/>
          <w:u w:val="single"/>
        </w:rPr>
        <w:t xml:space="preserve">BUILDING </w:t>
      </w:r>
      <w:r w:rsidRPr="004B2EB1">
        <w:rPr>
          <w:sz w:val="16"/>
          <w:szCs w:val="16"/>
          <w:u w:val="single"/>
        </w:rPr>
        <w:t xml:space="preserve"> 19</w:t>
      </w:r>
      <w:proofErr w:type="gramEnd"/>
      <w:r w:rsidRPr="004B2EB1">
        <w:rPr>
          <w:sz w:val="16"/>
          <w:szCs w:val="16"/>
          <w:u w:val="single"/>
        </w:rPr>
        <w:t>-AIWAN-E- KHAYABAN-E-IQBAL ROAD LAHORE</w:t>
      </w:r>
      <w:r w:rsidRPr="004B2EB1">
        <w:rPr>
          <w:sz w:val="16"/>
          <w:szCs w:val="16"/>
        </w:rPr>
        <w:t>)</w:t>
      </w:r>
    </w:p>
    <w:p w:rsidR="007212E0" w:rsidRPr="004B2EB1" w:rsidRDefault="007212E0" w:rsidP="007212E0">
      <w:pPr>
        <w:pStyle w:val="Title"/>
        <w:jc w:val="both"/>
        <w:rPr>
          <w:sz w:val="16"/>
          <w:szCs w:val="16"/>
          <w:u w:val="single"/>
        </w:rPr>
      </w:pPr>
    </w:p>
    <w:p w:rsidR="007212E0" w:rsidRPr="004B2EB1" w:rsidRDefault="007212E0" w:rsidP="007212E0">
      <w:pPr>
        <w:pStyle w:val="Bodytext20"/>
        <w:shd w:val="clear" w:color="auto" w:fill="auto"/>
        <w:tabs>
          <w:tab w:val="left" w:leader="underscore" w:pos="7027"/>
        </w:tabs>
        <w:spacing w:before="0" w:after="263" w:line="170" w:lineRule="exact"/>
        <w:ind w:left="3060" w:hanging="2"/>
        <w:rPr>
          <w:b/>
          <w:bCs/>
        </w:rPr>
      </w:pPr>
      <w:r>
        <w:rPr>
          <w:b/>
          <w:bCs/>
        </w:rPr>
        <w:t xml:space="preserve">          </w:t>
      </w:r>
      <w:r w:rsidRPr="004B2EB1">
        <w:rPr>
          <w:b/>
          <w:bCs/>
        </w:rPr>
        <w:t>Broker Registration No.</w:t>
      </w:r>
      <w:r>
        <w:rPr>
          <w:b/>
          <w:bCs/>
        </w:rPr>
        <w:t>194</w:t>
      </w:r>
    </w:p>
    <w:p w:rsidR="007212E0" w:rsidRPr="00554B19" w:rsidRDefault="007212E0" w:rsidP="007212E0">
      <w:pPr>
        <w:adjustRightInd w:val="0"/>
        <w:spacing w:before="79" w:line="172" w:lineRule="exact"/>
        <w:ind w:right="-360"/>
        <w:jc w:val="both"/>
        <w:rPr>
          <w:rFonts w:asciiTheme="majorBidi" w:hAnsiTheme="majorBidi" w:cstheme="majorBidi"/>
          <w:b/>
          <w:bCs/>
          <w:color w:val="000000"/>
          <w:spacing w:val="-1"/>
          <w:sz w:val="15"/>
          <w:szCs w:val="15"/>
          <w:u w:val="single"/>
        </w:rPr>
      </w:pPr>
      <w:r w:rsidRPr="00554B19">
        <w:rPr>
          <w:rFonts w:asciiTheme="majorBidi" w:hAnsiTheme="majorBidi" w:cstheme="majorBidi"/>
          <w:b/>
          <w:bCs/>
          <w:color w:val="000000"/>
          <w:spacing w:val="-1"/>
          <w:sz w:val="15"/>
          <w:szCs w:val="15"/>
          <w:u w:val="single"/>
        </w:rPr>
        <w:t>SPECIAL TERM AND CONDITIONS (</w:t>
      </w:r>
      <w:r w:rsidRPr="00554B19">
        <w:rPr>
          <w:rFonts w:asciiTheme="majorBidi" w:hAnsiTheme="majorBidi" w:cstheme="majorBidi"/>
          <w:b/>
          <w:color w:val="000000"/>
          <w:spacing w:val="-1"/>
          <w:sz w:val="15"/>
          <w:szCs w:val="15"/>
          <w:u w:val="single"/>
        </w:rPr>
        <w:t>AYUB CHAUDHRY INVESTMENTS (PVT) LTD</w:t>
      </w:r>
      <w:r w:rsidRPr="00554B19">
        <w:rPr>
          <w:rFonts w:asciiTheme="majorBidi" w:hAnsiTheme="majorBidi" w:cstheme="majorBidi"/>
          <w:b/>
          <w:bCs/>
          <w:color w:val="000000"/>
          <w:spacing w:val="-1"/>
          <w:sz w:val="15"/>
          <w:szCs w:val="15"/>
          <w:u w:val="single"/>
        </w:rPr>
        <w:t>)</w:t>
      </w:r>
    </w:p>
    <w:p w:rsidR="007212E0" w:rsidRPr="007471C2" w:rsidRDefault="007212E0" w:rsidP="007212E0">
      <w:pPr>
        <w:adjustRightInd w:val="0"/>
        <w:spacing w:before="79" w:line="172" w:lineRule="exact"/>
        <w:ind w:right="47"/>
        <w:jc w:val="both"/>
        <w:rPr>
          <w:rFonts w:asciiTheme="majorBidi" w:hAnsiTheme="majorBidi" w:cstheme="majorBidi"/>
          <w:b/>
          <w:bCs/>
          <w:color w:val="000000"/>
          <w:spacing w:val="-1"/>
          <w:sz w:val="15"/>
          <w:szCs w:val="15"/>
        </w:rPr>
      </w:pPr>
      <w:r w:rsidRPr="007471C2">
        <w:rPr>
          <w:rFonts w:asciiTheme="majorBidi" w:hAnsiTheme="majorBidi" w:cstheme="majorBidi"/>
          <w:b/>
          <w:bCs/>
          <w:color w:val="000000"/>
          <w:spacing w:val="-1"/>
          <w:sz w:val="15"/>
          <w:szCs w:val="15"/>
        </w:rPr>
        <w:t>DEFINITIONS:-</w:t>
      </w:r>
    </w:p>
    <w:p w:rsidR="007212E0" w:rsidRPr="007471C2" w:rsidRDefault="007212E0" w:rsidP="007212E0">
      <w:pPr>
        <w:adjustRightInd w:val="0"/>
        <w:spacing w:before="13" w:line="172" w:lineRule="exact"/>
        <w:ind w:right="47"/>
        <w:jc w:val="both"/>
        <w:rPr>
          <w:rFonts w:asciiTheme="majorBidi" w:hAnsiTheme="majorBidi" w:cstheme="majorBidi"/>
          <w:color w:val="000000"/>
          <w:spacing w:val="-2"/>
          <w:sz w:val="15"/>
          <w:szCs w:val="15"/>
        </w:rPr>
      </w:pPr>
      <w:r w:rsidRPr="007471C2">
        <w:rPr>
          <w:rFonts w:asciiTheme="majorBidi" w:hAnsiTheme="majorBidi" w:cstheme="majorBidi"/>
          <w:color w:val="000000"/>
          <w:spacing w:val="-2"/>
          <w:sz w:val="15"/>
          <w:szCs w:val="15"/>
        </w:rPr>
        <w:t>Unless otherwise stated:</w:t>
      </w:r>
    </w:p>
    <w:p w:rsidR="007212E0" w:rsidRPr="007471C2" w:rsidRDefault="007212E0" w:rsidP="007212E0">
      <w:pPr>
        <w:adjustRightInd w:val="0"/>
        <w:spacing w:before="77" w:line="156" w:lineRule="exact"/>
        <w:ind w:right="47"/>
        <w:jc w:val="both"/>
        <w:rPr>
          <w:rFonts w:asciiTheme="majorBidi" w:hAnsiTheme="majorBidi" w:cstheme="majorBidi"/>
          <w:color w:val="000000"/>
          <w:spacing w:val="-2"/>
          <w:sz w:val="15"/>
          <w:szCs w:val="15"/>
        </w:rPr>
      </w:pPr>
      <w:r w:rsidRPr="00682AFD">
        <w:rPr>
          <w:rFonts w:asciiTheme="majorBidi" w:hAnsiTheme="majorBidi" w:cstheme="majorBidi"/>
          <w:b/>
          <w:bCs/>
          <w:color w:val="000000"/>
          <w:w w:val="114"/>
          <w:sz w:val="15"/>
          <w:szCs w:val="15"/>
        </w:rPr>
        <w:t>AUTHORISED PERSON</w:t>
      </w:r>
      <w:r w:rsidRPr="007471C2">
        <w:rPr>
          <w:rFonts w:asciiTheme="majorBidi" w:hAnsiTheme="majorBidi" w:cstheme="majorBidi"/>
          <w:color w:val="000000"/>
          <w:w w:val="114"/>
          <w:sz w:val="15"/>
          <w:szCs w:val="15"/>
        </w:rPr>
        <w:t xml:space="preserve"> means the person(s) named and specified in writing in the Account Opening Form for Individuals upon whose instructions </w:t>
      </w:r>
      <w:r w:rsidRPr="007471C2">
        <w:rPr>
          <w:rFonts w:asciiTheme="majorBidi" w:hAnsiTheme="majorBidi" w:cstheme="majorBidi"/>
          <w:color w:val="000000"/>
          <w:spacing w:val="-2"/>
          <w:sz w:val="15"/>
          <w:szCs w:val="15"/>
        </w:rPr>
        <w:t>the Broker will act.</w:t>
      </w:r>
    </w:p>
    <w:p w:rsidR="007212E0" w:rsidRDefault="007212E0" w:rsidP="007212E0">
      <w:pPr>
        <w:adjustRightInd w:val="0"/>
        <w:spacing w:line="156" w:lineRule="exact"/>
        <w:ind w:right="47"/>
        <w:jc w:val="both"/>
        <w:rPr>
          <w:rFonts w:asciiTheme="majorBidi" w:hAnsiTheme="majorBidi" w:cstheme="majorBidi"/>
          <w:color w:val="000000"/>
          <w:spacing w:val="-1"/>
          <w:sz w:val="15"/>
          <w:szCs w:val="15"/>
        </w:rPr>
      </w:pPr>
      <w:r w:rsidRPr="007471C2">
        <w:rPr>
          <w:rFonts w:asciiTheme="majorBidi" w:hAnsiTheme="majorBidi" w:cstheme="majorBidi"/>
          <w:b/>
          <w:bCs/>
          <w:color w:val="000000"/>
          <w:spacing w:val="-1"/>
          <w:sz w:val="15"/>
          <w:szCs w:val="15"/>
        </w:rPr>
        <w:t>BROKER</w:t>
      </w:r>
      <w:r w:rsidRPr="007471C2">
        <w:rPr>
          <w:rFonts w:asciiTheme="majorBidi" w:hAnsiTheme="majorBidi" w:cstheme="majorBidi"/>
          <w:color w:val="000000"/>
          <w:spacing w:val="-1"/>
          <w:sz w:val="15"/>
          <w:szCs w:val="15"/>
        </w:rPr>
        <w:t xml:space="preserve"> means </w:t>
      </w:r>
      <w:r>
        <w:rPr>
          <w:rFonts w:asciiTheme="majorBidi" w:hAnsiTheme="majorBidi" w:cstheme="majorBidi"/>
          <w:color w:val="000000"/>
          <w:spacing w:val="-1"/>
          <w:sz w:val="15"/>
          <w:szCs w:val="15"/>
        </w:rPr>
        <w:t>AYUB CHAUDHRY INVESTMENTS (PVT) LTD</w:t>
      </w:r>
      <w:r w:rsidRPr="007471C2">
        <w:rPr>
          <w:rFonts w:asciiTheme="majorBidi" w:hAnsiTheme="majorBidi" w:cstheme="majorBidi"/>
          <w:color w:val="000000"/>
          <w:spacing w:val="-1"/>
          <w:sz w:val="15"/>
          <w:szCs w:val="15"/>
        </w:rPr>
        <w:t>). The expression “Broker” shall, where the context so permits or admits, be deemed to mean their successors in interest, administrators and assigns.</w:t>
      </w:r>
    </w:p>
    <w:p w:rsidR="007212E0" w:rsidRPr="007471C2" w:rsidRDefault="007212E0" w:rsidP="007212E0">
      <w:pPr>
        <w:adjustRightInd w:val="0"/>
        <w:spacing w:line="156" w:lineRule="exact"/>
        <w:ind w:right="47"/>
        <w:jc w:val="both"/>
        <w:rPr>
          <w:rFonts w:asciiTheme="majorBidi" w:hAnsiTheme="majorBidi" w:cstheme="majorBidi"/>
          <w:color w:val="000000"/>
          <w:spacing w:val="-1"/>
          <w:sz w:val="15"/>
          <w:szCs w:val="15"/>
        </w:rPr>
      </w:pPr>
    </w:p>
    <w:p w:rsidR="007212E0" w:rsidRPr="007471C2" w:rsidRDefault="007212E0" w:rsidP="007212E0">
      <w:pPr>
        <w:adjustRightInd w:val="0"/>
        <w:spacing w:line="156" w:lineRule="exact"/>
        <w:ind w:right="47"/>
        <w:jc w:val="both"/>
        <w:rPr>
          <w:rFonts w:asciiTheme="majorBidi" w:hAnsiTheme="majorBidi" w:cstheme="majorBidi"/>
          <w:color w:val="000000"/>
          <w:w w:val="111"/>
          <w:sz w:val="15"/>
          <w:szCs w:val="15"/>
        </w:rPr>
      </w:pPr>
      <w:r w:rsidRPr="007471C2">
        <w:rPr>
          <w:rFonts w:asciiTheme="majorBidi" w:hAnsiTheme="majorBidi" w:cstheme="majorBidi"/>
          <w:b/>
          <w:bCs/>
          <w:color w:val="000000"/>
          <w:w w:val="109"/>
          <w:sz w:val="15"/>
          <w:szCs w:val="15"/>
        </w:rPr>
        <w:t>CLIENT</w:t>
      </w:r>
      <w:r w:rsidRPr="007471C2">
        <w:rPr>
          <w:rFonts w:asciiTheme="majorBidi" w:hAnsiTheme="majorBidi" w:cstheme="majorBidi"/>
          <w:color w:val="000000"/>
          <w:w w:val="109"/>
          <w:sz w:val="15"/>
          <w:szCs w:val="15"/>
        </w:rPr>
        <w:t xml:space="preserve"> means  the  person(s)  in  whose  name(s)  account  has  been  opened,  as  specified  in  the Account  Opening  Form  for  Individuals  and  shall  be </w:t>
      </w:r>
      <w:r w:rsidRPr="007471C2">
        <w:rPr>
          <w:rFonts w:asciiTheme="majorBidi" w:hAnsiTheme="majorBidi" w:cstheme="majorBidi"/>
          <w:color w:val="000000"/>
          <w:w w:val="113"/>
          <w:sz w:val="15"/>
          <w:szCs w:val="15"/>
        </w:rPr>
        <w:t xml:space="preserve">deemed  to  include  </w:t>
      </w:r>
      <w:proofErr w:type="spellStart"/>
      <w:r w:rsidRPr="007471C2">
        <w:rPr>
          <w:rFonts w:asciiTheme="majorBidi" w:hAnsiTheme="majorBidi" w:cstheme="majorBidi"/>
          <w:color w:val="000000"/>
          <w:w w:val="113"/>
          <w:sz w:val="15"/>
          <w:szCs w:val="15"/>
        </w:rPr>
        <w:t>authorised</w:t>
      </w:r>
      <w:proofErr w:type="spellEnd"/>
      <w:r w:rsidRPr="007471C2">
        <w:rPr>
          <w:rFonts w:asciiTheme="majorBidi" w:hAnsiTheme="majorBidi" w:cstheme="majorBidi"/>
          <w:color w:val="000000"/>
          <w:w w:val="113"/>
          <w:sz w:val="15"/>
          <w:szCs w:val="15"/>
        </w:rPr>
        <w:t xml:space="preserve">  person(s)  as  defined  above.  The  expression </w:t>
      </w:r>
      <w:r w:rsidRPr="007471C2">
        <w:rPr>
          <w:rFonts w:asciiTheme="majorBidi" w:hAnsiTheme="majorBidi" w:cstheme="majorBidi"/>
          <w:color w:val="000000"/>
          <w:w w:val="111"/>
          <w:sz w:val="15"/>
          <w:szCs w:val="15"/>
        </w:rPr>
        <w:t>“Client ”  shall ,  wherever  the  context  so  permits,  shall  be  deemed  to</w:t>
      </w:r>
      <w:r>
        <w:rPr>
          <w:rFonts w:asciiTheme="majorBidi" w:hAnsiTheme="majorBidi" w:cstheme="majorBidi"/>
          <w:color w:val="000000"/>
          <w:w w:val="111"/>
          <w:sz w:val="15"/>
          <w:szCs w:val="15"/>
        </w:rPr>
        <w:t xml:space="preserve"> </w:t>
      </w:r>
      <w:r w:rsidRPr="007471C2">
        <w:rPr>
          <w:rFonts w:asciiTheme="majorBidi" w:hAnsiTheme="majorBidi" w:cstheme="majorBidi"/>
          <w:color w:val="000000"/>
          <w:spacing w:val="-1"/>
          <w:sz w:val="15"/>
          <w:szCs w:val="15"/>
        </w:rPr>
        <w:t>Include his/her/their legal heir(s), legal representative(s), ex</w:t>
      </w:r>
      <w:r>
        <w:rPr>
          <w:rFonts w:asciiTheme="majorBidi" w:hAnsiTheme="majorBidi" w:cstheme="majorBidi"/>
          <w:color w:val="000000"/>
          <w:spacing w:val="-1"/>
          <w:sz w:val="15"/>
          <w:szCs w:val="15"/>
        </w:rPr>
        <w:t xml:space="preserve">ecutor(s), administrator(s) and </w:t>
      </w:r>
      <w:r w:rsidRPr="007471C2">
        <w:rPr>
          <w:rFonts w:asciiTheme="majorBidi" w:hAnsiTheme="majorBidi" w:cstheme="majorBidi"/>
          <w:color w:val="000000"/>
          <w:spacing w:val="-1"/>
          <w:sz w:val="15"/>
          <w:szCs w:val="15"/>
        </w:rPr>
        <w:t>assign(s).</w:t>
      </w:r>
    </w:p>
    <w:p w:rsidR="007212E0" w:rsidRDefault="007212E0" w:rsidP="007212E0">
      <w:pPr>
        <w:adjustRightInd w:val="0"/>
        <w:spacing w:before="1" w:line="156" w:lineRule="exact"/>
        <w:ind w:right="47"/>
        <w:jc w:val="both"/>
        <w:rPr>
          <w:rFonts w:asciiTheme="majorBidi" w:hAnsiTheme="majorBidi" w:cstheme="majorBidi"/>
          <w:color w:val="000000"/>
          <w:spacing w:val="-2"/>
          <w:sz w:val="15"/>
          <w:szCs w:val="15"/>
        </w:rPr>
      </w:pPr>
      <w:proofErr w:type="gramStart"/>
      <w:r w:rsidRPr="007471C2">
        <w:rPr>
          <w:rFonts w:asciiTheme="majorBidi" w:hAnsiTheme="majorBidi" w:cstheme="majorBidi"/>
          <w:b/>
          <w:bCs/>
          <w:color w:val="000000"/>
          <w:spacing w:val="-2"/>
          <w:sz w:val="15"/>
          <w:szCs w:val="15"/>
        </w:rPr>
        <w:t>COMMISSION</w:t>
      </w:r>
      <w:r w:rsidRPr="007471C2">
        <w:rPr>
          <w:rFonts w:asciiTheme="majorBidi" w:hAnsiTheme="majorBidi" w:cstheme="majorBidi"/>
          <w:color w:val="000000"/>
          <w:spacing w:val="-2"/>
          <w:sz w:val="15"/>
          <w:szCs w:val="15"/>
        </w:rPr>
        <w:t xml:space="preserve"> </w:t>
      </w:r>
      <w:r>
        <w:rPr>
          <w:rFonts w:asciiTheme="majorBidi" w:hAnsiTheme="majorBidi" w:cstheme="majorBidi"/>
          <w:color w:val="000000"/>
          <w:spacing w:val="-2"/>
          <w:sz w:val="15"/>
          <w:szCs w:val="15"/>
        </w:rPr>
        <w:t xml:space="preserve"> </w:t>
      </w:r>
      <w:r w:rsidRPr="007471C2">
        <w:rPr>
          <w:rFonts w:asciiTheme="majorBidi" w:hAnsiTheme="majorBidi" w:cstheme="majorBidi"/>
          <w:color w:val="000000"/>
          <w:spacing w:val="-2"/>
          <w:sz w:val="15"/>
          <w:szCs w:val="15"/>
        </w:rPr>
        <w:t>means</w:t>
      </w:r>
      <w:proofErr w:type="gramEnd"/>
      <w:r w:rsidRPr="007471C2">
        <w:rPr>
          <w:rFonts w:asciiTheme="majorBidi" w:hAnsiTheme="majorBidi" w:cstheme="majorBidi"/>
          <w:color w:val="000000"/>
          <w:spacing w:val="-2"/>
          <w:sz w:val="15"/>
          <w:szCs w:val="15"/>
        </w:rPr>
        <w:t xml:space="preserve"> Securities &amp; Exchange Commission of Pakistan (SECP).</w:t>
      </w:r>
    </w:p>
    <w:p w:rsidR="007212E0" w:rsidRPr="007471C2" w:rsidRDefault="007212E0" w:rsidP="007212E0">
      <w:pPr>
        <w:adjustRightInd w:val="0"/>
        <w:spacing w:before="1" w:line="156" w:lineRule="exact"/>
        <w:ind w:right="47"/>
        <w:jc w:val="both"/>
        <w:rPr>
          <w:rFonts w:asciiTheme="majorBidi" w:hAnsiTheme="majorBidi" w:cstheme="majorBidi"/>
          <w:color w:val="000000"/>
          <w:spacing w:val="-2"/>
          <w:sz w:val="15"/>
          <w:szCs w:val="15"/>
        </w:rPr>
      </w:pPr>
    </w:p>
    <w:p w:rsidR="007212E0" w:rsidRDefault="007212E0" w:rsidP="007212E0">
      <w:pPr>
        <w:adjustRightInd w:val="0"/>
        <w:spacing w:line="156" w:lineRule="exact"/>
        <w:ind w:right="47"/>
        <w:jc w:val="both"/>
        <w:rPr>
          <w:rFonts w:asciiTheme="majorBidi" w:hAnsiTheme="majorBidi" w:cstheme="majorBidi"/>
          <w:color w:val="000000"/>
          <w:spacing w:val="-2"/>
          <w:sz w:val="15"/>
          <w:szCs w:val="15"/>
        </w:rPr>
      </w:pPr>
      <w:r w:rsidRPr="007471C2">
        <w:rPr>
          <w:rFonts w:asciiTheme="majorBidi" w:hAnsiTheme="majorBidi" w:cstheme="majorBidi"/>
          <w:b/>
          <w:bCs/>
          <w:color w:val="000000"/>
          <w:spacing w:val="-2"/>
          <w:sz w:val="15"/>
          <w:szCs w:val="15"/>
        </w:rPr>
        <w:t>EXCHANGE</w:t>
      </w:r>
      <w:r w:rsidRPr="007471C2">
        <w:rPr>
          <w:rFonts w:asciiTheme="majorBidi" w:hAnsiTheme="majorBidi" w:cstheme="majorBidi"/>
          <w:color w:val="000000"/>
          <w:spacing w:val="-2"/>
          <w:sz w:val="15"/>
          <w:szCs w:val="15"/>
        </w:rPr>
        <w:t xml:space="preserve"> means Pakistan Stock Exchange Limited   (PSX).</w:t>
      </w:r>
    </w:p>
    <w:p w:rsidR="007212E0" w:rsidRPr="007471C2" w:rsidRDefault="007212E0" w:rsidP="007212E0">
      <w:pPr>
        <w:adjustRightInd w:val="0"/>
        <w:spacing w:line="156" w:lineRule="exact"/>
        <w:ind w:right="47"/>
        <w:jc w:val="both"/>
        <w:rPr>
          <w:rFonts w:asciiTheme="majorBidi" w:hAnsiTheme="majorBidi" w:cstheme="majorBidi"/>
          <w:color w:val="000000"/>
          <w:spacing w:val="-2"/>
          <w:sz w:val="15"/>
          <w:szCs w:val="15"/>
        </w:rPr>
      </w:pPr>
    </w:p>
    <w:p w:rsidR="007212E0" w:rsidRPr="007471C2" w:rsidRDefault="007212E0" w:rsidP="007212E0">
      <w:pPr>
        <w:adjustRightInd w:val="0"/>
        <w:spacing w:before="1" w:line="156" w:lineRule="exact"/>
        <w:ind w:right="47"/>
        <w:jc w:val="both"/>
        <w:rPr>
          <w:rFonts w:asciiTheme="majorBidi" w:hAnsiTheme="majorBidi" w:cstheme="majorBidi"/>
          <w:color w:val="000000"/>
          <w:spacing w:val="-1"/>
          <w:sz w:val="15"/>
          <w:szCs w:val="15"/>
        </w:rPr>
      </w:pPr>
      <w:r w:rsidRPr="007471C2">
        <w:rPr>
          <w:rFonts w:asciiTheme="majorBidi" w:hAnsiTheme="majorBidi" w:cstheme="majorBidi"/>
          <w:b/>
          <w:bCs/>
          <w:color w:val="000000"/>
          <w:w w:val="109"/>
          <w:sz w:val="15"/>
          <w:szCs w:val="15"/>
        </w:rPr>
        <w:t>INSTRUCTIONS</w:t>
      </w:r>
      <w:r w:rsidRPr="007471C2">
        <w:rPr>
          <w:rFonts w:asciiTheme="majorBidi" w:hAnsiTheme="majorBidi" w:cstheme="majorBidi"/>
          <w:color w:val="000000"/>
          <w:w w:val="109"/>
          <w:sz w:val="15"/>
          <w:szCs w:val="15"/>
        </w:rPr>
        <w:t xml:space="preserve"> means  the  Instructions  given  or  purported  to  be  given  through  any  media  by  the  Client  or  the Authorized  Person  to  the  Broker, </w:t>
      </w:r>
      <w:r w:rsidRPr="007471C2">
        <w:rPr>
          <w:rFonts w:asciiTheme="majorBidi" w:hAnsiTheme="majorBidi" w:cstheme="majorBidi"/>
          <w:color w:val="000000"/>
          <w:spacing w:val="-1"/>
          <w:sz w:val="15"/>
          <w:szCs w:val="15"/>
        </w:rPr>
        <w:t>and the same shall be deemed to be irrevocable and binding on the Client upon receipt by the Broker.</w:t>
      </w:r>
    </w:p>
    <w:p w:rsidR="007212E0" w:rsidRPr="007471C2" w:rsidRDefault="007212E0" w:rsidP="007212E0">
      <w:pPr>
        <w:adjustRightInd w:val="0"/>
        <w:spacing w:before="1" w:line="156" w:lineRule="exact"/>
        <w:ind w:right="47"/>
        <w:jc w:val="both"/>
        <w:rPr>
          <w:rFonts w:asciiTheme="majorBidi" w:hAnsiTheme="majorBidi" w:cstheme="majorBidi"/>
          <w:color w:val="000000"/>
          <w:spacing w:val="-1"/>
          <w:sz w:val="15"/>
          <w:szCs w:val="15"/>
        </w:rPr>
      </w:pPr>
      <w:r w:rsidRPr="007471C2">
        <w:rPr>
          <w:rFonts w:asciiTheme="majorBidi" w:hAnsiTheme="majorBidi" w:cstheme="majorBidi"/>
          <w:b/>
          <w:bCs/>
          <w:color w:val="000000"/>
          <w:w w:val="109"/>
          <w:sz w:val="15"/>
          <w:szCs w:val="15"/>
        </w:rPr>
        <w:t>NOMINEE</w:t>
      </w:r>
      <w:r w:rsidRPr="007471C2">
        <w:rPr>
          <w:rFonts w:asciiTheme="majorBidi" w:hAnsiTheme="majorBidi" w:cstheme="majorBidi"/>
          <w:color w:val="000000"/>
          <w:w w:val="109"/>
          <w:sz w:val="15"/>
          <w:szCs w:val="15"/>
        </w:rPr>
        <w:t xml:space="preserve"> Person  to  be  nominated  as  a  nominee  shall  not  be  person  other  than  the  following  Relatives  of  the  member,  namely  a  spouse,  father, </w:t>
      </w:r>
      <w:r w:rsidRPr="007471C2">
        <w:rPr>
          <w:rFonts w:asciiTheme="majorBidi" w:hAnsiTheme="majorBidi" w:cstheme="majorBidi"/>
          <w:color w:val="000000"/>
          <w:spacing w:val="-1"/>
          <w:sz w:val="15"/>
          <w:szCs w:val="15"/>
        </w:rPr>
        <w:t xml:space="preserve">mother, brother, sister, son &amp; daughter including a step or adopted child.                                                                                                                                                                                                                    </w:t>
      </w:r>
      <w:r>
        <w:rPr>
          <w:rFonts w:asciiTheme="majorBidi" w:hAnsiTheme="majorBidi" w:cstheme="majorBidi"/>
          <w:color w:val="000000"/>
          <w:spacing w:val="-1"/>
          <w:sz w:val="15"/>
          <w:szCs w:val="15"/>
        </w:rPr>
        <w:t xml:space="preserve">                       </w:t>
      </w:r>
    </w:p>
    <w:p w:rsidR="007212E0" w:rsidRPr="007471C2" w:rsidRDefault="007212E0" w:rsidP="007212E0">
      <w:pPr>
        <w:adjustRightInd w:val="0"/>
        <w:spacing w:before="144" w:line="172" w:lineRule="exact"/>
        <w:ind w:right="47"/>
        <w:jc w:val="both"/>
        <w:rPr>
          <w:rFonts w:asciiTheme="majorBidi" w:hAnsiTheme="majorBidi" w:cstheme="majorBidi"/>
          <w:color w:val="000000"/>
          <w:spacing w:val="-1"/>
          <w:sz w:val="15"/>
          <w:szCs w:val="15"/>
        </w:rPr>
      </w:pPr>
      <w:r w:rsidRPr="007471C2">
        <w:rPr>
          <w:rFonts w:asciiTheme="majorBidi" w:hAnsiTheme="majorBidi" w:cstheme="majorBidi"/>
          <w:b/>
          <w:bCs/>
          <w:color w:val="000000"/>
          <w:spacing w:val="-1"/>
          <w:sz w:val="15"/>
          <w:szCs w:val="15"/>
        </w:rPr>
        <w:t>ONLINE TRADING</w:t>
      </w:r>
      <w:r w:rsidRPr="007471C2">
        <w:rPr>
          <w:rFonts w:asciiTheme="majorBidi" w:hAnsiTheme="majorBidi" w:cstheme="majorBidi"/>
          <w:color w:val="000000"/>
          <w:spacing w:val="-1"/>
          <w:sz w:val="15"/>
          <w:szCs w:val="15"/>
        </w:rPr>
        <w:t xml:space="preserve"> means if you online, you use the computer and internet connection to place buy and sell orders.</w:t>
      </w:r>
    </w:p>
    <w:p w:rsidR="007212E0" w:rsidRPr="007471C2" w:rsidRDefault="007212E0" w:rsidP="007212E0">
      <w:pPr>
        <w:adjustRightInd w:val="0"/>
        <w:spacing w:line="156" w:lineRule="exact"/>
        <w:ind w:right="47"/>
        <w:jc w:val="both"/>
        <w:rPr>
          <w:rFonts w:asciiTheme="majorBidi" w:hAnsiTheme="majorBidi" w:cstheme="majorBidi"/>
          <w:color w:val="000000"/>
          <w:w w:val="112"/>
          <w:sz w:val="15"/>
          <w:szCs w:val="15"/>
        </w:rPr>
      </w:pPr>
      <w:r w:rsidRPr="007471C2">
        <w:rPr>
          <w:rFonts w:asciiTheme="majorBidi" w:hAnsiTheme="majorBidi" w:cstheme="majorBidi"/>
          <w:b/>
          <w:bCs/>
          <w:color w:val="000000"/>
          <w:w w:val="110"/>
          <w:sz w:val="15"/>
          <w:szCs w:val="15"/>
        </w:rPr>
        <w:t xml:space="preserve">SECURITIES </w:t>
      </w:r>
      <w:r w:rsidRPr="007471C2">
        <w:rPr>
          <w:rFonts w:asciiTheme="majorBidi" w:hAnsiTheme="majorBidi" w:cstheme="majorBidi"/>
          <w:color w:val="000000"/>
          <w:w w:val="110"/>
          <w:sz w:val="15"/>
          <w:szCs w:val="15"/>
        </w:rPr>
        <w:t xml:space="preserve">shall  include  Book  -  Entry  Securities  as  defined  under  the  Central  Depositories Act,  1997  and  any  shares,  </w:t>
      </w:r>
      <w:proofErr w:type="spellStart"/>
      <w:r w:rsidRPr="007471C2">
        <w:rPr>
          <w:rFonts w:asciiTheme="majorBidi" w:hAnsiTheme="majorBidi" w:cstheme="majorBidi"/>
          <w:color w:val="000000"/>
          <w:w w:val="110"/>
          <w:sz w:val="15"/>
          <w:szCs w:val="15"/>
        </w:rPr>
        <w:t>scrips</w:t>
      </w:r>
      <w:proofErr w:type="spellEnd"/>
      <w:r w:rsidRPr="007471C2">
        <w:rPr>
          <w:rFonts w:asciiTheme="majorBidi" w:hAnsiTheme="majorBidi" w:cstheme="majorBidi"/>
          <w:color w:val="000000"/>
          <w:w w:val="110"/>
          <w:sz w:val="15"/>
          <w:szCs w:val="15"/>
        </w:rPr>
        <w:t xml:space="preserve">,  debentures,  term </w:t>
      </w:r>
      <w:r w:rsidRPr="007471C2">
        <w:rPr>
          <w:rFonts w:asciiTheme="majorBidi" w:hAnsiTheme="majorBidi" w:cstheme="majorBidi"/>
          <w:color w:val="000000"/>
          <w:w w:val="115"/>
          <w:sz w:val="15"/>
          <w:szCs w:val="15"/>
        </w:rPr>
        <w:t xml:space="preserve">finance  certificates ,  bearer  and  register  bonds {including  FIBs </w:t>
      </w:r>
      <w:r w:rsidRPr="007471C2">
        <w:rPr>
          <w:rFonts w:asciiTheme="majorBidi" w:hAnsiTheme="majorBidi" w:cstheme="majorBidi"/>
          <w:color w:val="000000"/>
          <w:w w:val="112"/>
          <w:sz w:val="15"/>
          <w:szCs w:val="15"/>
        </w:rPr>
        <w:t xml:space="preserve">(Federal  Investment     Bonds ) ,  foreign  currency  bonds ,  </w:t>
      </w:r>
      <w:proofErr w:type="spellStart"/>
      <w:r w:rsidRPr="007471C2">
        <w:rPr>
          <w:rFonts w:asciiTheme="majorBidi" w:hAnsiTheme="majorBidi" w:cstheme="majorBidi"/>
          <w:color w:val="000000"/>
          <w:w w:val="112"/>
          <w:sz w:val="15"/>
          <w:szCs w:val="15"/>
        </w:rPr>
        <w:t>etc</w:t>
      </w:r>
      <w:proofErr w:type="spellEnd"/>
      <w:r w:rsidRPr="007471C2">
        <w:rPr>
          <w:rFonts w:asciiTheme="majorBidi" w:hAnsiTheme="majorBidi" w:cstheme="majorBidi"/>
          <w:color w:val="000000"/>
          <w:w w:val="112"/>
          <w:sz w:val="15"/>
          <w:szCs w:val="15"/>
        </w:rPr>
        <w:t xml:space="preserve"> . },  certificates  of </w:t>
      </w:r>
      <w:r w:rsidRPr="007471C2">
        <w:rPr>
          <w:rFonts w:asciiTheme="majorBidi" w:hAnsiTheme="majorBidi" w:cstheme="majorBidi"/>
          <w:color w:val="000000"/>
          <w:w w:val="115"/>
          <w:sz w:val="15"/>
          <w:szCs w:val="15"/>
        </w:rPr>
        <w:t xml:space="preserve">investments,  units  issued  by  NIT  and  other  Asset  Management  Companies,  treasury  bills,  commercial  papers,  participation  term  certificates, </w:t>
      </w:r>
      <w:r w:rsidRPr="007471C2">
        <w:rPr>
          <w:rFonts w:asciiTheme="majorBidi" w:hAnsiTheme="majorBidi" w:cstheme="majorBidi"/>
          <w:color w:val="000000"/>
          <w:w w:val="117"/>
          <w:sz w:val="15"/>
          <w:szCs w:val="15"/>
        </w:rPr>
        <w:t xml:space="preserve">Moradabad  certificates ,  </w:t>
      </w:r>
      <w:proofErr w:type="spellStart"/>
      <w:r w:rsidRPr="007471C2">
        <w:rPr>
          <w:rFonts w:asciiTheme="majorBidi" w:hAnsiTheme="majorBidi" w:cstheme="majorBidi"/>
          <w:color w:val="000000"/>
          <w:w w:val="117"/>
          <w:sz w:val="15"/>
          <w:szCs w:val="15"/>
        </w:rPr>
        <w:t>musharika</w:t>
      </w:r>
      <w:proofErr w:type="spellEnd"/>
      <w:r w:rsidRPr="007471C2">
        <w:rPr>
          <w:rFonts w:asciiTheme="majorBidi" w:hAnsiTheme="majorBidi" w:cstheme="majorBidi"/>
          <w:color w:val="000000"/>
          <w:w w:val="117"/>
          <w:sz w:val="15"/>
          <w:szCs w:val="15"/>
        </w:rPr>
        <w:t xml:space="preserve">  certificates ,  government  papers  and  other  such  equity -  based  and  debt </w:t>
      </w:r>
      <w:r w:rsidRPr="007471C2">
        <w:rPr>
          <w:rFonts w:asciiTheme="majorBidi" w:hAnsiTheme="majorBidi" w:cstheme="majorBidi"/>
          <w:color w:val="000000"/>
          <w:w w:val="115"/>
          <w:sz w:val="15"/>
          <w:szCs w:val="15"/>
        </w:rPr>
        <w:t>-  based  instruments ,  issued  by domestic or foreign entities.</w:t>
      </w:r>
    </w:p>
    <w:p w:rsidR="007212E0" w:rsidRPr="007471C2" w:rsidRDefault="007212E0" w:rsidP="007212E0">
      <w:pPr>
        <w:adjustRightInd w:val="0"/>
        <w:spacing w:line="156" w:lineRule="exact"/>
        <w:ind w:right="47"/>
        <w:jc w:val="both"/>
        <w:rPr>
          <w:rFonts w:asciiTheme="majorBidi" w:hAnsiTheme="majorBidi" w:cstheme="majorBidi"/>
          <w:color w:val="000000"/>
          <w:w w:val="115"/>
          <w:sz w:val="15"/>
          <w:szCs w:val="15"/>
        </w:rPr>
      </w:pPr>
    </w:p>
    <w:p w:rsidR="007212E0" w:rsidRPr="007471C2" w:rsidRDefault="007212E0" w:rsidP="007212E0">
      <w:pPr>
        <w:adjustRightInd w:val="0"/>
        <w:spacing w:before="1" w:line="156" w:lineRule="exact"/>
        <w:ind w:right="47"/>
        <w:jc w:val="both"/>
        <w:rPr>
          <w:rFonts w:asciiTheme="majorBidi" w:hAnsiTheme="majorBidi" w:cstheme="majorBidi"/>
          <w:color w:val="000000"/>
          <w:spacing w:val="-1"/>
          <w:sz w:val="15"/>
          <w:szCs w:val="15"/>
        </w:rPr>
      </w:pPr>
      <w:r w:rsidRPr="007471C2">
        <w:rPr>
          <w:rFonts w:asciiTheme="majorBidi" w:hAnsiTheme="majorBidi" w:cstheme="majorBidi"/>
          <w:b/>
          <w:bCs/>
          <w:color w:val="000000"/>
          <w:w w:val="109"/>
          <w:sz w:val="15"/>
          <w:szCs w:val="15"/>
        </w:rPr>
        <w:t>SERVICES</w:t>
      </w:r>
      <w:r w:rsidRPr="007471C2">
        <w:rPr>
          <w:rFonts w:asciiTheme="majorBidi" w:hAnsiTheme="majorBidi" w:cstheme="majorBidi"/>
          <w:color w:val="000000"/>
          <w:w w:val="109"/>
          <w:sz w:val="15"/>
          <w:szCs w:val="15"/>
        </w:rPr>
        <w:t xml:space="preserve">    means  the  brokerage,  advisory  and  financial  services  with  respect  to  quoted  and  unquoted  securities  on  various  stock  exchanges  and </w:t>
      </w:r>
      <w:r w:rsidRPr="007471C2">
        <w:rPr>
          <w:rFonts w:asciiTheme="majorBidi" w:hAnsiTheme="majorBidi" w:cstheme="majorBidi"/>
          <w:color w:val="000000"/>
          <w:spacing w:val="-1"/>
          <w:sz w:val="15"/>
          <w:szCs w:val="15"/>
        </w:rPr>
        <w:t>in various jurisdictions provided by the Broker, at its sole discretion, from time to time.</w:t>
      </w:r>
    </w:p>
    <w:p w:rsidR="007212E0" w:rsidRPr="007471C2" w:rsidRDefault="007212E0" w:rsidP="007212E0">
      <w:pPr>
        <w:adjustRightInd w:val="0"/>
        <w:spacing w:line="156" w:lineRule="exact"/>
        <w:ind w:right="47"/>
        <w:jc w:val="both"/>
        <w:rPr>
          <w:rFonts w:asciiTheme="majorBidi" w:hAnsiTheme="majorBidi" w:cstheme="majorBidi"/>
          <w:color w:val="000000"/>
          <w:spacing w:val="-2"/>
          <w:sz w:val="15"/>
          <w:szCs w:val="15"/>
        </w:rPr>
      </w:pPr>
      <w:r w:rsidRPr="007471C2">
        <w:rPr>
          <w:rFonts w:asciiTheme="majorBidi" w:hAnsiTheme="majorBidi" w:cstheme="majorBidi"/>
          <w:color w:val="000000"/>
          <w:w w:val="116"/>
          <w:sz w:val="15"/>
          <w:szCs w:val="15"/>
        </w:rPr>
        <w:t xml:space="preserve">SECURITY DEPOSIT means the requirement for the Client to maintain adequate security deposit with the Broker in the form of cash or acceptable </w:t>
      </w:r>
      <w:r w:rsidRPr="007471C2">
        <w:rPr>
          <w:rFonts w:asciiTheme="majorBidi" w:hAnsiTheme="majorBidi" w:cstheme="majorBidi"/>
          <w:color w:val="000000"/>
          <w:w w:val="117"/>
          <w:sz w:val="15"/>
          <w:szCs w:val="15"/>
        </w:rPr>
        <w:t xml:space="preserve">securities at all times. The Broker has the sole discretionary authority to change the requirement from time to time; the Broker shall however inform </w:t>
      </w:r>
      <w:r w:rsidRPr="007471C2">
        <w:rPr>
          <w:rFonts w:asciiTheme="majorBidi" w:hAnsiTheme="majorBidi" w:cstheme="majorBidi"/>
          <w:color w:val="000000"/>
          <w:spacing w:val="-2"/>
          <w:sz w:val="15"/>
          <w:szCs w:val="15"/>
        </w:rPr>
        <w:t>the client in writing of any such change.</w:t>
      </w:r>
    </w:p>
    <w:p w:rsidR="007212E0" w:rsidRPr="007471C2" w:rsidRDefault="007212E0" w:rsidP="007212E0">
      <w:pPr>
        <w:adjustRightInd w:val="0"/>
        <w:spacing w:before="1" w:line="156" w:lineRule="exact"/>
        <w:ind w:right="47"/>
        <w:jc w:val="both"/>
        <w:rPr>
          <w:rFonts w:asciiTheme="majorBidi" w:hAnsiTheme="majorBidi" w:cstheme="majorBidi"/>
          <w:color w:val="000000"/>
          <w:spacing w:val="-2"/>
          <w:sz w:val="15"/>
          <w:szCs w:val="15"/>
        </w:rPr>
      </w:pPr>
      <w:r w:rsidRPr="007471C2">
        <w:rPr>
          <w:rFonts w:asciiTheme="majorBidi" w:hAnsiTheme="majorBidi" w:cstheme="majorBidi"/>
          <w:color w:val="000000"/>
          <w:w w:val="113"/>
          <w:sz w:val="15"/>
          <w:szCs w:val="15"/>
        </w:rPr>
        <w:t xml:space="preserve">means  sale  and  purchase  either  severally  or  jointly  securities/investments  undertaken  by  the  Broker  on  behalf  of  the  Client </w:t>
      </w:r>
      <w:r w:rsidRPr="007471C2">
        <w:rPr>
          <w:rFonts w:asciiTheme="majorBidi" w:hAnsiTheme="majorBidi" w:cstheme="majorBidi"/>
          <w:color w:val="000000"/>
          <w:spacing w:val="-2"/>
          <w:sz w:val="15"/>
          <w:szCs w:val="15"/>
        </w:rPr>
        <w:t>pursuant to instructions received by the Broker.</w:t>
      </w:r>
    </w:p>
    <w:p w:rsidR="007212E0" w:rsidRPr="007471C2" w:rsidRDefault="007212E0" w:rsidP="007212E0">
      <w:pPr>
        <w:adjustRightInd w:val="0"/>
        <w:spacing w:before="1" w:line="156" w:lineRule="exact"/>
        <w:ind w:right="47"/>
        <w:jc w:val="both"/>
        <w:rPr>
          <w:rFonts w:asciiTheme="majorBidi" w:hAnsiTheme="majorBidi" w:cstheme="majorBidi"/>
          <w:color w:val="000000"/>
          <w:spacing w:val="-2"/>
          <w:sz w:val="15"/>
          <w:szCs w:val="15"/>
        </w:rPr>
      </w:pPr>
    </w:p>
    <w:p w:rsidR="007212E0" w:rsidRPr="007471C2" w:rsidRDefault="007212E0" w:rsidP="007212E0">
      <w:pPr>
        <w:tabs>
          <w:tab w:val="left" w:pos="1037"/>
        </w:tabs>
        <w:adjustRightInd w:val="0"/>
        <w:spacing w:before="20" w:line="184" w:lineRule="exact"/>
        <w:ind w:right="47"/>
        <w:jc w:val="both"/>
        <w:rPr>
          <w:rFonts w:asciiTheme="majorBidi" w:hAnsiTheme="majorBidi" w:cstheme="majorBidi"/>
          <w:color w:val="000000"/>
          <w:spacing w:val="-5"/>
          <w:position w:val="-2"/>
          <w:sz w:val="15"/>
          <w:szCs w:val="15"/>
        </w:rPr>
      </w:pPr>
      <w:r w:rsidRPr="007471C2">
        <w:rPr>
          <w:rFonts w:asciiTheme="majorBidi" w:hAnsiTheme="majorBidi" w:cstheme="majorBidi"/>
          <w:color w:val="000000"/>
          <w:spacing w:val="-6"/>
          <w:sz w:val="15"/>
          <w:szCs w:val="15"/>
        </w:rPr>
        <w:t xml:space="preserve">1.  </w:t>
      </w:r>
      <w:r w:rsidRPr="007471C2">
        <w:rPr>
          <w:rFonts w:asciiTheme="majorBidi" w:hAnsiTheme="majorBidi" w:cstheme="majorBidi"/>
          <w:color w:val="000000"/>
          <w:spacing w:val="-5"/>
          <w:position w:val="-2"/>
          <w:sz w:val="15"/>
          <w:szCs w:val="15"/>
        </w:rPr>
        <w:t>The  Broker  is  entitled  to  assumes  the  correctness  and  validity  of  any  instructions  given  by  or  which  appear  to  have  been  duly  authorized  by  the</w:t>
      </w:r>
    </w:p>
    <w:p w:rsidR="007212E0" w:rsidRPr="007471C2" w:rsidRDefault="007212E0" w:rsidP="007212E0">
      <w:pPr>
        <w:tabs>
          <w:tab w:val="left" w:pos="1037"/>
        </w:tabs>
        <w:adjustRightInd w:val="0"/>
        <w:spacing w:before="22" w:line="172" w:lineRule="exact"/>
        <w:ind w:right="47"/>
        <w:jc w:val="both"/>
        <w:rPr>
          <w:rFonts w:asciiTheme="majorBidi" w:hAnsiTheme="majorBidi" w:cstheme="majorBidi"/>
          <w:color w:val="000000"/>
          <w:spacing w:val="-5"/>
          <w:sz w:val="15"/>
          <w:szCs w:val="15"/>
        </w:rPr>
      </w:pPr>
      <w:r w:rsidRPr="007471C2">
        <w:rPr>
          <w:rFonts w:asciiTheme="majorBidi" w:hAnsiTheme="majorBidi" w:cstheme="majorBidi"/>
          <w:color w:val="000000"/>
          <w:spacing w:val="-5"/>
          <w:sz w:val="15"/>
          <w:szCs w:val="15"/>
        </w:rPr>
        <w:t xml:space="preserve"> client and /or by the authorized person (</w:t>
      </w:r>
      <w:proofErr w:type="gramStart"/>
      <w:r w:rsidRPr="007471C2">
        <w:rPr>
          <w:rFonts w:asciiTheme="majorBidi" w:hAnsiTheme="majorBidi" w:cstheme="majorBidi"/>
          <w:color w:val="000000"/>
          <w:spacing w:val="-5"/>
          <w:sz w:val="15"/>
          <w:szCs w:val="15"/>
        </w:rPr>
        <w:t>s )</w:t>
      </w:r>
      <w:proofErr w:type="gramEnd"/>
      <w:r w:rsidRPr="007471C2">
        <w:rPr>
          <w:rFonts w:asciiTheme="majorBidi" w:hAnsiTheme="majorBidi" w:cstheme="majorBidi"/>
          <w:color w:val="000000"/>
          <w:spacing w:val="-5"/>
          <w:sz w:val="15"/>
          <w:szCs w:val="15"/>
        </w:rPr>
        <w:t xml:space="preserve"> and any action taken by the Broker on such instructions shall be valid and binding upon the client , including without any    limitation, any instruction which may be given or  purported to be given between the revocation of the authority of the Authorized Person and the actual receipt by the Broker of notice of such revocation.</w:t>
      </w:r>
    </w:p>
    <w:p w:rsidR="007212E0" w:rsidRPr="007471C2" w:rsidRDefault="007212E0" w:rsidP="007212E0">
      <w:pPr>
        <w:tabs>
          <w:tab w:val="left" w:pos="1037"/>
        </w:tabs>
        <w:adjustRightInd w:val="0"/>
        <w:spacing w:before="22" w:line="172" w:lineRule="exact"/>
        <w:ind w:right="47"/>
        <w:jc w:val="both"/>
        <w:rPr>
          <w:rFonts w:asciiTheme="majorBidi" w:hAnsiTheme="majorBidi" w:cstheme="majorBidi"/>
          <w:color w:val="000000"/>
          <w:spacing w:val="-5"/>
          <w:sz w:val="15"/>
          <w:szCs w:val="15"/>
        </w:rPr>
      </w:pPr>
    </w:p>
    <w:p w:rsidR="007212E0" w:rsidRPr="007471C2" w:rsidRDefault="007212E0" w:rsidP="007212E0">
      <w:pPr>
        <w:tabs>
          <w:tab w:val="left" w:pos="1032"/>
          <w:tab w:val="left" w:pos="2494"/>
        </w:tabs>
        <w:adjustRightInd w:val="0"/>
        <w:spacing w:before="2" w:line="195" w:lineRule="exact"/>
        <w:ind w:right="47"/>
        <w:jc w:val="both"/>
        <w:rPr>
          <w:rFonts w:asciiTheme="majorBidi" w:hAnsiTheme="majorBidi" w:cstheme="majorBidi"/>
          <w:color w:val="000000"/>
          <w:w w:val="106"/>
          <w:sz w:val="15"/>
          <w:szCs w:val="15"/>
        </w:rPr>
      </w:pPr>
      <w:r w:rsidRPr="007471C2">
        <w:rPr>
          <w:rFonts w:asciiTheme="majorBidi" w:hAnsiTheme="majorBidi" w:cstheme="majorBidi"/>
          <w:color w:val="000000"/>
          <w:w w:val="105"/>
          <w:sz w:val="15"/>
          <w:szCs w:val="15"/>
        </w:rPr>
        <w:t>2.  Courier Charge</w:t>
      </w:r>
      <w:r w:rsidRPr="007471C2">
        <w:rPr>
          <w:rFonts w:asciiTheme="majorBidi" w:hAnsiTheme="majorBidi" w:cstheme="majorBidi"/>
          <w:color w:val="000000"/>
          <w:w w:val="106"/>
          <w:sz w:val="15"/>
          <w:szCs w:val="15"/>
        </w:rPr>
        <w:t>: For local clients PKR 50 will be deducted from their Account for each statement dispatched through courier.</w:t>
      </w:r>
    </w:p>
    <w:p w:rsidR="007212E0" w:rsidRPr="007471C2" w:rsidRDefault="007212E0" w:rsidP="007212E0">
      <w:pPr>
        <w:adjustRightInd w:val="0"/>
        <w:spacing w:line="162" w:lineRule="exact"/>
        <w:ind w:right="47"/>
        <w:jc w:val="both"/>
        <w:rPr>
          <w:rFonts w:asciiTheme="majorBidi" w:hAnsiTheme="majorBidi" w:cstheme="majorBidi"/>
          <w:color w:val="000000"/>
          <w:w w:val="105"/>
          <w:sz w:val="15"/>
          <w:szCs w:val="15"/>
        </w:rPr>
      </w:pPr>
      <w:r>
        <w:rPr>
          <w:rFonts w:asciiTheme="majorBidi" w:hAnsiTheme="majorBidi" w:cstheme="majorBidi"/>
          <w:color w:val="000000"/>
          <w:w w:val="105"/>
          <w:sz w:val="15"/>
          <w:szCs w:val="15"/>
        </w:rPr>
        <w:t xml:space="preserve">      No Char</w:t>
      </w:r>
      <w:r w:rsidRPr="007471C2">
        <w:rPr>
          <w:rFonts w:asciiTheme="majorBidi" w:hAnsiTheme="majorBidi" w:cstheme="majorBidi"/>
          <w:color w:val="000000"/>
          <w:w w:val="105"/>
          <w:sz w:val="15"/>
          <w:szCs w:val="15"/>
        </w:rPr>
        <w:t>ge will be levied for statements sent via email.</w:t>
      </w:r>
    </w:p>
    <w:p w:rsidR="007212E0" w:rsidRPr="007471C2" w:rsidRDefault="007212E0" w:rsidP="007212E0">
      <w:pPr>
        <w:tabs>
          <w:tab w:val="left" w:pos="1032"/>
        </w:tabs>
        <w:adjustRightInd w:val="0"/>
        <w:spacing w:before="159" w:line="207" w:lineRule="exact"/>
        <w:ind w:right="47"/>
        <w:jc w:val="both"/>
        <w:rPr>
          <w:rFonts w:asciiTheme="majorBidi" w:hAnsiTheme="majorBidi" w:cstheme="majorBidi"/>
          <w:color w:val="000000"/>
          <w:w w:val="104"/>
          <w:sz w:val="15"/>
          <w:szCs w:val="15"/>
        </w:rPr>
      </w:pPr>
      <w:r w:rsidRPr="007471C2">
        <w:rPr>
          <w:rFonts w:asciiTheme="majorBidi" w:hAnsiTheme="majorBidi" w:cstheme="majorBidi"/>
          <w:color w:val="000000"/>
          <w:spacing w:val="-3"/>
          <w:sz w:val="15"/>
          <w:szCs w:val="15"/>
        </w:rPr>
        <w:t xml:space="preserve">3. </w:t>
      </w:r>
      <w:r w:rsidRPr="007471C2">
        <w:rPr>
          <w:rFonts w:asciiTheme="majorBidi" w:hAnsiTheme="majorBidi" w:cstheme="majorBidi"/>
          <w:color w:val="000000"/>
          <w:w w:val="104"/>
          <w:sz w:val="15"/>
          <w:szCs w:val="15"/>
        </w:rPr>
        <w:t xml:space="preserve">The Client undertakes to promptly notify the Broker, in writing, of any change in the list of </w:t>
      </w:r>
      <w:proofErr w:type="spellStart"/>
      <w:r w:rsidRPr="007471C2">
        <w:rPr>
          <w:rFonts w:asciiTheme="majorBidi" w:hAnsiTheme="majorBidi" w:cstheme="majorBidi"/>
          <w:color w:val="000000"/>
          <w:w w:val="104"/>
          <w:sz w:val="15"/>
          <w:szCs w:val="15"/>
        </w:rPr>
        <w:t>Authorised</w:t>
      </w:r>
      <w:proofErr w:type="spellEnd"/>
      <w:r w:rsidRPr="007471C2">
        <w:rPr>
          <w:rFonts w:asciiTheme="majorBidi" w:hAnsiTheme="majorBidi" w:cstheme="majorBidi"/>
          <w:color w:val="000000"/>
          <w:w w:val="104"/>
          <w:sz w:val="15"/>
          <w:szCs w:val="15"/>
        </w:rPr>
        <w:t xml:space="preserve"> Person as set out in the Account </w:t>
      </w:r>
      <w:r w:rsidRPr="007471C2">
        <w:rPr>
          <w:rFonts w:asciiTheme="majorBidi" w:hAnsiTheme="majorBidi" w:cstheme="majorBidi"/>
          <w:color w:val="000000"/>
          <w:spacing w:val="-1"/>
          <w:sz w:val="15"/>
          <w:szCs w:val="15"/>
        </w:rPr>
        <w:t xml:space="preserve">Opening Form for individuals. No change thereto shall be effective and the Broker shall be entitled to rely on the information pertaining to the </w:t>
      </w:r>
      <w:proofErr w:type="spellStart"/>
      <w:r w:rsidRPr="007471C2">
        <w:rPr>
          <w:rFonts w:asciiTheme="majorBidi" w:hAnsiTheme="majorBidi" w:cstheme="majorBidi"/>
          <w:color w:val="000000"/>
          <w:spacing w:val="-1"/>
          <w:sz w:val="15"/>
          <w:szCs w:val="15"/>
        </w:rPr>
        <w:t>Authorised</w:t>
      </w:r>
      <w:proofErr w:type="spellEnd"/>
      <w:r w:rsidRPr="007471C2">
        <w:rPr>
          <w:rFonts w:asciiTheme="majorBidi" w:hAnsiTheme="majorBidi" w:cstheme="majorBidi"/>
          <w:color w:val="000000"/>
          <w:spacing w:val="-1"/>
          <w:sz w:val="15"/>
          <w:szCs w:val="15"/>
        </w:rPr>
        <w:t xml:space="preserve"> Person and the particulars present in its records without incurring any liability for so doing, until such time that the Broker is </w:t>
      </w:r>
      <w:proofErr w:type="gramStart"/>
      <w:r w:rsidRPr="007471C2">
        <w:rPr>
          <w:rFonts w:asciiTheme="majorBidi" w:hAnsiTheme="majorBidi" w:cstheme="majorBidi"/>
          <w:color w:val="000000"/>
          <w:spacing w:val="-1"/>
          <w:sz w:val="15"/>
          <w:szCs w:val="15"/>
        </w:rPr>
        <w:t>to</w:t>
      </w:r>
      <w:proofErr w:type="gramEnd"/>
      <w:r w:rsidRPr="007471C2">
        <w:rPr>
          <w:rFonts w:asciiTheme="majorBidi" w:hAnsiTheme="majorBidi" w:cstheme="majorBidi"/>
          <w:color w:val="000000"/>
          <w:spacing w:val="-1"/>
          <w:sz w:val="15"/>
          <w:szCs w:val="15"/>
        </w:rPr>
        <w:t xml:space="preserve"> notified in writing.</w:t>
      </w:r>
    </w:p>
    <w:p w:rsidR="007212E0" w:rsidRPr="007471C2" w:rsidRDefault="007212E0" w:rsidP="007212E0">
      <w:pPr>
        <w:tabs>
          <w:tab w:val="left" w:pos="1032"/>
        </w:tabs>
        <w:adjustRightInd w:val="0"/>
        <w:spacing w:before="147" w:line="207" w:lineRule="exact"/>
        <w:ind w:right="47"/>
        <w:jc w:val="both"/>
        <w:rPr>
          <w:rFonts w:asciiTheme="majorBidi" w:hAnsiTheme="majorBidi" w:cstheme="majorBidi"/>
          <w:color w:val="000000"/>
          <w:spacing w:val="-1"/>
          <w:sz w:val="15"/>
          <w:szCs w:val="15"/>
        </w:rPr>
      </w:pPr>
      <w:r w:rsidRPr="007471C2">
        <w:rPr>
          <w:rFonts w:asciiTheme="majorBidi" w:hAnsiTheme="majorBidi" w:cstheme="majorBidi"/>
          <w:color w:val="000000"/>
          <w:spacing w:val="-3"/>
          <w:sz w:val="15"/>
          <w:szCs w:val="15"/>
        </w:rPr>
        <w:t xml:space="preserve">4. </w:t>
      </w:r>
      <w:r w:rsidRPr="007471C2">
        <w:rPr>
          <w:rFonts w:asciiTheme="majorBidi" w:hAnsiTheme="majorBidi" w:cstheme="majorBidi"/>
          <w:color w:val="000000"/>
          <w:spacing w:val="-1"/>
          <w:sz w:val="15"/>
          <w:szCs w:val="15"/>
        </w:rPr>
        <w:t xml:space="preserve">While the Broker shall </w:t>
      </w:r>
      <w:proofErr w:type="spellStart"/>
      <w:r w:rsidRPr="007471C2">
        <w:rPr>
          <w:rFonts w:asciiTheme="majorBidi" w:hAnsiTheme="majorBidi" w:cstheme="majorBidi"/>
          <w:color w:val="000000"/>
          <w:spacing w:val="-1"/>
          <w:sz w:val="15"/>
          <w:szCs w:val="15"/>
        </w:rPr>
        <w:t>endeavour</w:t>
      </w:r>
      <w:proofErr w:type="spellEnd"/>
      <w:r w:rsidRPr="007471C2">
        <w:rPr>
          <w:rFonts w:asciiTheme="majorBidi" w:hAnsiTheme="majorBidi" w:cstheme="majorBidi"/>
          <w:color w:val="000000"/>
          <w:spacing w:val="-1"/>
          <w:sz w:val="15"/>
          <w:szCs w:val="15"/>
        </w:rPr>
        <w:t xml:space="preserve"> to purchase or sell the Securities within the limits of the prices as per the instructions of the Client, the Broker </w:t>
      </w:r>
      <w:r w:rsidRPr="007471C2">
        <w:rPr>
          <w:rFonts w:asciiTheme="majorBidi" w:hAnsiTheme="majorBidi" w:cstheme="majorBidi"/>
          <w:color w:val="000000"/>
          <w:sz w:val="15"/>
          <w:szCs w:val="15"/>
        </w:rPr>
        <w:t xml:space="preserve">whole or in part within the notified limits and the Client shall be bound by and </w:t>
      </w:r>
      <w:r w:rsidRPr="007471C2">
        <w:rPr>
          <w:rFonts w:asciiTheme="majorBidi" w:hAnsiTheme="majorBidi" w:cstheme="majorBidi"/>
          <w:color w:val="000000"/>
          <w:spacing w:val="-2"/>
          <w:sz w:val="15"/>
          <w:szCs w:val="15"/>
        </w:rPr>
        <w:t xml:space="preserve">confirmed by the Broker. </w:t>
      </w:r>
    </w:p>
    <w:p w:rsidR="007212E0" w:rsidRPr="007471C2" w:rsidRDefault="007212E0" w:rsidP="007212E0">
      <w:pPr>
        <w:tabs>
          <w:tab w:val="left" w:pos="1032"/>
        </w:tabs>
        <w:adjustRightInd w:val="0"/>
        <w:spacing w:before="167" w:line="195" w:lineRule="exact"/>
        <w:ind w:right="47"/>
        <w:jc w:val="both"/>
        <w:rPr>
          <w:rFonts w:asciiTheme="majorBidi" w:hAnsiTheme="majorBidi" w:cstheme="majorBidi"/>
          <w:color w:val="000000"/>
          <w:position w:val="-3"/>
          <w:sz w:val="15"/>
          <w:szCs w:val="15"/>
        </w:rPr>
      </w:pPr>
      <w:r w:rsidRPr="007471C2">
        <w:rPr>
          <w:rFonts w:asciiTheme="majorBidi" w:hAnsiTheme="majorBidi" w:cstheme="majorBidi"/>
          <w:color w:val="000000"/>
          <w:sz w:val="15"/>
          <w:szCs w:val="15"/>
        </w:rPr>
        <w:t>5.</w:t>
      </w:r>
      <w:r w:rsidRPr="007471C2">
        <w:rPr>
          <w:rFonts w:asciiTheme="majorBidi" w:hAnsiTheme="majorBidi" w:cstheme="majorBidi"/>
          <w:color w:val="000000"/>
          <w:position w:val="-3"/>
          <w:sz w:val="15"/>
          <w:szCs w:val="15"/>
        </w:rPr>
        <w:t xml:space="preserve"> The Broker is </w:t>
      </w:r>
      <w:proofErr w:type="spellStart"/>
      <w:r w:rsidRPr="007471C2">
        <w:rPr>
          <w:rFonts w:asciiTheme="majorBidi" w:hAnsiTheme="majorBidi" w:cstheme="majorBidi"/>
          <w:color w:val="000000"/>
          <w:position w:val="-3"/>
          <w:sz w:val="15"/>
          <w:szCs w:val="15"/>
        </w:rPr>
        <w:t>authorised</w:t>
      </w:r>
      <w:proofErr w:type="spellEnd"/>
      <w:r w:rsidRPr="007471C2">
        <w:rPr>
          <w:rFonts w:asciiTheme="majorBidi" w:hAnsiTheme="majorBidi" w:cstheme="majorBidi"/>
          <w:color w:val="000000"/>
          <w:position w:val="-3"/>
          <w:sz w:val="15"/>
          <w:szCs w:val="15"/>
        </w:rPr>
        <w:t xml:space="preserve"> to temporarily hold back in transit, the funds which constitute the sale proceeds or the Purchase cost of Securities      .</w:t>
      </w:r>
    </w:p>
    <w:p w:rsidR="007212E0" w:rsidRPr="007471C2" w:rsidRDefault="007212E0" w:rsidP="007212E0">
      <w:pPr>
        <w:adjustRightInd w:val="0"/>
        <w:spacing w:line="195" w:lineRule="exact"/>
        <w:ind w:right="47"/>
        <w:jc w:val="both"/>
        <w:rPr>
          <w:rFonts w:asciiTheme="majorBidi" w:hAnsiTheme="majorBidi" w:cstheme="majorBidi"/>
          <w:color w:val="000000"/>
          <w:position w:val="-3"/>
          <w:sz w:val="15"/>
          <w:szCs w:val="15"/>
        </w:rPr>
      </w:pPr>
    </w:p>
    <w:p w:rsidR="007212E0" w:rsidRPr="007471C2" w:rsidRDefault="007212E0" w:rsidP="007212E0">
      <w:pPr>
        <w:tabs>
          <w:tab w:val="left" w:pos="1032"/>
        </w:tabs>
        <w:adjustRightInd w:val="0"/>
        <w:spacing w:before="17" w:line="195" w:lineRule="exact"/>
        <w:ind w:right="47"/>
        <w:jc w:val="both"/>
        <w:rPr>
          <w:rFonts w:asciiTheme="majorBidi" w:hAnsiTheme="majorBidi" w:cstheme="majorBidi"/>
          <w:color w:val="000000"/>
          <w:sz w:val="15"/>
          <w:szCs w:val="15"/>
        </w:rPr>
      </w:pPr>
      <w:r w:rsidRPr="007471C2">
        <w:rPr>
          <w:rFonts w:asciiTheme="majorBidi" w:hAnsiTheme="majorBidi" w:cstheme="majorBidi"/>
          <w:color w:val="000000"/>
          <w:position w:val="-2"/>
          <w:sz w:val="15"/>
          <w:szCs w:val="15"/>
        </w:rPr>
        <w:t xml:space="preserve">6. </w:t>
      </w:r>
      <w:r w:rsidRPr="007471C2">
        <w:rPr>
          <w:rFonts w:asciiTheme="majorBidi" w:hAnsiTheme="majorBidi" w:cstheme="majorBidi"/>
          <w:color w:val="000000"/>
          <w:sz w:val="15"/>
          <w:szCs w:val="15"/>
        </w:rPr>
        <w:t xml:space="preserve">The Broker shall </w:t>
      </w:r>
      <w:proofErr w:type="spellStart"/>
      <w:r w:rsidRPr="007471C2">
        <w:rPr>
          <w:rFonts w:asciiTheme="majorBidi" w:hAnsiTheme="majorBidi" w:cstheme="majorBidi"/>
          <w:color w:val="000000"/>
          <w:sz w:val="15"/>
          <w:szCs w:val="15"/>
        </w:rPr>
        <w:t>endeavour</w:t>
      </w:r>
      <w:proofErr w:type="spellEnd"/>
      <w:r w:rsidRPr="007471C2">
        <w:rPr>
          <w:rFonts w:asciiTheme="majorBidi" w:hAnsiTheme="majorBidi" w:cstheme="majorBidi"/>
          <w:color w:val="000000"/>
          <w:sz w:val="15"/>
          <w:szCs w:val="15"/>
        </w:rPr>
        <w:t xml:space="preserve"> to execute the instructions in full, however, partial execution of the orders will be binding the Client and   the Client shall have no claim against the Broker and the Broker shall not be liable for orders only partially executed and the client shall be bound to accept and </w:t>
      </w:r>
      <w:proofErr w:type="spellStart"/>
      <w:r w:rsidRPr="007471C2">
        <w:rPr>
          <w:rFonts w:asciiTheme="majorBidi" w:hAnsiTheme="majorBidi" w:cstheme="majorBidi"/>
          <w:color w:val="000000"/>
          <w:sz w:val="15"/>
          <w:szCs w:val="15"/>
        </w:rPr>
        <w:t>honour</w:t>
      </w:r>
      <w:proofErr w:type="spellEnd"/>
      <w:r w:rsidRPr="007471C2">
        <w:rPr>
          <w:rFonts w:asciiTheme="majorBidi" w:hAnsiTheme="majorBidi" w:cstheme="majorBidi"/>
          <w:color w:val="000000"/>
          <w:sz w:val="15"/>
          <w:szCs w:val="15"/>
        </w:rPr>
        <w:t xml:space="preserve"> all partially executed orders.</w:t>
      </w:r>
    </w:p>
    <w:p w:rsidR="007212E0" w:rsidRDefault="007212E0" w:rsidP="007212E0">
      <w:pPr>
        <w:tabs>
          <w:tab w:val="left" w:pos="1032"/>
        </w:tabs>
        <w:adjustRightInd w:val="0"/>
        <w:spacing w:before="173" w:line="195" w:lineRule="exact"/>
        <w:ind w:right="47"/>
        <w:jc w:val="both"/>
        <w:rPr>
          <w:rFonts w:asciiTheme="majorBidi" w:hAnsiTheme="majorBidi" w:cstheme="majorBidi"/>
          <w:color w:val="000000"/>
          <w:w w:val="106"/>
          <w:sz w:val="15"/>
          <w:szCs w:val="15"/>
        </w:rPr>
      </w:pPr>
      <w:r w:rsidRPr="007471C2">
        <w:rPr>
          <w:rFonts w:asciiTheme="majorBidi" w:hAnsiTheme="majorBidi" w:cstheme="majorBidi"/>
          <w:color w:val="000000"/>
          <w:w w:val="106"/>
          <w:sz w:val="15"/>
          <w:szCs w:val="15"/>
        </w:rPr>
        <w:t>7.</w:t>
      </w:r>
      <w:r w:rsidRPr="007471C2">
        <w:rPr>
          <w:rFonts w:asciiTheme="majorBidi" w:hAnsiTheme="majorBidi" w:cstheme="majorBidi"/>
          <w:color w:val="000000"/>
          <w:w w:val="107"/>
          <w:sz w:val="15"/>
          <w:szCs w:val="15"/>
        </w:rPr>
        <w:t xml:space="preserve"> </w:t>
      </w:r>
      <w:r>
        <w:rPr>
          <w:rFonts w:asciiTheme="majorBidi" w:hAnsiTheme="majorBidi" w:cstheme="majorBidi"/>
          <w:color w:val="000000"/>
          <w:w w:val="107"/>
          <w:sz w:val="15"/>
          <w:szCs w:val="15"/>
        </w:rPr>
        <w:t xml:space="preserve">AYUB CHAUDHRY INVESTMENTS (PVT) LTD </w:t>
      </w:r>
      <w:r w:rsidRPr="007471C2">
        <w:rPr>
          <w:rFonts w:asciiTheme="majorBidi" w:hAnsiTheme="majorBidi" w:cstheme="majorBidi"/>
          <w:color w:val="000000"/>
          <w:w w:val="107"/>
          <w:sz w:val="15"/>
          <w:szCs w:val="15"/>
        </w:rPr>
        <w:t xml:space="preserve">is further </w:t>
      </w:r>
      <w:proofErr w:type="spellStart"/>
      <w:r w:rsidRPr="007471C2">
        <w:rPr>
          <w:rFonts w:asciiTheme="majorBidi" w:hAnsiTheme="majorBidi" w:cstheme="majorBidi"/>
          <w:color w:val="000000"/>
          <w:w w:val="107"/>
          <w:sz w:val="15"/>
          <w:szCs w:val="15"/>
        </w:rPr>
        <w:t>authorised</w:t>
      </w:r>
      <w:proofErr w:type="spellEnd"/>
      <w:r w:rsidRPr="007471C2">
        <w:rPr>
          <w:rFonts w:asciiTheme="majorBidi" w:hAnsiTheme="majorBidi" w:cstheme="majorBidi"/>
          <w:color w:val="000000"/>
          <w:w w:val="107"/>
          <w:sz w:val="15"/>
          <w:szCs w:val="15"/>
        </w:rPr>
        <w:t xml:space="preserve"> to issue requisite Instructions to the CDC, The issuer and Exchanges from time to time, if </w:t>
      </w:r>
      <w:r>
        <w:rPr>
          <w:rFonts w:asciiTheme="majorBidi" w:hAnsiTheme="majorBidi" w:cstheme="majorBidi"/>
          <w:color w:val="000000"/>
          <w:w w:val="107"/>
          <w:sz w:val="15"/>
          <w:szCs w:val="15"/>
        </w:rPr>
        <w:t xml:space="preserve">AYUB CHAUDHRY INVESTMENTS (PVT) LTD </w:t>
      </w:r>
      <w:r w:rsidRPr="007471C2">
        <w:rPr>
          <w:rFonts w:asciiTheme="majorBidi" w:hAnsiTheme="majorBidi" w:cstheme="majorBidi"/>
          <w:color w:val="000000"/>
          <w:w w:val="107"/>
          <w:sz w:val="15"/>
          <w:szCs w:val="15"/>
        </w:rPr>
        <w:t xml:space="preserve">considers </w:t>
      </w:r>
      <w:r w:rsidRPr="007471C2">
        <w:rPr>
          <w:rFonts w:asciiTheme="majorBidi" w:hAnsiTheme="majorBidi" w:cstheme="majorBidi"/>
          <w:color w:val="000000"/>
          <w:w w:val="106"/>
          <w:sz w:val="15"/>
          <w:szCs w:val="15"/>
        </w:rPr>
        <w:t>necessary.</w:t>
      </w:r>
    </w:p>
    <w:p w:rsidR="007212E0" w:rsidRPr="007471C2" w:rsidRDefault="007212E0" w:rsidP="007212E0">
      <w:pPr>
        <w:tabs>
          <w:tab w:val="left" w:pos="1032"/>
        </w:tabs>
        <w:adjustRightInd w:val="0"/>
        <w:spacing w:before="173" w:line="195" w:lineRule="exact"/>
        <w:ind w:right="47"/>
        <w:jc w:val="both"/>
        <w:rPr>
          <w:rFonts w:asciiTheme="majorBidi" w:hAnsiTheme="majorBidi" w:cstheme="majorBidi"/>
          <w:color w:val="000000"/>
          <w:w w:val="107"/>
          <w:sz w:val="15"/>
          <w:szCs w:val="15"/>
        </w:rPr>
      </w:pPr>
    </w:p>
    <w:p w:rsidR="007212E0" w:rsidRDefault="007212E0" w:rsidP="007212E0">
      <w:pPr>
        <w:tabs>
          <w:tab w:val="left" w:pos="1032"/>
        </w:tabs>
        <w:adjustRightInd w:val="0"/>
        <w:spacing w:before="139" w:line="207" w:lineRule="exact"/>
        <w:ind w:right="47"/>
        <w:jc w:val="both"/>
        <w:rPr>
          <w:rFonts w:asciiTheme="majorBidi" w:hAnsiTheme="majorBidi" w:cstheme="majorBidi"/>
          <w:color w:val="000000"/>
          <w:w w:val="103"/>
          <w:sz w:val="15"/>
          <w:szCs w:val="15"/>
        </w:rPr>
      </w:pPr>
      <w:r w:rsidRPr="007471C2">
        <w:rPr>
          <w:rFonts w:asciiTheme="majorBidi" w:hAnsiTheme="majorBidi" w:cstheme="majorBidi"/>
          <w:color w:val="000000"/>
          <w:spacing w:val="-3"/>
          <w:sz w:val="15"/>
          <w:szCs w:val="15"/>
        </w:rPr>
        <w:t xml:space="preserve">8. </w:t>
      </w:r>
      <w:r w:rsidRPr="007471C2">
        <w:rPr>
          <w:rFonts w:asciiTheme="majorBidi" w:hAnsiTheme="majorBidi" w:cstheme="majorBidi"/>
          <w:color w:val="000000"/>
          <w:w w:val="105"/>
          <w:position w:val="-3"/>
          <w:sz w:val="15"/>
          <w:szCs w:val="15"/>
        </w:rPr>
        <w:t xml:space="preserve">The Client understands that every Transactions executed on any Exchange may from time to time impose certain levies or charges. The </w:t>
      </w:r>
      <w:r w:rsidRPr="007471C2">
        <w:rPr>
          <w:rFonts w:asciiTheme="majorBidi" w:hAnsiTheme="majorBidi" w:cstheme="majorBidi"/>
          <w:color w:val="000000"/>
          <w:sz w:val="15"/>
          <w:szCs w:val="15"/>
        </w:rPr>
        <w:t xml:space="preserve">Broker is hereby </w:t>
      </w:r>
      <w:proofErr w:type="spellStart"/>
      <w:r w:rsidRPr="007471C2">
        <w:rPr>
          <w:rFonts w:asciiTheme="majorBidi" w:hAnsiTheme="majorBidi" w:cstheme="majorBidi"/>
          <w:color w:val="000000"/>
          <w:sz w:val="15"/>
          <w:szCs w:val="15"/>
        </w:rPr>
        <w:t>authorised</w:t>
      </w:r>
      <w:proofErr w:type="spellEnd"/>
      <w:r w:rsidRPr="007471C2">
        <w:rPr>
          <w:rFonts w:asciiTheme="majorBidi" w:hAnsiTheme="majorBidi" w:cstheme="majorBidi"/>
          <w:color w:val="000000"/>
          <w:sz w:val="15"/>
          <w:szCs w:val="15"/>
        </w:rPr>
        <w:t xml:space="preserve"> to collect such levies or charges from the Client in accordance with the rules and regulations of such Exchange. </w:t>
      </w:r>
      <w:r w:rsidRPr="007471C2">
        <w:rPr>
          <w:rFonts w:asciiTheme="majorBidi" w:hAnsiTheme="majorBidi" w:cstheme="majorBidi"/>
          <w:color w:val="000000"/>
          <w:w w:val="103"/>
          <w:sz w:val="15"/>
          <w:szCs w:val="15"/>
        </w:rPr>
        <w:t xml:space="preserve">The Client further agrees to bear the cost of settlement deferment, as charged under rules on any Exchange and refund the Broker with the financial cost associated with the deferment of settlement until final settlement in the Market. </w:t>
      </w:r>
    </w:p>
    <w:p w:rsidR="007212E0" w:rsidRPr="007471C2" w:rsidRDefault="007212E0" w:rsidP="007212E0">
      <w:pPr>
        <w:tabs>
          <w:tab w:val="left" w:pos="1032"/>
        </w:tabs>
        <w:adjustRightInd w:val="0"/>
        <w:spacing w:before="139" w:line="207" w:lineRule="exact"/>
        <w:ind w:right="47"/>
        <w:jc w:val="both"/>
        <w:rPr>
          <w:rFonts w:asciiTheme="majorBidi" w:hAnsiTheme="majorBidi" w:cstheme="majorBidi"/>
          <w:color w:val="000000"/>
          <w:w w:val="105"/>
          <w:position w:val="-3"/>
          <w:sz w:val="15"/>
          <w:szCs w:val="15"/>
        </w:rPr>
      </w:pPr>
    </w:p>
    <w:p w:rsidR="007212E0" w:rsidRPr="007471C2" w:rsidRDefault="007212E0" w:rsidP="007212E0">
      <w:pPr>
        <w:tabs>
          <w:tab w:val="left" w:pos="1032"/>
        </w:tabs>
        <w:adjustRightInd w:val="0"/>
        <w:spacing w:before="156" w:line="207" w:lineRule="exact"/>
        <w:ind w:right="47"/>
        <w:jc w:val="both"/>
        <w:rPr>
          <w:rFonts w:asciiTheme="majorBidi" w:hAnsiTheme="majorBidi" w:cstheme="majorBidi"/>
          <w:color w:val="000000"/>
          <w:w w:val="102"/>
          <w:sz w:val="15"/>
          <w:szCs w:val="15"/>
        </w:rPr>
      </w:pPr>
      <w:r w:rsidRPr="007471C2">
        <w:rPr>
          <w:rFonts w:asciiTheme="majorBidi" w:hAnsiTheme="majorBidi" w:cstheme="majorBidi"/>
          <w:color w:val="000000"/>
          <w:spacing w:val="-3"/>
          <w:position w:val="-2"/>
          <w:sz w:val="15"/>
          <w:szCs w:val="15"/>
        </w:rPr>
        <w:t xml:space="preserve">9. </w:t>
      </w:r>
      <w:r w:rsidRPr="007471C2">
        <w:rPr>
          <w:rFonts w:asciiTheme="majorBidi" w:hAnsiTheme="majorBidi" w:cstheme="majorBidi"/>
          <w:color w:val="000000"/>
          <w:w w:val="102"/>
          <w:sz w:val="15"/>
          <w:szCs w:val="15"/>
        </w:rPr>
        <w:t xml:space="preserve">The Client shall be liable to pay any taxes, rates, duties, including central excise duty on any Transaction, as may be levied by the Federal </w:t>
      </w:r>
      <w:r w:rsidRPr="007471C2">
        <w:rPr>
          <w:rFonts w:asciiTheme="majorBidi" w:hAnsiTheme="majorBidi" w:cstheme="majorBidi"/>
          <w:color w:val="000000"/>
          <w:w w:val="103"/>
          <w:sz w:val="15"/>
          <w:szCs w:val="15"/>
        </w:rPr>
        <w:t>Provincial or Local Government(s). In case any withholding tax is applicable on the payments to be made to the Client, the same shall be withheld in accordance with the pertinent laws, rules and regulations.</w:t>
      </w:r>
    </w:p>
    <w:p w:rsidR="007212E0" w:rsidRDefault="007212E0" w:rsidP="007212E0">
      <w:pPr>
        <w:tabs>
          <w:tab w:val="left" w:pos="1029"/>
        </w:tabs>
        <w:adjustRightInd w:val="0"/>
        <w:spacing w:before="85" w:line="195" w:lineRule="exact"/>
        <w:ind w:right="47"/>
        <w:jc w:val="both"/>
        <w:rPr>
          <w:rFonts w:asciiTheme="majorBidi" w:hAnsiTheme="majorBidi" w:cstheme="majorBidi"/>
          <w:b/>
          <w:bCs/>
          <w:color w:val="000000"/>
          <w:spacing w:val="-2"/>
          <w:sz w:val="15"/>
          <w:szCs w:val="15"/>
        </w:rPr>
      </w:pPr>
    </w:p>
    <w:p w:rsidR="007212E0" w:rsidRPr="007471C2" w:rsidRDefault="007212E0" w:rsidP="007212E0">
      <w:pPr>
        <w:tabs>
          <w:tab w:val="left" w:pos="1029"/>
        </w:tabs>
        <w:adjustRightInd w:val="0"/>
        <w:spacing w:before="85" w:line="195" w:lineRule="exact"/>
        <w:ind w:right="47"/>
        <w:jc w:val="both"/>
        <w:rPr>
          <w:rFonts w:asciiTheme="majorBidi" w:hAnsiTheme="majorBidi" w:cstheme="majorBidi"/>
          <w:b/>
          <w:bCs/>
          <w:color w:val="000000"/>
          <w:spacing w:val="-2"/>
          <w:sz w:val="15"/>
          <w:szCs w:val="15"/>
        </w:rPr>
      </w:pPr>
      <w:r w:rsidRPr="007471C2">
        <w:rPr>
          <w:rFonts w:asciiTheme="majorBidi" w:hAnsiTheme="majorBidi" w:cstheme="majorBidi"/>
          <w:b/>
          <w:bCs/>
          <w:color w:val="000000"/>
          <w:spacing w:val="-2"/>
          <w:sz w:val="15"/>
          <w:szCs w:val="15"/>
        </w:rPr>
        <w:t>CLIENT INSTRUCTIONS</w:t>
      </w:r>
    </w:p>
    <w:p w:rsidR="007212E0" w:rsidRPr="007471C2" w:rsidRDefault="007212E0" w:rsidP="007212E0">
      <w:pPr>
        <w:adjustRightInd w:val="0"/>
        <w:spacing w:line="182" w:lineRule="exact"/>
        <w:ind w:right="47"/>
        <w:jc w:val="both"/>
        <w:rPr>
          <w:rFonts w:asciiTheme="majorBidi" w:hAnsiTheme="majorBidi" w:cstheme="majorBidi"/>
          <w:color w:val="000000"/>
          <w:w w:val="102"/>
          <w:sz w:val="15"/>
          <w:szCs w:val="15"/>
        </w:rPr>
      </w:pPr>
      <w:r w:rsidRPr="007471C2">
        <w:rPr>
          <w:rFonts w:asciiTheme="majorBidi" w:hAnsiTheme="majorBidi" w:cstheme="majorBidi"/>
          <w:color w:val="000000"/>
          <w:sz w:val="15"/>
          <w:szCs w:val="15"/>
        </w:rPr>
        <w:t xml:space="preserve">Instructions may be communicated to the Broker by the Client via the medium chosen by the Client in the Account Opening Form for Individuals. The Broker may, at its discretion, insist upon a particular mode of receiving instructions from the Client and will be at liberty to record, tape or in any other manner store such instructions. Any voice recording made by the Broker shall constitute evidence of the communication so recorded for the Instruction. However, such confirmation shall be confirmed by the Client to the </w:t>
      </w:r>
      <w:r w:rsidRPr="007471C2">
        <w:rPr>
          <w:rFonts w:asciiTheme="majorBidi" w:hAnsiTheme="majorBidi" w:cstheme="majorBidi"/>
          <w:color w:val="000000"/>
          <w:sz w:val="15"/>
          <w:szCs w:val="15"/>
        </w:rPr>
        <w:lastRenderedPageBreak/>
        <w:t xml:space="preserve">Broker in writing within 24 hours of the issue thereof, but the </w:t>
      </w:r>
      <w:r w:rsidRPr="007471C2">
        <w:rPr>
          <w:rFonts w:asciiTheme="majorBidi" w:hAnsiTheme="majorBidi" w:cstheme="majorBidi"/>
          <w:color w:val="000000"/>
          <w:spacing w:val="-1"/>
          <w:sz w:val="15"/>
          <w:szCs w:val="15"/>
        </w:rPr>
        <w:t xml:space="preserve">failure to provide such confirmation shall not result in any liability to the Broker in respect of any Transaction undertaken by the Broker for the Client </w:t>
      </w:r>
      <w:r w:rsidRPr="007471C2">
        <w:rPr>
          <w:rFonts w:asciiTheme="majorBidi" w:hAnsiTheme="majorBidi" w:cstheme="majorBidi"/>
          <w:color w:val="000000"/>
          <w:sz w:val="15"/>
          <w:szCs w:val="15"/>
        </w:rPr>
        <w:t xml:space="preserve">pursuant to such verbal instructions. Any instructions received by the Broker which on the face of them emanate from the Client shall be deemed to </w:t>
      </w:r>
      <w:r w:rsidRPr="007471C2">
        <w:rPr>
          <w:rFonts w:asciiTheme="majorBidi" w:hAnsiTheme="majorBidi" w:cstheme="majorBidi"/>
          <w:color w:val="000000"/>
          <w:w w:val="102"/>
          <w:sz w:val="15"/>
          <w:szCs w:val="15"/>
        </w:rPr>
        <w:t xml:space="preserve">have been </w:t>
      </w:r>
      <w:proofErr w:type="spellStart"/>
      <w:r w:rsidRPr="007471C2">
        <w:rPr>
          <w:rFonts w:asciiTheme="majorBidi" w:hAnsiTheme="majorBidi" w:cstheme="majorBidi"/>
          <w:color w:val="000000"/>
          <w:w w:val="102"/>
          <w:sz w:val="15"/>
          <w:szCs w:val="15"/>
        </w:rPr>
        <w:t>authorised</w:t>
      </w:r>
      <w:proofErr w:type="spellEnd"/>
      <w:r w:rsidRPr="007471C2">
        <w:rPr>
          <w:rFonts w:asciiTheme="majorBidi" w:hAnsiTheme="majorBidi" w:cstheme="majorBidi"/>
          <w:color w:val="000000"/>
          <w:w w:val="102"/>
          <w:sz w:val="15"/>
          <w:szCs w:val="15"/>
        </w:rPr>
        <w:t xml:space="preserve"> and duly given by the Client and the Broker shall not be required to verify the authenticity of such instructions. The Broker however is entitled at its discretion to confirm or require confirmation in any manner it deems appropriate of any instructions received by it before acting thereon.</w:t>
      </w:r>
    </w:p>
    <w:p w:rsidR="007212E0" w:rsidRPr="007471C2" w:rsidRDefault="007212E0" w:rsidP="007212E0">
      <w:pPr>
        <w:adjustRightInd w:val="0"/>
        <w:spacing w:line="182" w:lineRule="exact"/>
        <w:ind w:right="47"/>
        <w:jc w:val="both"/>
        <w:rPr>
          <w:rFonts w:asciiTheme="majorBidi" w:hAnsiTheme="majorBidi" w:cstheme="majorBidi"/>
          <w:color w:val="000000"/>
          <w:w w:val="102"/>
          <w:sz w:val="15"/>
          <w:szCs w:val="15"/>
        </w:rPr>
      </w:pPr>
    </w:p>
    <w:p w:rsidR="007212E0" w:rsidRPr="007471C2" w:rsidRDefault="007212E0" w:rsidP="007212E0">
      <w:pPr>
        <w:tabs>
          <w:tab w:val="left" w:pos="1030"/>
        </w:tabs>
        <w:adjustRightInd w:val="0"/>
        <w:spacing w:before="119" w:line="195" w:lineRule="exact"/>
        <w:ind w:right="47"/>
        <w:jc w:val="both"/>
        <w:rPr>
          <w:rFonts w:asciiTheme="majorBidi" w:hAnsiTheme="majorBidi" w:cstheme="majorBidi"/>
          <w:b/>
          <w:bCs/>
          <w:color w:val="000000"/>
          <w:spacing w:val="-4"/>
          <w:sz w:val="15"/>
          <w:szCs w:val="15"/>
        </w:rPr>
      </w:pPr>
      <w:r w:rsidRPr="007471C2">
        <w:rPr>
          <w:rFonts w:asciiTheme="majorBidi" w:hAnsiTheme="majorBidi" w:cstheme="majorBidi"/>
          <w:b/>
          <w:bCs/>
          <w:color w:val="000000"/>
          <w:spacing w:val="-3"/>
          <w:sz w:val="15"/>
          <w:szCs w:val="15"/>
        </w:rPr>
        <w:t xml:space="preserve"> </w:t>
      </w:r>
      <w:r w:rsidRPr="007471C2">
        <w:rPr>
          <w:rFonts w:asciiTheme="majorBidi" w:hAnsiTheme="majorBidi" w:cstheme="majorBidi"/>
          <w:b/>
          <w:bCs/>
          <w:color w:val="000000"/>
          <w:spacing w:val="-4"/>
          <w:sz w:val="15"/>
          <w:szCs w:val="15"/>
        </w:rPr>
        <w:t>PAYMENT</w:t>
      </w:r>
    </w:p>
    <w:p w:rsidR="007212E0" w:rsidRPr="007471C2" w:rsidRDefault="007212E0" w:rsidP="007212E0">
      <w:pPr>
        <w:adjustRightInd w:val="0"/>
        <w:spacing w:line="185" w:lineRule="exact"/>
        <w:ind w:right="47"/>
        <w:jc w:val="both"/>
        <w:rPr>
          <w:rFonts w:asciiTheme="majorBidi" w:hAnsiTheme="majorBidi" w:cstheme="majorBidi"/>
          <w:color w:val="000000"/>
          <w:spacing w:val="-2"/>
          <w:sz w:val="15"/>
          <w:szCs w:val="15"/>
        </w:rPr>
      </w:pPr>
      <w:r w:rsidRPr="007471C2">
        <w:rPr>
          <w:rFonts w:asciiTheme="majorBidi" w:hAnsiTheme="majorBidi" w:cstheme="majorBidi"/>
          <w:color w:val="000000"/>
          <w:w w:val="113"/>
          <w:sz w:val="15"/>
          <w:szCs w:val="15"/>
        </w:rPr>
        <w:t xml:space="preserve">The Client shall pay full amount to the Broker, before the placing order with broker. The Broker shall be entitled to insist upon </w:t>
      </w:r>
      <w:r w:rsidRPr="007471C2">
        <w:rPr>
          <w:rFonts w:asciiTheme="majorBidi" w:hAnsiTheme="majorBidi" w:cstheme="majorBidi"/>
          <w:color w:val="000000"/>
          <w:spacing w:val="-2"/>
          <w:sz w:val="15"/>
          <w:szCs w:val="15"/>
        </w:rPr>
        <w:t xml:space="preserve">any particular method of payment which may include cash, pay order, </w:t>
      </w:r>
      <w:proofErr w:type="spellStart"/>
      <w:r w:rsidRPr="007471C2">
        <w:rPr>
          <w:rFonts w:asciiTheme="majorBidi" w:hAnsiTheme="majorBidi" w:cstheme="majorBidi"/>
          <w:color w:val="000000"/>
          <w:spacing w:val="-2"/>
          <w:sz w:val="15"/>
          <w:szCs w:val="15"/>
        </w:rPr>
        <w:t>cheque</w:t>
      </w:r>
      <w:proofErr w:type="spellEnd"/>
      <w:r w:rsidRPr="007471C2">
        <w:rPr>
          <w:rFonts w:asciiTheme="majorBidi" w:hAnsiTheme="majorBidi" w:cstheme="majorBidi"/>
          <w:color w:val="000000"/>
          <w:spacing w:val="-2"/>
          <w:sz w:val="15"/>
          <w:szCs w:val="15"/>
        </w:rPr>
        <w:t xml:space="preserve">, demand draft, State Bank of Pakistan </w:t>
      </w:r>
      <w:proofErr w:type="spellStart"/>
      <w:r w:rsidRPr="007471C2">
        <w:rPr>
          <w:rFonts w:asciiTheme="majorBidi" w:hAnsiTheme="majorBidi" w:cstheme="majorBidi"/>
          <w:color w:val="000000"/>
          <w:spacing w:val="-2"/>
          <w:sz w:val="15"/>
          <w:szCs w:val="15"/>
        </w:rPr>
        <w:t>cheque</w:t>
      </w:r>
      <w:proofErr w:type="spellEnd"/>
      <w:r w:rsidRPr="007471C2">
        <w:rPr>
          <w:rFonts w:asciiTheme="majorBidi" w:hAnsiTheme="majorBidi" w:cstheme="majorBidi"/>
          <w:color w:val="000000"/>
          <w:spacing w:val="-2"/>
          <w:sz w:val="15"/>
          <w:szCs w:val="15"/>
        </w:rPr>
        <w:t xml:space="preserve"> or Manager’s </w:t>
      </w:r>
      <w:proofErr w:type="spellStart"/>
      <w:r w:rsidRPr="007471C2">
        <w:rPr>
          <w:rFonts w:asciiTheme="majorBidi" w:hAnsiTheme="majorBidi" w:cstheme="majorBidi"/>
          <w:color w:val="000000"/>
          <w:spacing w:val="-2"/>
          <w:sz w:val="15"/>
          <w:szCs w:val="15"/>
        </w:rPr>
        <w:t>cheque</w:t>
      </w:r>
      <w:proofErr w:type="spellEnd"/>
      <w:r w:rsidRPr="007471C2">
        <w:rPr>
          <w:rFonts w:asciiTheme="majorBidi" w:hAnsiTheme="majorBidi" w:cstheme="majorBidi"/>
          <w:color w:val="000000"/>
          <w:spacing w:val="-2"/>
          <w:sz w:val="15"/>
          <w:szCs w:val="15"/>
        </w:rPr>
        <w:t xml:space="preserve">. </w:t>
      </w:r>
      <w:r w:rsidRPr="007471C2">
        <w:rPr>
          <w:rFonts w:asciiTheme="majorBidi" w:hAnsiTheme="majorBidi" w:cstheme="majorBidi"/>
          <w:color w:val="000000"/>
          <w:w w:val="104"/>
          <w:sz w:val="15"/>
          <w:szCs w:val="15"/>
        </w:rPr>
        <w:t xml:space="preserve">Payment shall only be deemed to have been made upon encashment of the tendered </w:t>
      </w:r>
      <w:proofErr w:type="spellStart"/>
      <w:r w:rsidRPr="007471C2">
        <w:rPr>
          <w:rFonts w:asciiTheme="majorBidi" w:hAnsiTheme="majorBidi" w:cstheme="majorBidi"/>
          <w:color w:val="000000"/>
          <w:w w:val="104"/>
          <w:sz w:val="15"/>
          <w:szCs w:val="15"/>
        </w:rPr>
        <w:t>cheque</w:t>
      </w:r>
      <w:proofErr w:type="spellEnd"/>
      <w:r w:rsidRPr="007471C2">
        <w:rPr>
          <w:rFonts w:asciiTheme="majorBidi" w:hAnsiTheme="majorBidi" w:cstheme="majorBidi"/>
          <w:color w:val="000000"/>
          <w:w w:val="104"/>
          <w:sz w:val="15"/>
          <w:szCs w:val="15"/>
        </w:rPr>
        <w:t xml:space="preserve">. </w:t>
      </w:r>
      <w:proofErr w:type="gramStart"/>
      <w:r w:rsidRPr="007471C2">
        <w:rPr>
          <w:rFonts w:asciiTheme="majorBidi" w:hAnsiTheme="majorBidi" w:cstheme="majorBidi"/>
          <w:color w:val="000000"/>
          <w:w w:val="104"/>
          <w:sz w:val="15"/>
          <w:szCs w:val="15"/>
        </w:rPr>
        <w:t xml:space="preserve">State Bank of Pakistan </w:t>
      </w:r>
      <w:proofErr w:type="spellStart"/>
      <w:r w:rsidRPr="007471C2">
        <w:rPr>
          <w:rFonts w:asciiTheme="majorBidi" w:hAnsiTheme="majorBidi" w:cstheme="majorBidi"/>
          <w:color w:val="000000"/>
          <w:w w:val="104"/>
          <w:sz w:val="15"/>
          <w:szCs w:val="15"/>
        </w:rPr>
        <w:t>cheque</w:t>
      </w:r>
      <w:proofErr w:type="spellEnd"/>
      <w:r w:rsidRPr="007471C2">
        <w:rPr>
          <w:rFonts w:asciiTheme="majorBidi" w:hAnsiTheme="majorBidi" w:cstheme="majorBidi"/>
          <w:color w:val="000000"/>
          <w:w w:val="104"/>
          <w:sz w:val="15"/>
          <w:szCs w:val="15"/>
        </w:rPr>
        <w:t xml:space="preserve"> or Manager’s </w:t>
      </w:r>
      <w:proofErr w:type="spellStart"/>
      <w:r w:rsidRPr="007471C2">
        <w:rPr>
          <w:rFonts w:asciiTheme="majorBidi" w:hAnsiTheme="majorBidi" w:cstheme="majorBidi"/>
          <w:color w:val="000000"/>
          <w:spacing w:val="-1"/>
          <w:sz w:val="15"/>
          <w:szCs w:val="15"/>
        </w:rPr>
        <w:t>cheque</w:t>
      </w:r>
      <w:proofErr w:type="spellEnd"/>
      <w:r w:rsidRPr="007471C2">
        <w:rPr>
          <w:rFonts w:asciiTheme="majorBidi" w:hAnsiTheme="majorBidi" w:cstheme="majorBidi"/>
          <w:color w:val="000000"/>
          <w:spacing w:val="-1"/>
          <w:sz w:val="15"/>
          <w:szCs w:val="15"/>
        </w:rPr>
        <w:t xml:space="preserve"> as the case may be.</w:t>
      </w:r>
      <w:proofErr w:type="gramEnd"/>
      <w:r w:rsidRPr="007471C2">
        <w:rPr>
          <w:rFonts w:asciiTheme="majorBidi" w:hAnsiTheme="majorBidi" w:cstheme="majorBidi"/>
          <w:color w:val="000000"/>
          <w:spacing w:val="-1"/>
          <w:sz w:val="15"/>
          <w:szCs w:val="15"/>
        </w:rPr>
        <w:t xml:space="preserve"> If payment is made in any mode, the Client is entitled to a proper receipt from the Broker, failing which the Broker shall </w:t>
      </w:r>
      <w:r w:rsidRPr="007471C2">
        <w:rPr>
          <w:rFonts w:asciiTheme="majorBidi" w:hAnsiTheme="majorBidi" w:cstheme="majorBidi"/>
          <w:color w:val="000000"/>
          <w:spacing w:val="-2"/>
          <w:sz w:val="15"/>
          <w:szCs w:val="15"/>
        </w:rPr>
        <w:t xml:space="preserve">not be responsible in respect thereof. </w:t>
      </w:r>
    </w:p>
    <w:p w:rsidR="007212E0" w:rsidRPr="007471C2" w:rsidRDefault="007212E0" w:rsidP="007212E0">
      <w:pPr>
        <w:tabs>
          <w:tab w:val="left" w:pos="1022"/>
        </w:tabs>
        <w:adjustRightInd w:val="0"/>
        <w:spacing w:before="171" w:line="195" w:lineRule="exact"/>
        <w:ind w:right="47"/>
        <w:jc w:val="both"/>
        <w:rPr>
          <w:rFonts w:asciiTheme="majorBidi" w:hAnsiTheme="majorBidi" w:cstheme="majorBidi"/>
          <w:b/>
          <w:bCs/>
          <w:color w:val="000000"/>
          <w:spacing w:val="-3"/>
          <w:sz w:val="15"/>
          <w:szCs w:val="15"/>
        </w:rPr>
      </w:pPr>
      <w:r w:rsidRPr="007471C2">
        <w:rPr>
          <w:rFonts w:asciiTheme="majorBidi" w:hAnsiTheme="majorBidi" w:cstheme="majorBidi"/>
          <w:b/>
          <w:bCs/>
          <w:color w:val="000000"/>
          <w:spacing w:val="-3"/>
          <w:sz w:val="15"/>
          <w:szCs w:val="15"/>
        </w:rPr>
        <w:t>PURCHASE BEFORE PAYMENT</w:t>
      </w:r>
    </w:p>
    <w:p w:rsidR="007212E0" w:rsidRPr="007471C2" w:rsidRDefault="007212E0" w:rsidP="007212E0">
      <w:pPr>
        <w:adjustRightInd w:val="0"/>
        <w:spacing w:line="180" w:lineRule="exact"/>
        <w:ind w:right="47"/>
        <w:jc w:val="both"/>
        <w:rPr>
          <w:rFonts w:asciiTheme="majorBidi" w:hAnsiTheme="majorBidi" w:cstheme="majorBidi"/>
          <w:color w:val="000000"/>
          <w:spacing w:val="-1"/>
          <w:sz w:val="15"/>
          <w:szCs w:val="15"/>
        </w:rPr>
      </w:pPr>
      <w:r w:rsidRPr="007471C2">
        <w:rPr>
          <w:rFonts w:asciiTheme="majorBidi" w:hAnsiTheme="majorBidi" w:cstheme="majorBidi"/>
          <w:color w:val="000000"/>
          <w:spacing w:val="-1"/>
          <w:sz w:val="15"/>
          <w:szCs w:val="15"/>
        </w:rPr>
        <w:t xml:space="preserve">The facility by the Broker to buy Securities on behalf of the Client prior to receipt of the payment, whether on a single occasion or on numerous occasions, such fact shall not be constructed as an extension of  credit facility to the Client nor shall it be construed as entitling the Client to such </w:t>
      </w:r>
      <w:r w:rsidRPr="007471C2">
        <w:rPr>
          <w:rFonts w:asciiTheme="majorBidi" w:hAnsiTheme="majorBidi" w:cstheme="majorBidi"/>
          <w:color w:val="000000"/>
          <w:sz w:val="15"/>
          <w:szCs w:val="15"/>
        </w:rPr>
        <w:t xml:space="preserve">facility in future. The Client will be required in such case to make payment of the amount due to the Broker in respect of the purchase of such </w:t>
      </w:r>
      <w:r w:rsidRPr="007471C2">
        <w:rPr>
          <w:rFonts w:asciiTheme="majorBidi" w:hAnsiTheme="majorBidi" w:cstheme="majorBidi"/>
          <w:color w:val="000000"/>
          <w:spacing w:val="-2"/>
          <w:sz w:val="15"/>
          <w:szCs w:val="15"/>
        </w:rPr>
        <w:t xml:space="preserve">Securities not later than one day after the date when such payments was required for settlement at the Exchange. Account statement by the Broker that a particular amount is due in this regard shall be the conclusive proof thereof and shall be binding upon and not called in question by the Client. </w:t>
      </w:r>
    </w:p>
    <w:p w:rsidR="007212E0" w:rsidRPr="007471C2" w:rsidRDefault="007212E0" w:rsidP="007212E0">
      <w:pPr>
        <w:adjustRightInd w:val="0"/>
        <w:spacing w:line="218" w:lineRule="exact"/>
        <w:ind w:right="47"/>
        <w:jc w:val="both"/>
        <w:rPr>
          <w:rFonts w:asciiTheme="majorBidi" w:hAnsiTheme="majorBidi" w:cstheme="majorBidi"/>
          <w:color w:val="000000"/>
          <w:spacing w:val="-2"/>
          <w:sz w:val="15"/>
          <w:szCs w:val="15"/>
        </w:rPr>
      </w:pPr>
    </w:p>
    <w:p w:rsidR="007212E0" w:rsidRPr="007471C2" w:rsidRDefault="007212E0" w:rsidP="007212E0">
      <w:pPr>
        <w:tabs>
          <w:tab w:val="left" w:pos="759"/>
        </w:tabs>
        <w:adjustRightInd w:val="0"/>
        <w:spacing w:before="9" w:line="184" w:lineRule="exact"/>
        <w:ind w:right="47"/>
        <w:jc w:val="both"/>
        <w:rPr>
          <w:rFonts w:asciiTheme="majorBidi" w:hAnsiTheme="majorBidi" w:cstheme="majorBidi"/>
          <w:b/>
          <w:bCs/>
          <w:color w:val="000000"/>
          <w:spacing w:val="-3"/>
          <w:position w:val="-2"/>
          <w:sz w:val="15"/>
          <w:szCs w:val="15"/>
        </w:rPr>
      </w:pPr>
      <w:r w:rsidRPr="007471C2">
        <w:rPr>
          <w:rFonts w:asciiTheme="majorBidi" w:hAnsiTheme="majorBidi" w:cstheme="majorBidi"/>
          <w:b/>
          <w:bCs/>
          <w:color w:val="000000"/>
          <w:spacing w:val="-1"/>
          <w:sz w:val="15"/>
          <w:szCs w:val="15"/>
        </w:rPr>
        <w:t xml:space="preserve"> </w:t>
      </w:r>
      <w:r w:rsidRPr="007471C2">
        <w:rPr>
          <w:rFonts w:asciiTheme="majorBidi" w:hAnsiTheme="majorBidi" w:cstheme="majorBidi"/>
          <w:b/>
          <w:bCs/>
          <w:color w:val="000000"/>
          <w:spacing w:val="-3"/>
          <w:position w:val="-2"/>
          <w:sz w:val="15"/>
          <w:szCs w:val="15"/>
        </w:rPr>
        <w:t xml:space="preserve">CLIENT’S FAILURE TO MAKE PAYMENT </w:t>
      </w:r>
    </w:p>
    <w:p w:rsidR="007212E0" w:rsidRPr="007471C2" w:rsidRDefault="007212E0" w:rsidP="007212E0">
      <w:pPr>
        <w:adjustRightInd w:val="0"/>
        <w:spacing w:before="20" w:line="180" w:lineRule="exact"/>
        <w:ind w:right="47"/>
        <w:jc w:val="both"/>
        <w:rPr>
          <w:rFonts w:asciiTheme="majorBidi" w:hAnsiTheme="majorBidi" w:cstheme="majorBidi"/>
          <w:color w:val="000000"/>
          <w:w w:val="111"/>
          <w:sz w:val="15"/>
          <w:szCs w:val="15"/>
        </w:rPr>
      </w:pPr>
      <w:r w:rsidRPr="007471C2">
        <w:rPr>
          <w:rFonts w:asciiTheme="majorBidi" w:hAnsiTheme="majorBidi" w:cstheme="majorBidi"/>
          <w:color w:val="000000"/>
          <w:w w:val="111"/>
          <w:sz w:val="15"/>
          <w:szCs w:val="15"/>
        </w:rPr>
        <w:t>In case of payment of the amount due as certified by the Broker in respect of the Securities purchased on the Instructions of the Client has not se 6 above, the Broker shall have the right to settle the outstanding amount(s) out of m</w:t>
      </w:r>
      <w:r w:rsidRPr="007471C2">
        <w:rPr>
          <w:rFonts w:asciiTheme="majorBidi" w:hAnsiTheme="majorBidi" w:cstheme="majorBidi"/>
          <w:color w:val="000000"/>
          <w:w w:val="112"/>
          <w:sz w:val="15"/>
          <w:szCs w:val="15"/>
        </w:rPr>
        <w:t xml:space="preserve">oney realized from the sale of Securities or any other property of the Client </w:t>
      </w:r>
      <w:r w:rsidRPr="007471C2">
        <w:rPr>
          <w:rFonts w:asciiTheme="majorBidi" w:hAnsiTheme="majorBidi" w:cstheme="majorBidi"/>
          <w:color w:val="000000"/>
          <w:w w:val="110"/>
          <w:sz w:val="15"/>
          <w:szCs w:val="15"/>
        </w:rPr>
        <w:t xml:space="preserve">(collectively Assets) in the possession of the Broker and the Broker shall have an unfettered right and power to sell, transfer and dispose of the </w:t>
      </w:r>
      <w:r w:rsidRPr="007471C2">
        <w:rPr>
          <w:rFonts w:asciiTheme="majorBidi" w:hAnsiTheme="majorBidi" w:cstheme="majorBidi"/>
          <w:color w:val="000000"/>
          <w:w w:val="108"/>
          <w:sz w:val="15"/>
          <w:szCs w:val="15"/>
        </w:rPr>
        <w:t xml:space="preserve">assets as the Broker deems fit and at any price the Broker deems appropriate for the aforesaid purpose. The broker shall further have the right and </w:t>
      </w:r>
      <w:r w:rsidRPr="007471C2">
        <w:rPr>
          <w:rFonts w:asciiTheme="majorBidi" w:hAnsiTheme="majorBidi" w:cstheme="majorBidi"/>
          <w:color w:val="000000"/>
          <w:w w:val="110"/>
          <w:sz w:val="15"/>
          <w:szCs w:val="15"/>
        </w:rPr>
        <w:t xml:space="preserve">power to return to such sellers or sell the Securities in respect of which, payment has not been tendered or </w:t>
      </w:r>
      <w:proofErr w:type="spellStart"/>
      <w:r w:rsidRPr="007471C2">
        <w:rPr>
          <w:rFonts w:asciiTheme="majorBidi" w:hAnsiTheme="majorBidi" w:cstheme="majorBidi"/>
          <w:color w:val="000000"/>
          <w:w w:val="110"/>
          <w:sz w:val="15"/>
          <w:szCs w:val="15"/>
        </w:rPr>
        <w:t>realised</w:t>
      </w:r>
      <w:proofErr w:type="spellEnd"/>
      <w:r w:rsidRPr="007471C2">
        <w:rPr>
          <w:rFonts w:asciiTheme="majorBidi" w:hAnsiTheme="majorBidi" w:cstheme="majorBidi"/>
          <w:color w:val="000000"/>
          <w:w w:val="110"/>
          <w:sz w:val="15"/>
          <w:szCs w:val="15"/>
        </w:rPr>
        <w:t xml:space="preserve">, as stated above. The Client </w:t>
      </w:r>
      <w:r w:rsidRPr="007471C2">
        <w:rPr>
          <w:rFonts w:asciiTheme="majorBidi" w:hAnsiTheme="majorBidi" w:cstheme="majorBidi"/>
          <w:color w:val="000000"/>
          <w:w w:val="107"/>
          <w:sz w:val="15"/>
          <w:szCs w:val="15"/>
        </w:rPr>
        <w:t xml:space="preserve">shall be liable for and shall pay the difference in respect of fluctuation(s) in the price(s) of Securities, which may have been retained and/or sold by the Broker, as mentioned above, if the fluctuation is </w:t>
      </w:r>
      <w:proofErr w:type="spellStart"/>
      <w:r w:rsidRPr="007471C2">
        <w:rPr>
          <w:rFonts w:asciiTheme="majorBidi" w:hAnsiTheme="majorBidi" w:cstheme="majorBidi"/>
          <w:color w:val="000000"/>
          <w:w w:val="107"/>
          <w:sz w:val="15"/>
          <w:szCs w:val="15"/>
        </w:rPr>
        <w:t>unfavourable</w:t>
      </w:r>
      <w:proofErr w:type="spellEnd"/>
      <w:r w:rsidRPr="007471C2">
        <w:rPr>
          <w:rFonts w:asciiTheme="majorBidi" w:hAnsiTheme="majorBidi" w:cstheme="majorBidi"/>
          <w:color w:val="000000"/>
          <w:w w:val="107"/>
          <w:sz w:val="15"/>
          <w:szCs w:val="15"/>
        </w:rPr>
        <w:t xml:space="preserve"> to the seller thereof and that the Client shall not have any claim in respect of price </w:t>
      </w:r>
      <w:r w:rsidRPr="007471C2">
        <w:rPr>
          <w:rFonts w:asciiTheme="majorBidi" w:hAnsiTheme="majorBidi" w:cstheme="majorBidi"/>
          <w:color w:val="000000"/>
          <w:w w:val="103"/>
          <w:sz w:val="15"/>
          <w:szCs w:val="15"/>
        </w:rPr>
        <w:t xml:space="preserve">fluctuation which is </w:t>
      </w:r>
      <w:proofErr w:type="spellStart"/>
      <w:r w:rsidRPr="007471C2">
        <w:rPr>
          <w:rFonts w:asciiTheme="majorBidi" w:hAnsiTheme="majorBidi" w:cstheme="majorBidi"/>
          <w:color w:val="000000"/>
          <w:w w:val="103"/>
          <w:sz w:val="15"/>
          <w:szCs w:val="15"/>
        </w:rPr>
        <w:t>favourable</w:t>
      </w:r>
      <w:proofErr w:type="spellEnd"/>
      <w:r w:rsidRPr="007471C2">
        <w:rPr>
          <w:rFonts w:asciiTheme="majorBidi" w:hAnsiTheme="majorBidi" w:cstheme="majorBidi"/>
          <w:color w:val="000000"/>
          <w:w w:val="103"/>
          <w:sz w:val="15"/>
          <w:szCs w:val="15"/>
        </w:rPr>
        <w:t xml:space="preserve"> to the seller. The Client shall be further liable to pay for all losses, damages, costs, expenses, which the Broker may suffer </w:t>
      </w:r>
      <w:r w:rsidRPr="007471C2">
        <w:rPr>
          <w:rFonts w:asciiTheme="majorBidi" w:hAnsiTheme="majorBidi" w:cstheme="majorBidi"/>
          <w:color w:val="000000"/>
          <w:w w:val="107"/>
          <w:sz w:val="15"/>
          <w:szCs w:val="15"/>
        </w:rPr>
        <w:t xml:space="preserve">or sustain on client behalf. The Broker shall also be entitled to receive commission as stipulated in Clause 5 above from the Client in respect of the </w:t>
      </w:r>
      <w:r w:rsidRPr="007471C2">
        <w:rPr>
          <w:rFonts w:asciiTheme="majorBidi" w:hAnsiTheme="majorBidi" w:cstheme="majorBidi"/>
          <w:color w:val="000000"/>
          <w:w w:val="109"/>
          <w:sz w:val="15"/>
          <w:szCs w:val="15"/>
        </w:rPr>
        <w:t xml:space="preserve">purchases and/or return of Securities as mentioned above in this clause. The Broker in its sole and unfettered discretion is hereby </w:t>
      </w:r>
      <w:proofErr w:type="spellStart"/>
      <w:r w:rsidRPr="007471C2">
        <w:rPr>
          <w:rFonts w:asciiTheme="majorBidi" w:hAnsiTheme="majorBidi" w:cstheme="majorBidi"/>
          <w:color w:val="000000"/>
          <w:w w:val="109"/>
          <w:sz w:val="15"/>
          <w:szCs w:val="15"/>
        </w:rPr>
        <w:t>authorised</w:t>
      </w:r>
      <w:proofErr w:type="spellEnd"/>
      <w:r w:rsidRPr="007471C2">
        <w:rPr>
          <w:rFonts w:asciiTheme="majorBidi" w:hAnsiTheme="majorBidi" w:cstheme="majorBidi"/>
          <w:color w:val="000000"/>
          <w:w w:val="109"/>
          <w:sz w:val="15"/>
          <w:szCs w:val="15"/>
        </w:rPr>
        <w:t xml:space="preserve"> and </w:t>
      </w:r>
      <w:r w:rsidRPr="007471C2">
        <w:rPr>
          <w:rFonts w:asciiTheme="majorBidi" w:hAnsiTheme="majorBidi" w:cstheme="majorBidi"/>
          <w:color w:val="000000"/>
          <w:w w:val="107"/>
          <w:sz w:val="15"/>
          <w:szCs w:val="15"/>
        </w:rPr>
        <w:t xml:space="preserve">at times and prices determined by the Broker to dispose of any Assets and to apply any funds of the Client in its possession in order to recover any and all amounts due from the Client to the Broker. </w:t>
      </w:r>
    </w:p>
    <w:p w:rsidR="007212E0" w:rsidRPr="007471C2" w:rsidRDefault="007212E0" w:rsidP="007212E0">
      <w:pPr>
        <w:adjustRightInd w:val="0"/>
        <w:spacing w:line="172" w:lineRule="exact"/>
        <w:ind w:right="47"/>
        <w:jc w:val="both"/>
        <w:rPr>
          <w:rFonts w:asciiTheme="majorBidi" w:hAnsiTheme="majorBidi" w:cstheme="majorBidi"/>
          <w:color w:val="000000"/>
          <w:w w:val="107"/>
          <w:sz w:val="15"/>
          <w:szCs w:val="15"/>
        </w:rPr>
      </w:pPr>
    </w:p>
    <w:p w:rsidR="007212E0" w:rsidRPr="007471C2" w:rsidRDefault="007212E0" w:rsidP="007212E0">
      <w:pPr>
        <w:tabs>
          <w:tab w:val="left" w:pos="759"/>
        </w:tabs>
        <w:adjustRightInd w:val="0"/>
        <w:spacing w:before="34" w:line="172" w:lineRule="exact"/>
        <w:ind w:right="47"/>
        <w:jc w:val="both"/>
        <w:rPr>
          <w:rFonts w:asciiTheme="majorBidi" w:hAnsiTheme="majorBidi" w:cstheme="majorBidi"/>
          <w:b/>
          <w:bCs/>
          <w:color w:val="000000"/>
          <w:spacing w:val="-2"/>
          <w:sz w:val="15"/>
          <w:szCs w:val="15"/>
        </w:rPr>
      </w:pPr>
      <w:r w:rsidRPr="007471C2">
        <w:rPr>
          <w:rFonts w:asciiTheme="majorBidi" w:hAnsiTheme="majorBidi" w:cstheme="majorBidi"/>
          <w:b/>
          <w:bCs/>
          <w:color w:val="000000"/>
          <w:spacing w:val="-1"/>
          <w:sz w:val="15"/>
          <w:szCs w:val="15"/>
        </w:rPr>
        <w:t xml:space="preserve"> </w:t>
      </w:r>
      <w:r w:rsidRPr="007471C2">
        <w:rPr>
          <w:rFonts w:asciiTheme="majorBidi" w:hAnsiTheme="majorBidi" w:cstheme="majorBidi"/>
          <w:b/>
          <w:bCs/>
          <w:color w:val="000000"/>
          <w:spacing w:val="-2"/>
          <w:sz w:val="15"/>
          <w:szCs w:val="15"/>
        </w:rPr>
        <w:t xml:space="preserve">DEPOSIT OF SECURITIES </w:t>
      </w:r>
    </w:p>
    <w:p w:rsidR="007212E0" w:rsidRPr="007471C2" w:rsidRDefault="007212E0" w:rsidP="007212E0">
      <w:pPr>
        <w:adjustRightInd w:val="0"/>
        <w:spacing w:before="77" w:line="186" w:lineRule="exact"/>
        <w:ind w:right="47"/>
        <w:jc w:val="both"/>
        <w:rPr>
          <w:rFonts w:asciiTheme="majorBidi" w:hAnsiTheme="majorBidi" w:cstheme="majorBidi"/>
          <w:color w:val="000000"/>
          <w:sz w:val="15"/>
          <w:szCs w:val="15"/>
        </w:rPr>
      </w:pPr>
      <w:r w:rsidRPr="007471C2">
        <w:rPr>
          <w:rFonts w:asciiTheme="majorBidi" w:hAnsiTheme="majorBidi" w:cstheme="majorBidi"/>
          <w:color w:val="000000"/>
          <w:sz w:val="15"/>
          <w:szCs w:val="15"/>
        </w:rPr>
        <w:t>The  client  shall  deposit  the  security  with  the  broker  before  placing  order  to  the  broker,  which  he/she  has  instructed  the  Broker  to  sell.</w:t>
      </w:r>
    </w:p>
    <w:p w:rsidR="007212E0" w:rsidRPr="007471C2" w:rsidRDefault="007212E0" w:rsidP="007212E0">
      <w:pPr>
        <w:adjustRightInd w:val="0"/>
        <w:spacing w:before="77" w:line="186" w:lineRule="exact"/>
        <w:ind w:right="47"/>
        <w:jc w:val="both"/>
        <w:rPr>
          <w:rFonts w:asciiTheme="majorBidi" w:hAnsiTheme="majorBidi" w:cstheme="majorBidi"/>
          <w:color w:val="000000"/>
          <w:spacing w:val="-2"/>
          <w:sz w:val="15"/>
          <w:szCs w:val="15"/>
        </w:rPr>
      </w:pPr>
      <w:r w:rsidRPr="007471C2">
        <w:rPr>
          <w:rFonts w:asciiTheme="majorBidi" w:hAnsiTheme="majorBidi" w:cstheme="majorBidi"/>
          <w:color w:val="000000"/>
          <w:sz w:val="15"/>
          <w:szCs w:val="15"/>
        </w:rPr>
        <w:t xml:space="preserve"> </w:t>
      </w:r>
      <w:proofErr w:type="gramStart"/>
      <w:r w:rsidRPr="007471C2">
        <w:rPr>
          <w:rFonts w:asciiTheme="majorBidi" w:hAnsiTheme="majorBidi" w:cstheme="majorBidi"/>
          <w:color w:val="000000"/>
          <w:sz w:val="15"/>
          <w:szCs w:val="15"/>
        </w:rPr>
        <w:t>The  Client</w:t>
      </w:r>
      <w:proofErr w:type="gramEnd"/>
      <w:r w:rsidRPr="007471C2">
        <w:rPr>
          <w:rFonts w:asciiTheme="majorBidi" w:hAnsiTheme="majorBidi" w:cstheme="majorBidi"/>
          <w:color w:val="000000"/>
          <w:sz w:val="15"/>
          <w:szCs w:val="15"/>
        </w:rPr>
        <w:t xml:space="preserve"> </w:t>
      </w:r>
      <w:r w:rsidRPr="007471C2">
        <w:rPr>
          <w:rFonts w:asciiTheme="majorBidi" w:hAnsiTheme="majorBidi" w:cstheme="majorBidi"/>
          <w:color w:val="000000"/>
          <w:spacing w:val="-2"/>
          <w:sz w:val="15"/>
          <w:szCs w:val="15"/>
        </w:rPr>
        <w:t xml:space="preserve">shall be responsible to ensure that such Securities are in a state and form whereby they can be marketed, delivered and transferred. The Client also undertakes to comply with the directions of the Broker for </w:t>
      </w:r>
      <w:proofErr w:type="spellStart"/>
      <w:r w:rsidRPr="007471C2">
        <w:rPr>
          <w:rFonts w:asciiTheme="majorBidi" w:hAnsiTheme="majorBidi" w:cstheme="majorBidi"/>
          <w:color w:val="000000"/>
          <w:spacing w:val="-2"/>
          <w:sz w:val="15"/>
          <w:szCs w:val="15"/>
        </w:rPr>
        <w:t>regularisation</w:t>
      </w:r>
      <w:proofErr w:type="spellEnd"/>
      <w:r w:rsidRPr="007471C2">
        <w:rPr>
          <w:rFonts w:asciiTheme="majorBidi" w:hAnsiTheme="majorBidi" w:cstheme="majorBidi"/>
          <w:color w:val="000000"/>
          <w:spacing w:val="-2"/>
          <w:sz w:val="15"/>
          <w:szCs w:val="15"/>
        </w:rPr>
        <w:t xml:space="preserve"> of any defect, mistake, discrepancy or any matter in respect thereof. The Client hereby provides complete authority to the Broker in respect of the Securities deposited with it, including the authority and power to market, sell, deliver and/or transfer directly to any purchaser thereof </w:t>
      </w:r>
      <w:r w:rsidRPr="007471C2">
        <w:rPr>
          <w:rFonts w:asciiTheme="majorBidi" w:hAnsiTheme="majorBidi" w:cstheme="majorBidi"/>
          <w:color w:val="000000"/>
          <w:sz w:val="15"/>
          <w:szCs w:val="15"/>
        </w:rPr>
        <w:t xml:space="preserve">for effecting deliveries unless blank transfer deeds with signature’s duly verified by the concerned </w:t>
      </w:r>
      <w:r w:rsidRPr="007471C2">
        <w:rPr>
          <w:rFonts w:asciiTheme="majorBidi" w:hAnsiTheme="majorBidi" w:cstheme="majorBidi"/>
          <w:color w:val="000000"/>
          <w:spacing w:val="-1"/>
          <w:sz w:val="15"/>
          <w:szCs w:val="15"/>
        </w:rPr>
        <w:t xml:space="preserve">companies registrars along with the original security certificates and or the corresponding transfer deed are found to be in order. If the Broker determines that such </w:t>
      </w:r>
      <w:r w:rsidRPr="007471C2">
        <w:rPr>
          <w:rFonts w:asciiTheme="majorBidi" w:hAnsiTheme="majorBidi" w:cstheme="majorBidi"/>
          <w:color w:val="000000"/>
          <w:spacing w:val="-3"/>
          <w:sz w:val="15"/>
          <w:szCs w:val="15"/>
        </w:rPr>
        <w:t xml:space="preserve">documents are not in order the Broker will have the right to refuse or reject the same in which event the Client shall deliver/substitute Securities of the company/institution in 48 hours. The Client shall ensure and hereby represents that all Securities/transfer deeds delivered to </w:t>
      </w:r>
    </w:p>
    <w:p w:rsidR="007212E0" w:rsidRPr="007471C2" w:rsidRDefault="007212E0" w:rsidP="007212E0">
      <w:pPr>
        <w:adjustRightInd w:val="0"/>
        <w:spacing w:before="1" w:line="169" w:lineRule="exact"/>
        <w:ind w:right="47"/>
        <w:jc w:val="both"/>
        <w:rPr>
          <w:rFonts w:asciiTheme="majorBidi" w:hAnsiTheme="majorBidi" w:cstheme="majorBidi"/>
          <w:color w:val="000000"/>
          <w:spacing w:val="-3"/>
          <w:sz w:val="15"/>
          <w:szCs w:val="15"/>
        </w:rPr>
      </w:pPr>
      <w:proofErr w:type="gramStart"/>
      <w:r w:rsidRPr="007471C2">
        <w:rPr>
          <w:rFonts w:asciiTheme="majorBidi" w:hAnsiTheme="majorBidi" w:cstheme="majorBidi"/>
          <w:color w:val="000000"/>
          <w:spacing w:val="-3"/>
          <w:sz w:val="15"/>
          <w:szCs w:val="15"/>
        </w:rPr>
        <w:t>the</w:t>
      </w:r>
      <w:proofErr w:type="gramEnd"/>
      <w:r w:rsidRPr="007471C2">
        <w:rPr>
          <w:rFonts w:asciiTheme="majorBidi" w:hAnsiTheme="majorBidi" w:cstheme="majorBidi"/>
          <w:color w:val="000000"/>
          <w:spacing w:val="-3"/>
          <w:sz w:val="15"/>
          <w:szCs w:val="15"/>
        </w:rPr>
        <w:t xml:space="preserve"> Broker are genuine, not stolen and are free from all liens, </w:t>
      </w:r>
    </w:p>
    <w:p w:rsidR="007212E0" w:rsidRPr="007471C2" w:rsidRDefault="007212E0" w:rsidP="007212E0">
      <w:pPr>
        <w:adjustRightInd w:val="0"/>
        <w:spacing w:before="5" w:line="177" w:lineRule="exact"/>
        <w:ind w:right="47"/>
        <w:jc w:val="both"/>
        <w:rPr>
          <w:rFonts w:asciiTheme="majorBidi" w:hAnsiTheme="majorBidi" w:cstheme="majorBidi"/>
          <w:color w:val="000000"/>
          <w:spacing w:val="-2"/>
          <w:sz w:val="15"/>
          <w:szCs w:val="15"/>
        </w:rPr>
      </w:pPr>
      <w:proofErr w:type="gramStart"/>
      <w:r w:rsidRPr="007471C2">
        <w:rPr>
          <w:rFonts w:asciiTheme="majorBidi" w:hAnsiTheme="majorBidi" w:cstheme="majorBidi"/>
          <w:color w:val="000000"/>
          <w:spacing w:val="-2"/>
          <w:sz w:val="15"/>
          <w:szCs w:val="15"/>
        </w:rPr>
        <w:t>encumbrances</w:t>
      </w:r>
      <w:proofErr w:type="gramEnd"/>
      <w:r w:rsidRPr="007471C2">
        <w:rPr>
          <w:rFonts w:asciiTheme="majorBidi" w:hAnsiTheme="majorBidi" w:cstheme="majorBidi"/>
          <w:color w:val="000000"/>
          <w:spacing w:val="-2"/>
          <w:sz w:val="15"/>
          <w:szCs w:val="15"/>
        </w:rPr>
        <w:t xml:space="preserve"> and defects whatsoever. </w:t>
      </w:r>
    </w:p>
    <w:p w:rsidR="007212E0" w:rsidRDefault="007212E0" w:rsidP="007212E0">
      <w:pPr>
        <w:adjustRightInd w:val="0"/>
        <w:spacing w:line="184" w:lineRule="exact"/>
        <w:ind w:right="47"/>
        <w:jc w:val="both"/>
        <w:rPr>
          <w:rFonts w:asciiTheme="majorBidi" w:hAnsiTheme="majorBidi" w:cstheme="majorBidi"/>
          <w:color w:val="000000"/>
          <w:spacing w:val="-2"/>
          <w:sz w:val="15"/>
          <w:szCs w:val="15"/>
        </w:rPr>
      </w:pPr>
    </w:p>
    <w:p w:rsidR="007212E0" w:rsidRDefault="007212E0" w:rsidP="007212E0">
      <w:pPr>
        <w:adjustRightInd w:val="0"/>
        <w:spacing w:line="184" w:lineRule="exact"/>
        <w:ind w:right="47"/>
        <w:jc w:val="both"/>
        <w:rPr>
          <w:rFonts w:asciiTheme="majorBidi" w:hAnsiTheme="majorBidi" w:cstheme="majorBidi"/>
          <w:color w:val="000000"/>
          <w:spacing w:val="-2"/>
          <w:sz w:val="15"/>
          <w:szCs w:val="15"/>
        </w:rPr>
      </w:pPr>
    </w:p>
    <w:p w:rsidR="007212E0" w:rsidRPr="007471C2" w:rsidRDefault="007212E0" w:rsidP="007212E0">
      <w:pPr>
        <w:adjustRightInd w:val="0"/>
        <w:spacing w:line="184" w:lineRule="exact"/>
        <w:ind w:right="47"/>
        <w:jc w:val="both"/>
        <w:rPr>
          <w:rFonts w:asciiTheme="majorBidi" w:hAnsiTheme="majorBidi" w:cstheme="majorBidi"/>
          <w:color w:val="000000"/>
          <w:spacing w:val="-2"/>
          <w:sz w:val="15"/>
          <w:szCs w:val="15"/>
        </w:rPr>
      </w:pPr>
    </w:p>
    <w:p w:rsidR="007212E0" w:rsidRPr="007471C2" w:rsidRDefault="007212E0" w:rsidP="007212E0">
      <w:pPr>
        <w:tabs>
          <w:tab w:val="left" w:pos="741"/>
        </w:tabs>
        <w:adjustRightInd w:val="0"/>
        <w:spacing w:before="108" w:line="184" w:lineRule="exact"/>
        <w:ind w:right="47"/>
        <w:jc w:val="both"/>
        <w:rPr>
          <w:rFonts w:asciiTheme="majorBidi" w:hAnsiTheme="majorBidi" w:cstheme="majorBidi"/>
          <w:b/>
          <w:bCs/>
          <w:color w:val="000000"/>
          <w:spacing w:val="-2"/>
          <w:sz w:val="15"/>
          <w:szCs w:val="15"/>
        </w:rPr>
      </w:pPr>
      <w:r w:rsidRPr="007471C2">
        <w:rPr>
          <w:rFonts w:asciiTheme="majorBidi" w:hAnsiTheme="majorBidi" w:cstheme="majorBidi"/>
          <w:b/>
          <w:bCs/>
          <w:color w:val="000000"/>
          <w:spacing w:val="-2"/>
          <w:sz w:val="15"/>
          <w:szCs w:val="15"/>
        </w:rPr>
        <w:t>FAILURE TO DEPOSIT SECURITIES</w:t>
      </w:r>
    </w:p>
    <w:p w:rsidR="007212E0" w:rsidRPr="007471C2" w:rsidRDefault="007212E0" w:rsidP="007212E0">
      <w:pPr>
        <w:adjustRightInd w:val="0"/>
        <w:spacing w:before="5" w:line="184" w:lineRule="exact"/>
        <w:ind w:right="47"/>
        <w:jc w:val="both"/>
        <w:rPr>
          <w:rFonts w:asciiTheme="majorBidi" w:hAnsiTheme="majorBidi" w:cstheme="majorBidi"/>
          <w:color w:val="000000"/>
          <w:spacing w:val="-1"/>
          <w:sz w:val="15"/>
          <w:szCs w:val="15"/>
        </w:rPr>
      </w:pPr>
      <w:r w:rsidRPr="007471C2">
        <w:rPr>
          <w:rFonts w:asciiTheme="majorBidi" w:hAnsiTheme="majorBidi" w:cstheme="majorBidi"/>
          <w:color w:val="000000"/>
          <w:spacing w:val="-1"/>
          <w:sz w:val="15"/>
          <w:szCs w:val="15"/>
        </w:rPr>
        <w:t xml:space="preserve">In case of Client’s failure to provide Securities against the sale contract, the Broker in its sole and unfettered discretion has the right to purchase the   Securities as it deems fit and recover any loss, brokerage commission, charges etc. from the Client’s cash margin or securities held by it as collateral not </w:t>
      </w:r>
      <w:proofErr w:type="spellStart"/>
      <w:r w:rsidRPr="007471C2">
        <w:rPr>
          <w:rFonts w:asciiTheme="majorBidi" w:hAnsiTheme="majorBidi" w:cstheme="majorBidi"/>
          <w:color w:val="000000"/>
          <w:spacing w:val="-1"/>
          <w:sz w:val="15"/>
          <w:szCs w:val="15"/>
        </w:rPr>
        <w:t>with standing</w:t>
      </w:r>
      <w:proofErr w:type="spellEnd"/>
      <w:r w:rsidRPr="007471C2">
        <w:rPr>
          <w:rFonts w:asciiTheme="majorBidi" w:hAnsiTheme="majorBidi" w:cstheme="majorBidi"/>
          <w:color w:val="000000"/>
          <w:spacing w:val="-1"/>
          <w:sz w:val="15"/>
          <w:szCs w:val="15"/>
        </w:rPr>
        <w:t xml:space="preserve"> the Broker’s</w:t>
      </w:r>
      <w:r w:rsidRPr="007471C2">
        <w:rPr>
          <w:rFonts w:asciiTheme="majorBidi" w:hAnsiTheme="majorBidi" w:cstheme="majorBidi"/>
          <w:color w:val="000000"/>
          <w:spacing w:val="-2"/>
          <w:sz w:val="15"/>
          <w:szCs w:val="15"/>
        </w:rPr>
        <w:t xml:space="preserve"> other rights, remedies and resources arising from such default.</w:t>
      </w:r>
    </w:p>
    <w:p w:rsidR="007212E0" w:rsidRPr="007471C2" w:rsidRDefault="007212E0" w:rsidP="007212E0">
      <w:pPr>
        <w:adjustRightInd w:val="0"/>
        <w:spacing w:line="172" w:lineRule="exact"/>
        <w:ind w:right="47"/>
        <w:jc w:val="both"/>
        <w:rPr>
          <w:rFonts w:asciiTheme="majorBidi" w:hAnsiTheme="majorBidi" w:cstheme="majorBidi"/>
          <w:color w:val="000000"/>
          <w:spacing w:val="-2"/>
          <w:sz w:val="15"/>
          <w:szCs w:val="15"/>
        </w:rPr>
      </w:pPr>
    </w:p>
    <w:p w:rsidR="007212E0" w:rsidRPr="007471C2" w:rsidRDefault="007212E0" w:rsidP="007212E0">
      <w:pPr>
        <w:tabs>
          <w:tab w:val="left" w:pos="731"/>
        </w:tabs>
        <w:adjustRightInd w:val="0"/>
        <w:spacing w:before="125" w:line="172" w:lineRule="exact"/>
        <w:ind w:right="47"/>
        <w:jc w:val="both"/>
        <w:rPr>
          <w:rFonts w:asciiTheme="majorBidi" w:hAnsiTheme="majorBidi" w:cstheme="majorBidi"/>
          <w:b/>
          <w:bCs/>
          <w:color w:val="000000"/>
          <w:w w:val="101"/>
          <w:sz w:val="15"/>
          <w:szCs w:val="15"/>
        </w:rPr>
      </w:pPr>
      <w:r w:rsidRPr="007471C2">
        <w:rPr>
          <w:rFonts w:asciiTheme="majorBidi" w:hAnsiTheme="majorBidi" w:cstheme="majorBidi"/>
          <w:b/>
          <w:bCs/>
          <w:color w:val="000000"/>
          <w:w w:val="101"/>
          <w:sz w:val="15"/>
          <w:szCs w:val="15"/>
        </w:rPr>
        <w:t>LIABILITIES AND INDEMINITY</w:t>
      </w:r>
    </w:p>
    <w:p w:rsidR="007212E0" w:rsidRPr="007471C2" w:rsidRDefault="007212E0" w:rsidP="007212E0">
      <w:pPr>
        <w:tabs>
          <w:tab w:val="left" w:pos="949"/>
        </w:tabs>
        <w:adjustRightInd w:val="0"/>
        <w:spacing w:before="47" w:line="184" w:lineRule="exact"/>
        <w:ind w:right="47"/>
        <w:jc w:val="both"/>
        <w:rPr>
          <w:rFonts w:asciiTheme="majorBidi" w:hAnsiTheme="majorBidi" w:cstheme="majorBidi"/>
          <w:color w:val="000000"/>
          <w:w w:val="102"/>
          <w:sz w:val="15"/>
          <w:szCs w:val="15"/>
        </w:rPr>
      </w:pPr>
      <w:proofErr w:type="gramStart"/>
      <w:r w:rsidRPr="007471C2">
        <w:rPr>
          <w:rFonts w:asciiTheme="majorBidi" w:hAnsiTheme="majorBidi" w:cstheme="majorBidi"/>
          <w:color w:val="000000"/>
          <w:w w:val="101"/>
          <w:sz w:val="15"/>
          <w:szCs w:val="15"/>
        </w:rPr>
        <w:t>a)</w:t>
      </w:r>
      <w:r w:rsidRPr="007471C2">
        <w:rPr>
          <w:rFonts w:asciiTheme="majorBidi" w:hAnsiTheme="majorBidi" w:cstheme="majorBidi"/>
          <w:color w:val="000000"/>
          <w:w w:val="102"/>
          <w:sz w:val="15"/>
          <w:szCs w:val="15"/>
        </w:rPr>
        <w:t>Neither</w:t>
      </w:r>
      <w:proofErr w:type="gramEnd"/>
      <w:r w:rsidRPr="007471C2">
        <w:rPr>
          <w:rFonts w:asciiTheme="majorBidi" w:hAnsiTheme="majorBidi" w:cstheme="majorBidi"/>
          <w:color w:val="000000"/>
          <w:w w:val="102"/>
          <w:sz w:val="15"/>
          <w:szCs w:val="15"/>
        </w:rPr>
        <w:t xml:space="preserve"> the Broker, nor any of its directors, employees or agents shall be liable to the Client for any loss suffered by it arising out of or in connection with any act or omission, including, without prejudice, the generality of the foregoing.</w:t>
      </w:r>
    </w:p>
    <w:p w:rsidR="007212E0" w:rsidRPr="007471C2" w:rsidRDefault="007212E0" w:rsidP="007212E0">
      <w:pPr>
        <w:tabs>
          <w:tab w:val="left" w:pos="949"/>
        </w:tabs>
        <w:adjustRightInd w:val="0"/>
        <w:spacing w:line="179" w:lineRule="exact"/>
        <w:ind w:right="47"/>
        <w:jc w:val="both"/>
        <w:rPr>
          <w:rFonts w:asciiTheme="majorBidi" w:hAnsiTheme="majorBidi" w:cstheme="majorBidi"/>
          <w:color w:val="000000"/>
          <w:w w:val="102"/>
          <w:sz w:val="15"/>
          <w:szCs w:val="15"/>
        </w:rPr>
      </w:pPr>
      <w:r w:rsidRPr="007471C2">
        <w:rPr>
          <w:rFonts w:asciiTheme="majorBidi" w:hAnsiTheme="majorBidi" w:cstheme="majorBidi"/>
          <w:color w:val="000000"/>
          <w:w w:val="101"/>
          <w:sz w:val="15"/>
          <w:szCs w:val="15"/>
        </w:rPr>
        <w:t>i)</w:t>
      </w:r>
      <w:r w:rsidRPr="007471C2">
        <w:rPr>
          <w:rFonts w:asciiTheme="majorBidi" w:hAnsiTheme="majorBidi" w:cstheme="majorBidi"/>
          <w:color w:val="000000"/>
          <w:w w:val="102"/>
          <w:sz w:val="15"/>
          <w:szCs w:val="15"/>
        </w:rPr>
        <w:t>The  Broker  acting  upon  the  Client ’s  verbal  or  written  instructions ,  including  standing  Instructions  issued  by  the  Client  which  are</w:t>
      </w:r>
    </w:p>
    <w:p w:rsidR="007212E0" w:rsidRPr="007471C2" w:rsidRDefault="007212E0" w:rsidP="007212E0">
      <w:pPr>
        <w:adjustRightInd w:val="0"/>
        <w:spacing w:before="8" w:line="184" w:lineRule="exact"/>
        <w:ind w:right="47"/>
        <w:jc w:val="both"/>
        <w:rPr>
          <w:rFonts w:asciiTheme="majorBidi" w:hAnsiTheme="majorBidi" w:cstheme="majorBidi"/>
          <w:color w:val="000000"/>
          <w:w w:val="101"/>
          <w:sz w:val="15"/>
          <w:szCs w:val="15"/>
        </w:rPr>
      </w:pPr>
      <w:proofErr w:type="gramStart"/>
      <w:r w:rsidRPr="007471C2">
        <w:rPr>
          <w:rFonts w:asciiTheme="majorBidi" w:hAnsiTheme="majorBidi" w:cstheme="majorBidi"/>
          <w:color w:val="000000"/>
          <w:w w:val="101"/>
          <w:sz w:val="15"/>
          <w:szCs w:val="15"/>
        </w:rPr>
        <w:t>discovered</w:t>
      </w:r>
      <w:proofErr w:type="gramEnd"/>
      <w:r w:rsidRPr="007471C2">
        <w:rPr>
          <w:rFonts w:asciiTheme="majorBidi" w:hAnsiTheme="majorBidi" w:cstheme="majorBidi"/>
          <w:color w:val="000000"/>
          <w:w w:val="101"/>
          <w:sz w:val="15"/>
          <w:szCs w:val="15"/>
        </w:rPr>
        <w:t xml:space="preserve"> to the Broker from time to time.</w:t>
      </w:r>
    </w:p>
    <w:p w:rsidR="007212E0" w:rsidRPr="007471C2" w:rsidRDefault="007212E0" w:rsidP="007212E0">
      <w:pPr>
        <w:tabs>
          <w:tab w:val="left" w:pos="949"/>
        </w:tabs>
        <w:adjustRightInd w:val="0"/>
        <w:spacing w:line="179" w:lineRule="exact"/>
        <w:ind w:right="47"/>
        <w:jc w:val="both"/>
        <w:rPr>
          <w:rFonts w:asciiTheme="majorBidi" w:hAnsiTheme="majorBidi" w:cstheme="majorBidi"/>
          <w:color w:val="000000"/>
          <w:w w:val="102"/>
          <w:sz w:val="15"/>
          <w:szCs w:val="15"/>
        </w:rPr>
      </w:pPr>
      <w:r w:rsidRPr="007471C2">
        <w:rPr>
          <w:rFonts w:asciiTheme="majorBidi" w:hAnsiTheme="majorBidi" w:cstheme="majorBidi"/>
          <w:color w:val="000000"/>
          <w:spacing w:val="-2"/>
          <w:sz w:val="15"/>
          <w:szCs w:val="15"/>
        </w:rPr>
        <w:t xml:space="preserve">ii) </w:t>
      </w:r>
      <w:r w:rsidRPr="007471C2">
        <w:rPr>
          <w:rFonts w:asciiTheme="majorBidi" w:hAnsiTheme="majorBidi" w:cstheme="majorBidi"/>
          <w:color w:val="000000"/>
          <w:w w:val="102"/>
          <w:sz w:val="15"/>
          <w:szCs w:val="15"/>
        </w:rPr>
        <w:t>at  are  to  be  duplicate  or  erroneous  instructions  purported  to  be  given</w:t>
      </w:r>
    </w:p>
    <w:p w:rsidR="007212E0" w:rsidRPr="007471C2" w:rsidRDefault="007212E0" w:rsidP="007212E0">
      <w:pPr>
        <w:adjustRightInd w:val="0"/>
        <w:spacing w:line="184" w:lineRule="exact"/>
        <w:ind w:right="47"/>
        <w:jc w:val="both"/>
        <w:rPr>
          <w:rFonts w:asciiTheme="majorBidi" w:hAnsiTheme="majorBidi" w:cstheme="majorBidi"/>
          <w:color w:val="000000"/>
          <w:w w:val="102"/>
          <w:sz w:val="15"/>
          <w:szCs w:val="15"/>
        </w:rPr>
      </w:pPr>
    </w:p>
    <w:p w:rsidR="007212E0" w:rsidRPr="007471C2" w:rsidRDefault="007212E0" w:rsidP="007212E0">
      <w:pPr>
        <w:tabs>
          <w:tab w:val="left" w:pos="949"/>
        </w:tabs>
        <w:adjustRightInd w:val="0"/>
        <w:spacing w:before="1" w:line="180" w:lineRule="exact"/>
        <w:ind w:right="47"/>
        <w:jc w:val="both"/>
        <w:rPr>
          <w:rFonts w:asciiTheme="majorBidi" w:hAnsiTheme="majorBidi" w:cstheme="majorBidi"/>
          <w:color w:val="000000"/>
          <w:w w:val="102"/>
          <w:sz w:val="15"/>
          <w:szCs w:val="15"/>
        </w:rPr>
      </w:pPr>
      <w:r w:rsidRPr="007471C2">
        <w:rPr>
          <w:rFonts w:asciiTheme="majorBidi" w:hAnsiTheme="majorBidi" w:cstheme="majorBidi"/>
          <w:color w:val="000000"/>
          <w:spacing w:val="-2"/>
          <w:sz w:val="15"/>
          <w:szCs w:val="15"/>
        </w:rPr>
        <w:t xml:space="preserve">iii) </w:t>
      </w:r>
      <w:r w:rsidRPr="007471C2">
        <w:rPr>
          <w:rFonts w:asciiTheme="majorBidi" w:hAnsiTheme="majorBidi" w:cstheme="majorBidi"/>
          <w:color w:val="000000"/>
          <w:w w:val="102"/>
          <w:sz w:val="15"/>
          <w:szCs w:val="15"/>
        </w:rPr>
        <w:t>Any taxes, charges duty/duties or levies due to be paid by the Broker on payments made pursuant to the Services.</w:t>
      </w:r>
    </w:p>
    <w:p w:rsidR="007212E0" w:rsidRPr="007471C2" w:rsidRDefault="007212E0" w:rsidP="007212E0">
      <w:pPr>
        <w:tabs>
          <w:tab w:val="left" w:pos="949"/>
        </w:tabs>
        <w:adjustRightInd w:val="0"/>
        <w:spacing w:before="6" w:line="179" w:lineRule="exact"/>
        <w:ind w:right="47"/>
        <w:jc w:val="both"/>
        <w:rPr>
          <w:rFonts w:asciiTheme="majorBidi" w:hAnsiTheme="majorBidi" w:cstheme="majorBidi"/>
          <w:color w:val="000000"/>
          <w:w w:val="102"/>
          <w:sz w:val="15"/>
          <w:szCs w:val="15"/>
        </w:rPr>
      </w:pPr>
      <w:proofErr w:type="gramStart"/>
      <w:r w:rsidRPr="007471C2">
        <w:rPr>
          <w:rFonts w:asciiTheme="majorBidi" w:hAnsiTheme="majorBidi" w:cstheme="majorBidi"/>
          <w:color w:val="000000"/>
          <w:spacing w:val="-2"/>
          <w:sz w:val="15"/>
          <w:szCs w:val="15"/>
        </w:rPr>
        <w:t xml:space="preserve">iv) </w:t>
      </w:r>
      <w:r w:rsidRPr="007471C2">
        <w:rPr>
          <w:rFonts w:asciiTheme="majorBidi" w:hAnsiTheme="majorBidi" w:cstheme="majorBidi"/>
          <w:color w:val="000000"/>
          <w:w w:val="102"/>
          <w:sz w:val="15"/>
          <w:szCs w:val="15"/>
        </w:rPr>
        <w:t>Any</w:t>
      </w:r>
      <w:proofErr w:type="gramEnd"/>
      <w:r w:rsidRPr="007471C2">
        <w:rPr>
          <w:rFonts w:asciiTheme="majorBidi" w:hAnsiTheme="majorBidi" w:cstheme="majorBidi"/>
          <w:color w:val="000000"/>
          <w:w w:val="102"/>
          <w:sz w:val="15"/>
          <w:szCs w:val="15"/>
        </w:rPr>
        <w:t xml:space="preserve"> indirect, incidental or consequential loss of profit that the Client may suffer by reason of disruption or failure in any communication or electronic transmission   facility instrumental to the provision of the Services.</w:t>
      </w:r>
    </w:p>
    <w:p w:rsidR="007212E0" w:rsidRPr="007471C2" w:rsidRDefault="007212E0" w:rsidP="007212E0">
      <w:pPr>
        <w:tabs>
          <w:tab w:val="left" w:pos="1037"/>
        </w:tabs>
        <w:adjustRightInd w:val="0"/>
        <w:spacing w:line="179" w:lineRule="exact"/>
        <w:ind w:right="47"/>
        <w:jc w:val="both"/>
        <w:rPr>
          <w:rFonts w:asciiTheme="majorBidi" w:hAnsiTheme="majorBidi" w:cstheme="majorBidi"/>
          <w:color w:val="000000"/>
          <w:w w:val="102"/>
          <w:position w:val="-2"/>
          <w:sz w:val="15"/>
          <w:szCs w:val="15"/>
        </w:rPr>
      </w:pPr>
      <w:r w:rsidRPr="007471C2">
        <w:rPr>
          <w:rFonts w:asciiTheme="majorBidi" w:hAnsiTheme="majorBidi" w:cstheme="majorBidi"/>
          <w:color w:val="000000"/>
          <w:w w:val="101"/>
          <w:sz w:val="15"/>
          <w:szCs w:val="15"/>
        </w:rPr>
        <w:t xml:space="preserve">v) </w:t>
      </w:r>
      <w:r w:rsidRPr="007471C2">
        <w:rPr>
          <w:rFonts w:asciiTheme="majorBidi" w:hAnsiTheme="majorBidi" w:cstheme="majorBidi"/>
          <w:color w:val="000000"/>
          <w:w w:val="102"/>
          <w:position w:val="-2"/>
          <w:sz w:val="15"/>
          <w:szCs w:val="15"/>
        </w:rPr>
        <w:t xml:space="preserve">opportunities  and  the  market  and /or  of  a  financial /economic  nature </w:t>
      </w:r>
      <w:r w:rsidRPr="007471C2">
        <w:rPr>
          <w:rFonts w:asciiTheme="majorBidi" w:hAnsiTheme="majorBidi" w:cstheme="majorBidi"/>
          <w:color w:val="000000"/>
          <w:w w:val="101"/>
          <w:sz w:val="15"/>
          <w:szCs w:val="15"/>
        </w:rPr>
        <w:t>provided by the Broker.</w:t>
      </w:r>
    </w:p>
    <w:p w:rsidR="007212E0" w:rsidRDefault="007212E0" w:rsidP="007212E0">
      <w:pPr>
        <w:tabs>
          <w:tab w:val="left" w:pos="1157"/>
          <w:tab w:val="left" w:pos="1194"/>
        </w:tabs>
        <w:adjustRightInd w:val="0"/>
        <w:spacing w:before="163" w:line="190" w:lineRule="exact"/>
        <w:ind w:right="47"/>
        <w:jc w:val="both"/>
        <w:rPr>
          <w:rFonts w:asciiTheme="majorBidi" w:hAnsiTheme="majorBidi" w:cstheme="majorBidi"/>
          <w:color w:val="000000"/>
          <w:w w:val="106"/>
          <w:sz w:val="15"/>
          <w:szCs w:val="15"/>
        </w:rPr>
      </w:pPr>
      <w:r w:rsidRPr="007471C2">
        <w:rPr>
          <w:rFonts w:asciiTheme="majorBidi" w:hAnsiTheme="majorBidi" w:cstheme="majorBidi"/>
          <w:color w:val="000000"/>
          <w:w w:val="102"/>
          <w:sz w:val="15"/>
          <w:szCs w:val="15"/>
        </w:rPr>
        <w:t xml:space="preserve">b.  The  Client  hereby  agrees  to  indemnify  and  keep  the  Broker  and  any  of  its  directors,  employees  or  agents  fully  indemnified  against  costs, </w:t>
      </w:r>
      <w:r w:rsidRPr="007471C2">
        <w:rPr>
          <w:rFonts w:asciiTheme="majorBidi" w:hAnsiTheme="majorBidi" w:cstheme="majorBidi"/>
          <w:color w:val="000000"/>
          <w:w w:val="111"/>
          <w:sz w:val="15"/>
          <w:szCs w:val="15"/>
        </w:rPr>
        <w:t xml:space="preserve">claims liabilities and expenses arising out of or in connection with the performance of the Broker ’s duties or discretion in relation to these </w:t>
      </w:r>
      <w:r w:rsidRPr="007471C2">
        <w:rPr>
          <w:rFonts w:asciiTheme="majorBidi" w:hAnsiTheme="majorBidi" w:cstheme="majorBidi"/>
          <w:color w:val="000000"/>
          <w:w w:val="106"/>
          <w:sz w:val="15"/>
          <w:szCs w:val="15"/>
        </w:rPr>
        <w:t xml:space="preserve">terms  and  conditions  or  arising  out  of  or  in  connection  with  any  breach  of  contracts  by  the  Client  of  his  obligations  to  the  Broker. </w:t>
      </w:r>
    </w:p>
    <w:p w:rsidR="007212E0" w:rsidRPr="007471C2" w:rsidRDefault="007212E0" w:rsidP="007212E0">
      <w:pPr>
        <w:adjustRightInd w:val="0"/>
        <w:spacing w:line="207" w:lineRule="exact"/>
        <w:ind w:right="47"/>
        <w:jc w:val="both"/>
        <w:rPr>
          <w:rFonts w:asciiTheme="majorBidi" w:hAnsiTheme="majorBidi" w:cstheme="majorBidi"/>
          <w:color w:val="000000"/>
          <w:w w:val="106"/>
          <w:sz w:val="15"/>
          <w:szCs w:val="15"/>
        </w:rPr>
      </w:pPr>
    </w:p>
    <w:p w:rsidR="007212E0" w:rsidRPr="007471C2" w:rsidRDefault="007212E0" w:rsidP="007212E0">
      <w:pPr>
        <w:adjustRightInd w:val="0"/>
        <w:spacing w:before="49" w:line="207" w:lineRule="exact"/>
        <w:ind w:right="47"/>
        <w:jc w:val="both"/>
        <w:rPr>
          <w:rFonts w:asciiTheme="majorBidi" w:hAnsiTheme="majorBidi" w:cstheme="majorBidi"/>
          <w:b/>
          <w:bCs/>
          <w:color w:val="000000"/>
          <w:spacing w:val="-2"/>
          <w:sz w:val="15"/>
          <w:szCs w:val="15"/>
        </w:rPr>
      </w:pPr>
      <w:r w:rsidRPr="007471C2">
        <w:rPr>
          <w:rFonts w:asciiTheme="majorBidi" w:hAnsiTheme="majorBidi" w:cstheme="majorBidi"/>
          <w:b/>
          <w:bCs/>
          <w:color w:val="000000"/>
          <w:spacing w:val="-2"/>
          <w:sz w:val="15"/>
          <w:szCs w:val="15"/>
        </w:rPr>
        <w:t xml:space="preserve"> PRICE FLUCTUATIONS AND RISK DISCLOSURE STATEMENT </w:t>
      </w:r>
    </w:p>
    <w:p w:rsidR="007212E0" w:rsidRPr="007471C2" w:rsidRDefault="007212E0" w:rsidP="007212E0">
      <w:pPr>
        <w:adjustRightInd w:val="0"/>
        <w:spacing w:line="185" w:lineRule="exact"/>
        <w:ind w:right="47"/>
        <w:jc w:val="both"/>
        <w:rPr>
          <w:rFonts w:asciiTheme="majorBidi" w:hAnsiTheme="majorBidi" w:cstheme="majorBidi"/>
          <w:color w:val="000000"/>
          <w:sz w:val="15"/>
          <w:szCs w:val="15"/>
        </w:rPr>
      </w:pPr>
      <w:r w:rsidRPr="007471C2">
        <w:rPr>
          <w:rFonts w:asciiTheme="majorBidi" w:hAnsiTheme="majorBidi" w:cstheme="majorBidi"/>
          <w:color w:val="000000"/>
          <w:sz w:val="15"/>
          <w:szCs w:val="15"/>
        </w:rPr>
        <w:t xml:space="preserve">The Client hereby acknowledges that the price of Securities does fluctuate and individual investments may experience upward or downward </w:t>
      </w:r>
      <w:r w:rsidRPr="007471C2">
        <w:rPr>
          <w:rFonts w:asciiTheme="majorBidi" w:hAnsiTheme="majorBidi" w:cstheme="majorBidi"/>
          <w:color w:val="000000"/>
          <w:spacing w:val="-3"/>
          <w:sz w:val="15"/>
          <w:szCs w:val="15"/>
        </w:rPr>
        <w:t xml:space="preserve">movements and may even become valueless. The Broker shall not be liable for any fluctuation in the prices of the investment due to purchase and sale of Securities on the day of the Transaction and the net price mentioned on any confirmation shall be accepted as the concluded final price and </w:t>
      </w:r>
      <w:r w:rsidRPr="007471C2">
        <w:rPr>
          <w:rFonts w:asciiTheme="majorBidi" w:hAnsiTheme="majorBidi" w:cstheme="majorBidi"/>
          <w:color w:val="000000"/>
          <w:sz w:val="15"/>
          <w:szCs w:val="15"/>
        </w:rPr>
        <w:t xml:space="preserve">shall be binding on the Client and the Broker. The Client also acknowledges and accepts that there is inherent risk that losses may be incurred rather than profits made as a result of buying and selling of Securities. </w:t>
      </w:r>
    </w:p>
    <w:p w:rsidR="007212E0" w:rsidRPr="007471C2" w:rsidRDefault="007212E0" w:rsidP="007212E0">
      <w:pPr>
        <w:adjustRightInd w:val="0"/>
        <w:spacing w:line="184" w:lineRule="exact"/>
        <w:ind w:right="47"/>
        <w:jc w:val="both"/>
        <w:rPr>
          <w:rFonts w:asciiTheme="majorBidi" w:hAnsiTheme="majorBidi" w:cstheme="majorBidi"/>
          <w:color w:val="000000"/>
          <w:sz w:val="15"/>
          <w:szCs w:val="15"/>
        </w:rPr>
      </w:pPr>
    </w:p>
    <w:p w:rsidR="007212E0" w:rsidRPr="007471C2" w:rsidRDefault="007212E0" w:rsidP="007212E0">
      <w:pPr>
        <w:tabs>
          <w:tab w:val="left" w:pos="791"/>
        </w:tabs>
        <w:adjustRightInd w:val="0"/>
        <w:spacing w:before="40" w:line="184" w:lineRule="exact"/>
        <w:ind w:right="47"/>
        <w:jc w:val="both"/>
        <w:rPr>
          <w:rFonts w:asciiTheme="majorBidi" w:hAnsiTheme="majorBidi" w:cstheme="majorBidi"/>
          <w:b/>
          <w:bCs/>
          <w:color w:val="000000"/>
          <w:spacing w:val="-2"/>
          <w:sz w:val="15"/>
          <w:szCs w:val="15"/>
        </w:rPr>
      </w:pPr>
      <w:r w:rsidRPr="007471C2">
        <w:rPr>
          <w:rFonts w:asciiTheme="majorBidi" w:hAnsiTheme="majorBidi" w:cstheme="majorBidi"/>
          <w:b/>
          <w:bCs/>
          <w:color w:val="000000"/>
          <w:spacing w:val="-2"/>
          <w:sz w:val="15"/>
          <w:szCs w:val="15"/>
        </w:rPr>
        <w:t xml:space="preserve"> REFUSAL BY MEMBER TO EFFECT/ACCEPT DELIVERY AGAINST PURCHASE/SALE CONTRACT </w:t>
      </w:r>
    </w:p>
    <w:p w:rsidR="007212E0" w:rsidRPr="007471C2" w:rsidRDefault="007212E0" w:rsidP="007212E0">
      <w:pPr>
        <w:adjustRightInd w:val="0"/>
        <w:spacing w:before="52" w:line="190" w:lineRule="exact"/>
        <w:ind w:right="47"/>
        <w:jc w:val="both"/>
        <w:rPr>
          <w:rFonts w:asciiTheme="majorBidi" w:hAnsiTheme="majorBidi" w:cstheme="majorBidi"/>
          <w:color w:val="000000"/>
          <w:sz w:val="15"/>
          <w:szCs w:val="15"/>
        </w:rPr>
      </w:pPr>
      <w:r w:rsidRPr="007471C2">
        <w:rPr>
          <w:rFonts w:asciiTheme="majorBidi" w:hAnsiTheme="majorBidi" w:cstheme="majorBidi"/>
          <w:color w:val="000000"/>
          <w:spacing w:val="-1"/>
          <w:sz w:val="15"/>
          <w:szCs w:val="15"/>
        </w:rPr>
        <w:t xml:space="preserve">In the event of failure or refusal to effect the delivery against purchase contract by any member of the Exchange through whom the Broker may </w:t>
      </w:r>
      <w:r w:rsidRPr="007471C2">
        <w:rPr>
          <w:rFonts w:asciiTheme="majorBidi" w:hAnsiTheme="majorBidi" w:cstheme="majorBidi"/>
          <w:color w:val="000000"/>
          <w:sz w:val="15"/>
          <w:szCs w:val="15"/>
        </w:rPr>
        <w:t xml:space="preserve">have purchased the Securities or refusal to accept delivery against any sales contract by any member of the said Exchange through whom the </w:t>
      </w:r>
      <w:proofErr w:type="spellStart"/>
      <w:r w:rsidRPr="007471C2">
        <w:rPr>
          <w:rFonts w:asciiTheme="majorBidi" w:hAnsiTheme="majorBidi" w:cstheme="majorBidi"/>
          <w:color w:val="000000"/>
          <w:sz w:val="15"/>
          <w:szCs w:val="15"/>
        </w:rPr>
        <w:t>ble</w:t>
      </w:r>
      <w:proofErr w:type="spellEnd"/>
      <w:r w:rsidRPr="007471C2">
        <w:rPr>
          <w:rFonts w:asciiTheme="majorBidi" w:hAnsiTheme="majorBidi" w:cstheme="majorBidi"/>
          <w:color w:val="000000"/>
          <w:sz w:val="15"/>
          <w:szCs w:val="15"/>
        </w:rPr>
        <w:t xml:space="preserve"> for any damages, costs or legal expenses which the Client may suffer or sustain </w:t>
      </w:r>
    </w:p>
    <w:p w:rsidR="007212E0" w:rsidRPr="007471C2" w:rsidRDefault="007212E0" w:rsidP="007212E0">
      <w:pPr>
        <w:adjustRightInd w:val="0"/>
        <w:spacing w:before="1" w:line="177" w:lineRule="exact"/>
        <w:ind w:right="47"/>
        <w:jc w:val="both"/>
        <w:rPr>
          <w:rFonts w:asciiTheme="majorBidi" w:hAnsiTheme="majorBidi" w:cstheme="majorBidi"/>
          <w:color w:val="000000"/>
          <w:w w:val="110"/>
          <w:sz w:val="15"/>
          <w:szCs w:val="15"/>
        </w:rPr>
      </w:pPr>
      <w:proofErr w:type="gramStart"/>
      <w:r w:rsidRPr="007471C2">
        <w:rPr>
          <w:rFonts w:asciiTheme="majorBidi" w:hAnsiTheme="majorBidi" w:cstheme="majorBidi"/>
          <w:color w:val="000000"/>
          <w:w w:val="110"/>
          <w:sz w:val="15"/>
          <w:szCs w:val="15"/>
        </w:rPr>
        <w:lastRenderedPageBreak/>
        <w:t>and</w:t>
      </w:r>
      <w:proofErr w:type="gramEnd"/>
      <w:r w:rsidRPr="007471C2">
        <w:rPr>
          <w:rFonts w:asciiTheme="majorBidi" w:hAnsiTheme="majorBidi" w:cstheme="majorBidi"/>
          <w:color w:val="000000"/>
          <w:w w:val="110"/>
          <w:sz w:val="15"/>
          <w:szCs w:val="15"/>
        </w:rPr>
        <w:t xml:space="preserve">, in any such event, the Rules and Regulations of the Exchange shall at all times prevail and shall be binding upon the parties. </w:t>
      </w:r>
    </w:p>
    <w:p w:rsidR="007212E0" w:rsidRPr="007471C2" w:rsidRDefault="007212E0" w:rsidP="007212E0">
      <w:pPr>
        <w:adjustRightInd w:val="0"/>
        <w:spacing w:before="1" w:line="177" w:lineRule="exact"/>
        <w:ind w:right="47"/>
        <w:jc w:val="both"/>
        <w:rPr>
          <w:rFonts w:asciiTheme="majorBidi" w:hAnsiTheme="majorBidi" w:cstheme="majorBidi"/>
          <w:color w:val="000000"/>
          <w:w w:val="110"/>
          <w:sz w:val="15"/>
          <w:szCs w:val="15"/>
        </w:rPr>
      </w:pPr>
    </w:p>
    <w:p w:rsidR="007212E0" w:rsidRPr="007471C2" w:rsidRDefault="007212E0" w:rsidP="007212E0">
      <w:pPr>
        <w:tabs>
          <w:tab w:val="left" w:pos="813"/>
        </w:tabs>
        <w:adjustRightInd w:val="0"/>
        <w:spacing w:before="174" w:line="207" w:lineRule="exact"/>
        <w:ind w:right="47"/>
        <w:jc w:val="both"/>
        <w:rPr>
          <w:rFonts w:asciiTheme="majorBidi" w:hAnsiTheme="majorBidi" w:cstheme="majorBidi"/>
          <w:b/>
          <w:bCs/>
          <w:color w:val="000000"/>
          <w:spacing w:val="-2"/>
          <w:sz w:val="15"/>
          <w:szCs w:val="15"/>
        </w:rPr>
      </w:pPr>
      <w:r w:rsidRPr="007471C2">
        <w:rPr>
          <w:rFonts w:asciiTheme="majorBidi" w:hAnsiTheme="majorBidi" w:cstheme="majorBidi"/>
          <w:b/>
          <w:bCs/>
          <w:color w:val="000000"/>
          <w:spacing w:val="-1"/>
          <w:sz w:val="15"/>
          <w:szCs w:val="15"/>
        </w:rPr>
        <w:t xml:space="preserve"> </w:t>
      </w:r>
      <w:r w:rsidRPr="007471C2">
        <w:rPr>
          <w:rFonts w:asciiTheme="majorBidi" w:hAnsiTheme="majorBidi" w:cstheme="majorBidi"/>
          <w:b/>
          <w:bCs/>
          <w:color w:val="000000"/>
          <w:spacing w:val="-2"/>
          <w:sz w:val="15"/>
          <w:szCs w:val="15"/>
        </w:rPr>
        <w:t xml:space="preserve">FRAUD AND FORGERY </w:t>
      </w:r>
    </w:p>
    <w:p w:rsidR="007212E0" w:rsidRPr="007471C2" w:rsidRDefault="007212E0" w:rsidP="007212E0">
      <w:pPr>
        <w:adjustRightInd w:val="0"/>
        <w:spacing w:before="4" w:line="170" w:lineRule="exact"/>
        <w:ind w:right="47"/>
        <w:jc w:val="both"/>
        <w:rPr>
          <w:rFonts w:asciiTheme="majorBidi" w:hAnsiTheme="majorBidi" w:cstheme="majorBidi"/>
          <w:color w:val="000000"/>
          <w:spacing w:val="-2"/>
          <w:sz w:val="15"/>
          <w:szCs w:val="15"/>
        </w:rPr>
      </w:pPr>
      <w:r w:rsidRPr="007471C2">
        <w:rPr>
          <w:rFonts w:asciiTheme="majorBidi" w:hAnsiTheme="majorBidi" w:cstheme="majorBidi"/>
          <w:color w:val="000000"/>
          <w:sz w:val="15"/>
          <w:szCs w:val="15"/>
        </w:rPr>
        <w:t xml:space="preserve">The Broker shall not be liable for any fraud, forgery; </w:t>
      </w:r>
      <w:proofErr w:type="spellStart"/>
      <w:r w:rsidRPr="007471C2">
        <w:rPr>
          <w:rFonts w:asciiTheme="majorBidi" w:hAnsiTheme="majorBidi" w:cstheme="majorBidi"/>
          <w:color w:val="000000"/>
          <w:sz w:val="15"/>
          <w:szCs w:val="15"/>
        </w:rPr>
        <w:t>misdeclaration</w:t>
      </w:r>
      <w:proofErr w:type="spellEnd"/>
      <w:r w:rsidRPr="007471C2">
        <w:rPr>
          <w:rFonts w:asciiTheme="majorBidi" w:hAnsiTheme="majorBidi" w:cstheme="majorBidi"/>
          <w:color w:val="000000"/>
          <w:sz w:val="15"/>
          <w:szCs w:val="15"/>
        </w:rPr>
        <w:t xml:space="preserve"> or any other act or omission on the part of any constituent or member of any </w:t>
      </w:r>
      <w:r w:rsidRPr="007471C2">
        <w:rPr>
          <w:rFonts w:asciiTheme="majorBidi" w:hAnsiTheme="majorBidi" w:cstheme="majorBidi"/>
          <w:color w:val="000000"/>
          <w:spacing w:val="-1"/>
          <w:sz w:val="15"/>
          <w:szCs w:val="15"/>
        </w:rPr>
        <w:t xml:space="preserve">Exchange or their respective customers or agents and the investments shall be purchased or sold at the sole risk of the Client with no obligation on </w:t>
      </w:r>
      <w:r w:rsidRPr="007471C2">
        <w:rPr>
          <w:rFonts w:asciiTheme="majorBidi" w:hAnsiTheme="majorBidi" w:cstheme="majorBidi"/>
          <w:color w:val="000000"/>
          <w:spacing w:val="-2"/>
          <w:sz w:val="15"/>
          <w:szCs w:val="15"/>
        </w:rPr>
        <w:t xml:space="preserve">part of the Broker. </w:t>
      </w:r>
    </w:p>
    <w:p w:rsidR="007212E0" w:rsidRPr="007471C2" w:rsidRDefault="007212E0" w:rsidP="007212E0">
      <w:pPr>
        <w:adjustRightInd w:val="0"/>
        <w:spacing w:line="184" w:lineRule="exact"/>
        <w:ind w:right="47"/>
        <w:jc w:val="both"/>
        <w:rPr>
          <w:rFonts w:asciiTheme="majorBidi" w:hAnsiTheme="majorBidi" w:cstheme="majorBidi"/>
          <w:color w:val="000000"/>
          <w:spacing w:val="-2"/>
          <w:sz w:val="15"/>
          <w:szCs w:val="15"/>
        </w:rPr>
      </w:pPr>
    </w:p>
    <w:p w:rsidR="007212E0" w:rsidRPr="007471C2" w:rsidRDefault="007212E0" w:rsidP="007212E0">
      <w:pPr>
        <w:adjustRightInd w:val="0"/>
        <w:spacing w:before="115" w:line="184" w:lineRule="exact"/>
        <w:ind w:right="47"/>
        <w:jc w:val="both"/>
        <w:rPr>
          <w:rFonts w:asciiTheme="majorBidi" w:hAnsiTheme="majorBidi" w:cstheme="majorBidi"/>
          <w:b/>
          <w:bCs/>
          <w:color w:val="000000"/>
          <w:spacing w:val="-1"/>
          <w:sz w:val="15"/>
          <w:szCs w:val="15"/>
        </w:rPr>
      </w:pPr>
      <w:r>
        <w:rPr>
          <w:rFonts w:asciiTheme="majorBidi" w:hAnsiTheme="majorBidi" w:cstheme="majorBidi"/>
          <w:b/>
          <w:bCs/>
          <w:color w:val="000000"/>
          <w:spacing w:val="-1"/>
          <w:sz w:val="15"/>
          <w:szCs w:val="15"/>
        </w:rPr>
        <w:t xml:space="preserve">  </w:t>
      </w:r>
      <w:r w:rsidRPr="007471C2">
        <w:rPr>
          <w:rFonts w:asciiTheme="majorBidi" w:hAnsiTheme="majorBidi" w:cstheme="majorBidi"/>
          <w:b/>
          <w:bCs/>
          <w:color w:val="000000"/>
          <w:spacing w:val="-1"/>
          <w:sz w:val="15"/>
          <w:szCs w:val="15"/>
        </w:rPr>
        <w:t xml:space="preserve"> DISPUTES </w:t>
      </w:r>
    </w:p>
    <w:p w:rsidR="007212E0" w:rsidRPr="007471C2" w:rsidRDefault="007212E0" w:rsidP="007212E0">
      <w:pPr>
        <w:adjustRightInd w:val="0"/>
        <w:spacing w:line="177" w:lineRule="exact"/>
        <w:ind w:right="47"/>
        <w:jc w:val="both"/>
        <w:rPr>
          <w:rFonts w:asciiTheme="majorBidi" w:hAnsiTheme="majorBidi" w:cstheme="majorBidi"/>
          <w:color w:val="000000"/>
          <w:sz w:val="15"/>
          <w:szCs w:val="15"/>
        </w:rPr>
      </w:pPr>
      <w:r w:rsidRPr="007471C2">
        <w:rPr>
          <w:rFonts w:asciiTheme="majorBidi" w:hAnsiTheme="majorBidi" w:cstheme="majorBidi"/>
          <w:color w:val="000000"/>
          <w:sz w:val="15"/>
          <w:szCs w:val="15"/>
        </w:rPr>
        <w:t xml:space="preserve">In the event of any disputes, differences or controversies arising between the Broker and the Client out of any Transaction(s) and other matters </w:t>
      </w:r>
      <w:r w:rsidRPr="007471C2">
        <w:rPr>
          <w:rFonts w:asciiTheme="majorBidi" w:hAnsiTheme="majorBidi" w:cstheme="majorBidi"/>
          <w:color w:val="000000"/>
          <w:spacing w:val="-1"/>
          <w:sz w:val="15"/>
          <w:szCs w:val="15"/>
        </w:rPr>
        <w:t xml:space="preserve">related thereto, including as to the rights and obligations of the Client and the Broker and the interpretation of the provisions of this Contract and </w:t>
      </w:r>
      <w:r w:rsidRPr="007471C2">
        <w:rPr>
          <w:rFonts w:asciiTheme="majorBidi" w:hAnsiTheme="majorBidi" w:cstheme="majorBidi"/>
          <w:color w:val="000000"/>
          <w:sz w:val="15"/>
          <w:szCs w:val="15"/>
        </w:rPr>
        <w:t xml:space="preserve">the Terms and Conditions or any other matter related thereto, the same shall be referred to the pertinent Stock Exchange where the transaction </w:t>
      </w:r>
      <w:r w:rsidRPr="007471C2">
        <w:rPr>
          <w:rFonts w:asciiTheme="majorBidi" w:hAnsiTheme="majorBidi" w:cstheme="majorBidi"/>
          <w:color w:val="000000"/>
          <w:spacing w:val="-1"/>
          <w:sz w:val="15"/>
          <w:szCs w:val="15"/>
        </w:rPr>
        <w:t xml:space="preserve">has taken place. In case for any reason(s), the Stock Exchange and/or the Arbitration Committee thereof is/are unable to arbitrate upon the matter due to any legal infirmity, the matter shall then be referred to arbitration by two Arbitrators, one to be appointed by each party and on the lack of consensus between the two Arbitrators, the matter shall be referred to an Umpire, to be selected by the two Arbitrators before the commencement </w:t>
      </w:r>
      <w:r w:rsidRPr="007471C2">
        <w:rPr>
          <w:rFonts w:asciiTheme="majorBidi" w:hAnsiTheme="majorBidi" w:cstheme="majorBidi"/>
          <w:color w:val="000000"/>
          <w:sz w:val="15"/>
          <w:szCs w:val="15"/>
        </w:rPr>
        <w:t xml:space="preserve">of the reference in accordance with the Arbitration Act, 1940 or any amendments thereof. The decision of the Arbitration Committee of Such Exchange  or  the  Arbitrators  or  the  Umpire,  as  the  case  may  be,  shall  be  final  and  binding  upon  both  the  parties. </w:t>
      </w:r>
    </w:p>
    <w:p w:rsidR="007212E0" w:rsidRPr="007471C2" w:rsidRDefault="007212E0" w:rsidP="007212E0">
      <w:pPr>
        <w:adjustRightInd w:val="0"/>
        <w:spacing w:line="184" w:lineRule="exact"/>
        <w:ind w:right="47"/>
        <w:jc w:val="both"/>
        <w:rPr>
          <w:rFonts w:asciiTheme="majorBidi" w:hAnsiTheme="majorBidi" w:cstheme="majorBidi"/>
          <w:color w:val="000000"/>
          <w:sz w:val="15"/>
          <w:szCs w:val="15"/>
        </w:rPr>
      </w:pPr>
    </w:p>
    <w:p w:rsidR="007212E0" w:rsidRPr="007471C2" w:rsidRDefault="007212E0" w:rsidP="007212E0">
      <w:pPr>
        <w:tabs>
          <w:tab w:val="left" w:pos="813"/>
        </w:tabs>
        <w:adjustRightInd w:val="0"/>
        <w:spacing w:before="16" w:line="184" w:lineRule="exact"/>
        <w:ind w:right="47"/>
        <w:jc w:val="both"/>
        <w:rPr>
          <w:rFonts w:asciiTheme="majorBidi" w:hAnsiTheme="majorBidi" w:cstheme="majorBidi"/>
          <w:b/>
          <w:bCs/>
          <w:color w:val="000000"/>
          <w:spacing w:val="-2"/>
          <w:sz w:val="15"/>
          <w:szCs w:val="15"/>
        </w:rPr>
      </w:pPr>
      <w:r w:rsidRPr="007471C2">
        <w:rPr>
          <w:rFonts w:asciiTheme="majorBidi" w:hAnsiTheme="majorBidi" w:cstheme="majorBidi"/>
          <w:b/>
          <w:bCs/>
          <w:color w:val="000000"/>
          <w:spacing w:val="-1"/>
          <w:sz w:val="15"/>
          <w:szCs w:val="15"/>
        </w:rPr>
        <w:t xml:space="preserve"> </w:t>
      </w:r>
      <w:r w:rsidRPr="007471C2">
        <w:rPr>
          <w:rFonts w:asciiTheme="majorBidi" w:hAnsiTheme="majorBidi" w:cstheme="majorBidi"/>
          <w:b/>
          <w:bCs/>
          <w:color w:val="000000"/>
          <w:spacing w:val="-2"/>
          <w:sz w:val="15"/>
          <w:szCs w:val="15"/>
        </w:rPr>
        <w:t xml:space="preserve">DELIVERIES OF BOOK - ENTRY SECURITIES IN SELL TRANSACTIONS </w:t>
      </w:r>
    </w:p>
    <w:p w:rsidR="007212E0" w:rsidRPr="007471C2" w:rsidRDefault="007212E0" w:rsidP="007212E0">
      <w:pPr>
        <w:adjustRightInd w:val="0"/>
        <w:spacing w:before="4" w:line="175" w:lineRule="exact"/>
        <w:ind w:right="47"/>
        <w:jc w:val="both"/>
        <w:rPr>
          <w:rFonts w:asciiTheme="majorBidi" w:hAnsiTheme="majorBidi" w:cstheme="majorBidi"/>
          <w:color w:val="000000"/>
          <w:w w:val="103"/>
          <w:sz w:val="15"/>
          <w:szCs w:val="15"/>
        </w:rPr>
      </w:pPr>
      <w:r w:rsidRPr="007471C2">
        <w:rPr>
          <w:rFonts w:asciiTheme="majorBidi" w:hAnsiTheme="majorBidi" w:cstheme="majorBidi"/>
          <w:color w:val="000000"/>
          <w:spacing w:val="-2"/>
          <w:sz w:val="15"/>
          <w:szCs w:val="15"/>
        </w:rPr>
        <w:t xml:space="preserve">For Book - Entry Securities, deliveries will be effected to the Client by movements from the Broker’s Account with CDC or a sub - account of the Broker as a </w:t>
      </w:r>
      <w:r w:rsidRPr="007471C2">
        <w:rPr>
          <w:rFonts w:asciiTheme="majorBidi" w:hAnsiTheme="majorBidi" w:cstheme="majorBidi"/>
          <w:color w:val="000000"/>
          <w:w w:val="108"/>
          <w:sz w:val="15"/>
          <w:szCs w:val="15"/>
        </w:rPr>
        <w:t xml:space="preserve">participant, as the case may be, to the credit of the Client’s Sub - Account with the Broker or if requested by the Client to the Clients investors’ </w:t>
      </w:r>
      <w:r w:rsidRPr="007471C2">
        <w:rPr>
          <w:rFonts w:asciiTheme="majorBidi" w:hAnsiTheme="majorBidi" w:cstheme="majorBidi"/>
          <w:color w:val="000000"/>
          <w:sz w:val="15"/>
          <w:szCs w:val="15"/>
        </w:rPr>
        <w:t xml:space="preserve">account and such instructions   and/or to effect deliveries by the Client shall be considered as breach of contract by the Client which will render the client </w:t>
      </w:r>
      <w:r w:rsidRPr="007471C2">
        <w:rPr>
          <w:rFonts w:asciiTheme="majorBidi" w:hAnsiTheme="majorBidi" w:cstheme="majorBidi"/>
          <w:color w:val="000000"/>
          <w:w w:val="103"/>
          <w:sz w:val="15"/>
          <w:szCs w:val="15"/>
        </w:rPr>
        <w:t xml:space="preserve">to issue such instructions and/or to effect deliveries by the Client shall be considered as breach of contract by the Client which will render the Client liable for all losses and damages, which the Broker may suffer or sustain. </w:t>
      </w:r>
    </w:p>
    <w:p w:rsidR="007212E0" w:rsidRPr="007471C2" w:rsidRDefault="007212E0" w:rsidP="007212E0">
      <w:pPr>
        <w:adjustRightInd w:val="0"/>
        <w:spacing w:line="184" w:lineRule="exact"/>
        <w:ind w:right="47"/>
        <w:jc w:val="both"/>
        <w:rPr>
          <w:rFonts w:asciiTheme="majorBidi" w:hAnsiTheme="majorBidi" w:cstheme="majorBidi"/>
          <w:color w:val="000000"/>
          <w:w w:val="103"/>
          <w:sz w:val="15"/>
          <w:szCs w:val="15"/>
        </w:rPr>
      </w:pPr>
    </w:p>
    <w:p w:rsidR="007212E0" w:rsidRPr="007471C2" w:rsidRDefault="007212E0" w:rsidP="007212E0">
      <w:pPr>
        <w:adjustRightInd w:val="0"/>
        <w:spacing w:line="184" w:lineRule="exact"/>
        <w:ind w:right="47"/>
        <w:jc w:val="both"/>
        <w:rPr>
          <w:rFonts w:asciiTheme="majorBidi" w:hAnsiTheme="majorBidi" w:cstheme="majorBidi"/>
          <w:color w:val="000000"/>
          <w:w w:val="103"/>
          <w:sz w:val="15"/>
          <w:szCs w:val="15"/>
        </w:rPr>
      </w:pPr>
    </w:p>
    <w:p w:rsidR="007212E0" w:rsidRPr="007471C2" w:rsidRDefault="007212E0" w:rsidP="007212E0">
      <w:pPr>
        <w:tabs>
          <w:tab w:val="left" w:pos="828"/>
        </w:tabs>
        <w:adjustRightInd w:val="0"/>
        <w:spacing w:before="10" w:line="184" w:lineRule="exact"/>
        <w:ind w:right="47"/>
        <w:jc w:val="both"/>
        <w:rPr>
          <w:rFonts w:asciiTheme="majorBidi" w:hAnsiTheme="majorBidi" w:cstheme="majorBidi"/>
          <w:b/>
          <w:bCs/>
          <w:color w:val="000000"/>
          <w:spacing w:val="-3"/>
          <w:sz w:val="15"/>
          <w:szCs w:val="15"/>
        </w:rPr>
      </w:pPr>
      <w:r w:rsidRPr="007471C2">
        <w:rPr>
          <w:rFonts w:asciiTheme="majorBidi" w:hAnsiTheme="majorBidi" w:cstheme="majorBidi"/>
          <w:b/>
          <w:bCs/>
          <w:color w:val="000000"/>
          <w:spacing w:val="-3"/>
          <w:sz w:val="15"/>
          <w:szCs w:val="15"/>
        </w:rPr>
        <w:t xml:space="preserve">GOVERNMENT PERMISSIONS </w:t>
      </w:r>
    </w:p>
    <w:p w:rsidR="007212E0" w:rsidRPr="007471C2" w:rsidRDefault="007212E0" w:rsidP="007212E0">
      <w:pPr>
        <w:adjustRightInd w:val="0"/>
        <w:spacing w:before="20" w:line="180" w:lineRule="exact"/>
        <w:ind w:right="47"/>
        <w:jc w:val="both"/>
        <w:rPr>
          <w:rFonts w:asciiTheme="majorBidi" w:hAnsiTheme="majorBidi" w:cstheme="majorBidi"/>
          <w:color w:val="000000"/>
          <w:spacing w:val="-2"/>
          <w:sz w:val="15"/>
          <w:szCs w:val="15"/>
        </w:rPr>
      </w:pPr>
      <w:r w:rsidRPr="007471C2">
        <w:rPr>
          <w:rFonts w:asciiTheme="majorBidi" w:hAnsiTheme="majorBidi" w:cstheme="majorBidi"/>
          <w:color w:val="000000"/>
          <w:spacing w:val="-2"/>
          <w:sz w:val="15"/>
          <w:szCs w:val="15"/>
        </w:rPr>
        <w:t xml:space="preserve">In case the Client(s) is/are Foreigner Resident, Foreigner Non - Resident and Non - Resident Pakistani, permission from the Government of Pakistan and/or the State Bank of Pakistan shall be obtained by the Client(s), if required under any laws, rules or regulations. </w:t>
      </w:r>
    </w:p>
    <w:p w:rsidR="007212E0" w:rsidRPr="007471C2" w:rsidRDefault="007212E0" w:rsidP="007212E0">
      <w:pPr>
        <w:tabs>
          <w:tab w:val="left" w:pos="828"/>
        </w:tabs>
        <w:adjustRightInd w:val="0"/>
        <w:spacing w:before="137" w:line="184" w:lineRule="exact"/>
        <w:ind w:right="47"/>
        <w:jc w:val="both"/>
        <w:rPr>
          <w:rFonts w:asciiTheme="majorBidi" w:hAnsiTheme="majorBidi" w:cstheme="majorBidi"/>
          <w:b/>
          <w:bCs/>
          <w:color w:val="000000"/>
          <w:spacing w:val="-2"/>
          <w:position w:val="-2"/>
          <w:sz w:val="15"/>
          <w:szCs w:val="15"/>
        </w:rPr>
      </w:pPr>
      <w:r w:rsidRPr="007471C2">
        <w:rPr>
          <w:rFonts w:asciiTheme="majorBidi" w:hAnsiTheme="majorBidi" w:cstheme="majorBidi"/>
          <w:b/>
          <w:bCs/>
          <w:color w:val="000000"/>
          <w:spacing w:val="-2"/>
          <w:sz w:val="15"/>
          <w:szCs w:val="15"/>
        </w:rPr>
        <w:t xml:space="preserve"> </w:t>
      </w:r>
      <w:r w:rsidRPr="007471C2">
        <w:rPr>
          <w:rFonts w:asciiTheme="majorBidi" w:hAnsiTheme="majorBidi" w:cstheme="majorBidi"/>
          <w:b/>
          <w:bCs/>
          <w:color w:val="000000"/>
          <w:spacing w:val="-2"/>
          <w:position w:val="-2"/>
          <w:sz w:val="15"/>
          <w:szCs w:val="15"/>
        </w:rPr>
        <w:t xml:space="preserve">GOVERNING LAW </w:t>
      </w:r>
    </w:p>
    <w:p w:rsidR="007212E0" w:rsidRPr="007471C2" w:rsidRDefault="007212E0" w:rsidP="007212E0">
      <w:pPr>
        <w:adjustRightInd w:val="0"/>
        <w:spacing w:before="80" w:line="180" w:lineRule="exact"/>
        <w:ind w:right="47"/>
        <w:jc w:val="both"/>
        <w:rPr>
          <w:rFonts w:asciiTheme="majorBidi" w:hAnsiTheme="majorBidi" w:cstheme="majorBidi"/>
          <w:color w:val="000000"/>
          <w:spacing w:val="-2"/>
          <w:sz w:val="15"/>
          <w:szCs w:val="15"/>
        </w:rPr>
      </w:pPr>
      <w:r w:rsidRPr="007471C2">
        <w:rPr>
          <w:rFonts w:asciiTheme="majorBidi" w:hAnsiTheme="majorBidi" w:cstheme="majorBidi"/>
          <w:color w:val="000000"/>
          <w:spacing w:val="-1"/>
          <w:sz w:val="15"/>
          <w:szCs w:val="15"/>
        </w:rPr>
        <w:t xml:space="preserve">This agreement between the Broker and Client for execution of Transactions for sale/purchase of Securities shall be governed by and construed in </w:t>
      </w:r>
      <w:r w:rsidRPr="007471C2">
        <w:rPr>
          <w:rFonts w:asciiTheme="majorBidi" w:hAnsiTheme="majorBidi" w:cstheme="majorBidi"/>
          <w:color w:val="000000"/>
          <w:spacing w:val="-2"/>
          <w:sz w:val="15"/>
          <w:szCs w:val="15"/>
        </w:rPr>
        <w:t xml:space="preserve">accordance with the laws of Pakistan. </w:t>
      </w:r>
    </w:p>
    <w:p w:rsidR="007212E0" w:rsidRPr="007471C2" w:rsidRDefault="007212E0" w:rsidP="007212E0">
      <w:pPr>
        <w:adjustRightInd w:val="0"/>
        <w:spacing w:line="180" w:lineRule="exact"/>
        <w:ind w:right="47"/>
        <w:jc w:val="both"/>
        <w:rPr>
          <w:rFonts w:asciiTheme="majorBidi" w:hAnsiTheme="majorBidi" w:cstheme="majorBidi"/>
          <w:color w:val="000000"/>
          <w:spacing w:val="-2"/>
          <w:sz w:val="15"/>
          <w:szCs w:val="15"/>
        </w:rPr>
      </w:pPr>
    </w:p>
    <w:p w:rsidR="007212E0" w:rsidRPr="00F11C88" w:rsidRDefault="007212E0" w:rsidP="007212E0">
      <w:pPr>
        <w:adjustRightInd w:val="0"/>
        <w:spacing w:before="21" w:line="180" w:lineRule="exact"/>
        <w:ind w:right="47"/>
        <w:jc w:val="both"/>
        <w:rPr>
          <w:rFonts w:asciiTheme="majorBidi" w:hAnsiTheme="majorBidi" w:cstheme="majorBidi"/>
          <w:color w:val="000000"/>
          <w:sz w:val="15"/>
          <w:szCs w:val="15"/>
        </w:rPr>
      </w:pPr>
      <w:r w:rsidRPr="007471C2">
        <w:rPr>
          <w:rFonts w:asciiTheme="majorBidi" w:hAnsiTheme="majorBidi" w:cstheme="majorBidi"/>
          <w:color w:val="000000"/>
          <w:sz w:val="15"/>
          <w:szCs w:val="15"/>
        </w:rPr>
        <w:t xml:space="preserve">I/We hereby accept unconditionally, the Terms and Conditions and agree and accept that the same constitute a binding legal </w:t>
      </w:r>
      <w:r w:rsidRPr="007471C2">
        <w:rPr>
          <w:rFonts w:asciiTheme="majorBidi" w:hAnsiTheme="majorBidi" w:cstheme="majorBidi"/>
          <w:color w:val="000000"/>
          <w:sz w:val="15"/>
          <w:szCs w:val="15"/>
        </w:rPr>
        <w:br/>
        <w:t xml:space="preserve">contract between </w:t>
      </w:r>
      <w:r>
        <w:rPr>
          <w:rFonts w:asciiTheme="majorBidi" w:hAnsiTheme="majorBidi" w:cstheme="majorBidi"/>
          <w:color w:val="000000"/>
          <w:sz w:val="15"/>
          <w:szCs w:val="15"/>
        </w:rPr>
        <w:t xml:space="preserve">AYUB CHAUDHRY INVESTMENTS (PVT) LTD </w:t>
      </w:r>
      <w:r w:rsidRPr="007471C2">
        <w:rPr>
          <w:rFonts w:asciiTheme="majorBidi" w:hAnsiTheme="majorBidi" w:cstheme="majorBidi"/>
          <w:color w:val="000000"/>
          <w:sz w:val="15"/>
          <w:szCs w:val="15"/>
        </w:rPr>
        <w:t xml:space="preserve">and </w:t>
      </w:r>
      <w:proofErr w:type="gramStart"/>
      <w:r w:rsidRPr="007471C2">
        <w:rPr>
          <w:rFonts w:asciiTheme="majorBidi" w:hAnsiTheme="majorBidi" w:cstheme="majorBidi"/>
          <w:color w:val="000000"/>
          <w:sz w:val="15"/>
          <w:szCs w:val="15"/>
        </w:rPr>
        <w:t>myself/ourselves</w:t>
      </w:r>
      <w:proofErr w:type="gramEnd"/>
      <w:r w:rsidRPr="007471C2">
        <w:rPr>
          <w:rFonts w:asciiTheme="majorBidi" w:hAnsiTheme="majorBidi" w:cstheme="majorBidi"/>
          <w:color w:val="000000"/>
          <w:sz w:val="15"/>
          <w:szCs w:val="15"/>
        </w:rPr>
        <w:t xml:space="preserve"> upon acceptance by </w:t>
      </w:r>
      <w:r>
        <w:rPr>
          <w:rFonts w:asciiTheme="majorBidi" w:hAnsiTheme="majorBidi" w:cstheme="majorBidi"/>
          <w:color w:val="000000"/>
          <w:sz w:val="15"/>
          <w:szCs w:val="15"/>
        </w:rPr>
        <w:t>AYUB CHAUDHRY INVESTMENTS (PVT) LTD</w:t>
      </w:r>
      <w:r w:rsidRPr="007471C2">
        <w:rPr>
          <w:rFonts w:asciiTheme="majorBidi" w:hAnsiTheme="majorBidi" w:cstheme="majorBidi"/>
          <w:color w:val="000000"/>
          <w:sz w:val="15"/>
          <w:szCs w:val="15"/>
        </w:rPr>
        <w:t xml:space="preserve">. I/We hereby undertake to abide by all the Terms and Conditions and to discharge my/our contractual and legal obligations reflected or envisaged therein whether express or implied. </w:t>
      </w:r>
    </w:p>
    <w:p w:rsidR="007212E0" w:rsidRDefault="007212E0" w:rsidP="007212E0">
      <w:pPr>
        <w:adjustRightInd w:val="0"/>
        <w:spacing w:before="1" w:line="177" w:lineRule="exact"/>
        <w:ind w:right="47"/>
        <w:jc w:val="both"/>
        <w:rPr>
          <w:rFonts w:asciiTheme="majorBidi" w:hAnsiTheme="majorBidi" w:cstheme="majorBidi"/>
          <w:color w:val="000000"/>
          <w:w w:val="110"/>
          <w:sz w:val="18"/>
          <w:szCs w:val="18"/>
        </w:rPr>
      </w:pPr>
    </w:p>
    <w:p w:rsidR="007212E0" w:rsidRDefault="007212E0" w:rsidP="007212E0">
      <w:pPr>
        <w:adjustRightInd w:val="0"/>
        <w:spacing w:before="1" w:line="177" w:lineRule="exact"/>
        <w:ind w:right="47"/>
        <w:jc w:val="both"/>
        <w:rPr>
          <w:rFonts w:asciiTheme="majorBidi" w:hAnsiTheme="majorBidi" w:cstheme="majorBidi"/>
          <w:color w:val="000000"/>
          <w:w w:val="110"/>
          <w:sz w:val="18"/>
          <w:szCs w:val="18"/>
        </w:rPr>
      </w:pPr>
    </w:p>
    <w:p w:rsidR="007212E0" w:rsidRPr="00802D8F" w:rsidRDefault="007212E0" w:rsidP="007212E0">
      <w:pPr>
        <w:adjustRightInd w:val="0"/>
        <w:spacing w:before="1" w:line="177" w:lineRule="exact"/>
        <w:ind w:right="47"/>
        <w:jc w:val="both"/>
        <w:rPr>
          <w:rFonts w:asciiTheme="majorBidi" w:hAnsiTheme="majorBidi" w:cstheme="majorBidi"/>
          <w:color w:val="000000"/>
          <w:w w:val="110"/>
          <w:sz w:val="18"/>
          <w:szCs w:val="18"/>
        </w:rPr>
      </w:pPr>
    </w:p>
    <w:p w:rsidR="007212E0" w:rsidRPr="00802D8F" w:rsidRDefault="007212E0" w:rsidP="007212E0">
      <w:pPr>
        <w:ind w:right="47"/>
        <w:jc w:val="both"/>
        <w:rPr>
          <w:rFonts w:asciiTheme="majorBidi" w:hAnsiTheme="majorBidi" w:cstheme="majorBidi"/>
          <w:b/>
          <w:bCs/>
          <w:sz w:val="18"/>
          <w:szCs w:val="18"/>
          <w:u w:val="single"/>
        </w:rPr>
      </w:pPr>
      <w:r w:rsidRPr="00802D8F">
        <w:rPr>
          <w:rFonts w:asciiTheme="majorBidi" w:hAnsiTheme="majorBidi" w:cstheme="majorBidi"/>
          <w:b/>
          <w:bCs/>
          <w:sz w:val="18"/>
          <w:szCs w:val="18"/>
          <w:u w:val="single"/>
        </w:rPr>
        <w:t>SPECIAL TERMS AND CONDITIONS FOR ONLINE TRADING:-</w:t>
      </w:r>
    </w:p>
    <w:p w:rsidR="007212E0" w:rsidRPr="007471C2" w:rsidRDefault="007212E0" w:rsidP="007212E0">
      <w:pPr>
        <w:ind w:right="47"/>
        <w:jc w:val="both"/>
        <w:rPr>
          <w:rFonts w:asciiTheme="majorBidi" w:hAnsiTheme="majorBidi" w:cstheme="majorBidi"/>
          <w:b/>
          <w:bCs/>
          <w:sz w:val="15"/>
          <w:szCs w:val="15"/>
          <w:u w:val="single"/>
        </w:rPr>
      </w:pPr>
    </w:p>
    <w:p w:rsidR="007212E0" w:rsidRPr="007471C2" w:rsidRDefault="007212E0" w:rsidP="007212E0">
      <w:pPr>
        <w:tabs>
          <w:tab w:val="left" w:pos="812"/>
          <w:tab w:val="left" w:pos="1053"/>
        </w:tabs>
        <w:adjustRightInd w:val="0"/>
        <w:spacing w:before="38" w:line="184" w:lineRule="exact"/>
        <w:ind w:right="47"/>
        <w:jc w:val="both"/>
        <w:rPr>
          <w:rFonts w:asciiTheme="majorBidi" w:hAnsiTheme="majorBidi" w:cstheme="majorBidi"/>
          <w:color w:val="000000"/>
          <w:spacing w:val="-1"/>
          <w:sz w:val="15"/>
          <w:szCs w:val="15"/>
        </w:rPr>
      </w:pPr>
      <w:r w:rsidRPr="007471C2">
        <w:rPr>
          <w:rFonts w:asciiTheme="majorBidi" w:hAnsiTheme="majorBidi" w:cstheme="majorBidi"/>
          <w:color w:val="000000"/>
          <w:spacing w:val="-1"/>
          <w:sz w:val="15"/>
          <w:szCs w:val="15"/>
        </w:rPr>
        <w:t xml:space="preserve"> i.</w:t>
      </w:r>
      <w:r>
        <w:rPr>
          <w:rFonts w:asciiTheme="majorBidi" w:hAnsiTheme="majorBidi" w:cstheme="majorBidi"/>
          <w:color w:val="000000"/>
          <w:spacing w:val="-1"/>
          <w:sz w:val="15"/>
          <w:szCs w:val="15"/>
        </w:rPr>
        <w:t xml:space="preserve"> </w:t>
      </w:r>
      <w:r w:rsidRPr="007471C2">
        <w:rPr>
          <w:rFonts w:asciiTheme="majorBidi" w:hAnsiTheme="majorBidi" w:cstheme="majorBidi"/>
          <w:color w:val="000000"/>
          <w:spacing w:val="-1"/>
          <w:sz w:val="15"/>
          <w:szCs w:val="15"/>
        </w:rPr>
        <w:t xml:space="preserve">Online trading will be permitted through </w:t>
      </w:r>
      <w:r>
        <w:rPr>
          <w:rFonts w:asciiTheme="majorBidi" w:hAnsiTheme="majorBidi" w:cstheme="majorBidi"/>
          <w:color w:val="000000"/>
          <w:spacing w:val="-1"/>
          <w:sz w:val="15"/>
          <w:szCs w:val="15"/>
        </w:rPr>
        <w:t>AYUB CHAUDHRY INVESTMENTS (PVT) LTD</w:t>
      </w:r>
      <w:r w:rsidRPr="007471C2">
        <w:rPr>
          <w:rFonts w:asciiTheme="majorBidi" w:hAnsiTheme="majorBidi" w:cstheme="majorBidi"/>
          <w:color w:val="000000"/>
          <w:spacing w:val="-1"/>
          <w:sz w:val="15"/>
          <w:szCs w:val="15"/>
        </w:rPr>
        <w:t xml:space="preserve">. (Broker which will act as the Broker for the purpose </w:t>
      </w:r>
      <w:proofErr w:type="gramStart"/>
      <w:r w:rsidRPr="007471C2">
        <w:rPr>
          <w:rFonts w:asciiTheme="majorBidi" w:hAnsiTheme="majorBidi" w:cstheme="majorBidi"/>
          <w:color w:val="000000"/>
          <w:spacing w:val="-1"/>
          <w:sz w:val="15"/>
          <w:szCs w:val="15"/>
        </w:rPr>
        <w:t>of  buying</w:t>
      </w:r>
      <w:proofErr w:type="gramEnd"/>
      <w:r w:rsidRPr="007471C2">
        <w:rPr>
          <w:rFonts w:asciiTheme="majorBidi" w:hAnsiTheme="majorBidi" w:cstheme="majorBidi"/>
          <w:color w:val="000000"/>
          <w:spacing w:val="-1"/>
          <w:sz w:val="15"/>
          <w:szCs w:val="15"/>
        </w:rPr>
        <w:t xml:space="preserve"> and selling </w:t>
      </w:r>
      <w:r>
        <w:rPr>
          <w:rFonts w:asciiTheme="majorBidi" w:hAnsiTheme="majorBidi" w:cstheme="majorBidi"/>
          <w:color w:val="000000"/>
          <w:spacing w:val="-1"/>
          <w:sz w:val="15"/>
          <w:szCs w:val="15"/>
        </w:rPr>
        <w:t>AYUB CHAUDHRY INVESTMENTS (PVT) LTD</w:t>
      </w:r>
      <w:r w:rsidRPr="007471C2">
        <w:rPr>
          <w:rFonts w:asciiTheme="majorBidi" w:hAnsiTheme="majorBidi" w:cstheme="majorBidi"/>
          <w:color w:val="000000"/>
          <w:spacing w:val="-1"/>
          <w:sz w:val="15"/>
          <w:szCs w:val="15"/>
        </w:rPr>
        <w:t xml:space="preserve">. wherever the term </w:t>
      </w:r>
      <w:r>
        <w:rPr>
          <w:rFonts w:asciiTheme="majorBidi" w:hAnsiTheme="majorBidi" w:cstheme="majorBidi"/>
          <w:color w:val="000000"/>
          <w:spacing w:val="-1"/>
          <w:sz w:val="15"/>
          <w:szCs w:val="15"/>
        </w:rPr>
        <w:t xml:space="preserve">AYUB CHAUDHRY INVESTMENTS (PVT) LTD </w:t>
      </w:r>
      <w:r w:rsidRPr="007471C2">
        <w:rPr>
          <w:rFonts w:asciiTheme="majorBidi" w:hAnsiTheme="majorBidi" w:cstheme="majorBidi"/>
          <w:color w:val="000000"/>
          <w:spacing w:val="-1"/>
          <w:sz w:val="15"/>
          <w:szCs w:val="15"/>
        </w:rPr>
        <w:t>is uses in these Special Terms and Condition.</w:t>
      </w:r>
    </w:p>
    <w:p w:rsidR="007212E0" w:rsidRPr="007471C2" w:rsidRDefault="007212E0" w:rsidP="007212E0">
      <w:pPr>
        <w:adjustRightInd w:val="0"/>
        <w:spacing w:line="173" w:lineRule="exact"/>
        <w:ind w:right="47"/>
        <w:jc w:val="both"/>
        <w:rPr>
          <w:rFonts w:asciiTheme="majorBidi" w:hAnsiTheme="majorBidi" w:cstheme="majorBidi"/>
          <w:color w:val="000000"/>
          <w:spacing w:val="-1"/>
          <w:sz w:val="15"/>
          <w:szCs w:val="15"/>
        </w:rPr>
      </w:pPr>
    </w:p>
    <w:p w:rsidR="007212E0" w:rsidRPr="007471C2" w:rsidRDefault="007212E0" w:rsidP="007212E0">
      <w:pPr>
        <w:tabs>
          <w:tab w:val="left" w:pos="1052"/>
        </w:tabs>
        <w:adjustRightInd w:val="0"/>
        <w:spacing w:before="18" w:line="173" w:lineRule="exact"/>
        <w:ind w:right="47"/>
        <w:jc w:val="both"/>
        <w:rPr>
          <w:rFonts w:asciiTheme="majorBidi" w:hAnsiTheme="majorBidi" w:cstheme="majorBidi"/>
          <w:color w:val="000000"/>
          <w:sz w:val="15"/>
          <w:szCs w:val="15"/>
        </w:rPr>
      </w:pPr>
      <w:r w:rsidRPr="007471C2">
        <w:rPr>
          <w:rFonts w:asciiTheme="majorBidi" w:hAnsiTheme="majorBidi" w:cstheme="majorBidi"/>
          <w:color w:val="000000"/>
          <w:sz w:val="15"/>
          <w:szCs w:val="15"/>
        </w:rPr>
        <w:t xml:space="preserve">ii. </w:t>
      </w:r>
      <w:r w:rsidRPr="007471C2">
        <w:rPr>
          <w:rFonts w:asciiTheme="majorBidi" w:hAnsiTheme="majorBidi" w:cstheme="majorBidi"/>
          <w:color w:val="000000"/>
          <w:spacing w:val="-1"/>
          <w:sz w:val="15"/>
          <w:szCs w:val="15"/>
        </w:rPr>
        <w:t xml:space="preserve">A Password or (Personal Identification Number) PIN will be issued to the Account Holder(s) by the Broker as the Account Holder(s) Personal </w:t>
      </w:r>
      <w:r w:rsidRPr="007471C2">
        <w:rPr>
          <w:rFonts w:asciiTheme="majorBidi" w:hAnsiTheme="majorBidi" w:cstheme="majorBidi"/>
          <w:color w:val="000000"/>
          <w:spacing w:val="-3"/>
          <w:sz w:val="15"/>
          <w:szCs w:val="15"/>
        </w:rPr>
        <w:t xml:space="preserve">Identification Number or Code to enable the Account Holder(s) to have access to and use the Account for Online Trading. The Password /PIN </w:t>
      </w:r>
      <w:r w:rsidRPr="007471C2">
        <w:rPr>
          <w:rFonts w:asciiTheme="majorBidi" w:hAnsiTheme="majorBidi" w:cstheme="majorBidi"/>
          <w:color w:val="000000"/>
          <w:sz w:val="15"/>
          <w:szCs w:val="15"/>
        </w:rPr>
        <w:t xml:space="preserve">may be communicated through E-mail or through courier to the Account Holder(s) at his//their own risk. The Account Holder(s) shall not disclose the Password/Pin to any person and shall take every reasonable precaution to prevent discovery of the Password /Pin by any other </w:t>
      </w:r>
    </w:p>
    <w:p w:rsidR="007212E0" w:rsidRPr="007471C2" w:rsidRDefault="007212E0" w:rsidP="007212E0">
      <w:pPr>
        <w:tabs>
          <w:tab w:val="left" w:pos="1052"/>
        </w:tabs>
        <w:adjustRightInd w:val="0"/>
        <w:spacing w:before="114" w:line="173" w:lineRule="exact"/>
        <w:ind w:right="47"/>
        <w:jc w:val="both"/>
        <w:rPr>
          <w:rFonts w:asciiTheme="majorBidi" w:hAnsiTheme="majorBidi" w:cstheme="majorBidi"/>
          <w:color w:val="000000"/>
          <w:sz w:val="15"/>
          <w:szCs w:val="15"/>
        </w:rPr>
      </w:pPr>
      <w:r w:rsidRPr="007471C2">
        <w:rPr>
          <w:rFonts w:asciiTheme="majorBidi" w:hAnsiTheme="majorBidi" w:cstheme="majorBidi"/>
          <w:color w:val="000000"/>
          <w:spacing w:val="-1"/>
          <w:sz w:val="15"/>
          <w:szCs w:val="15"/>
        </w:rPr>
        <w:t xml:space="preserve">iii. </w:t>
      </w:r>
      <w:r>
        <w:rPr>
          <w:rFonts w:asciiTheme="majorBidi" w:hAnsiTheme="majorBidi" w:cstheme="majorBidi"/>
          <w:color w:val="000000"/>
          <w:w w:val="106"/>
          <w:sz w:val="15"/>
          <w:szCs w:val="15"/>
        </w:rPr>
        <w:t>AYUB CHAUDHRY INVESTMENTS (PVT) LTD</w:t>
      </w:r>
      <w:r w:rsidRPr="007471C2">
        <w:rPr>
          <w:rFonts w:asciiTheme="majorBidi" w:hAnsiTheme="majorBidi" w:cstheme="majorBidi"/>
          <w:color w:val="000000"/>
          <w:w w:val="106"/>
          <w:sz w:val="15"/>
          <w:szCs w:val="15"/>
        </w:rPr>
        <w:t xml:space="preserve">  may assign a Account number to the Account Holder to use the Electronic Trading Facility, of </w:t>
      </w:r>
      <w:r>
        <w:rPr>
          <w:rFonts w:asciiTheme="majorBidi" w:hAnsiTheme="majorBidi" w:cstheme="majorBidi"/>
          <w:color w:val="000000"/>
          <w:w w:val="106"/>
          <w:sz w:val="15"/>
          <w:szCs w:val="15"/>
        </w:rPr>
        <w:t>AYUB CHAUDHRY INVESTMENTS (PVT) LTD</w:t>
      </w:r>
      <w:r w:rsidRPr="007471C2">
        <w:rPr>
          <w:rFonts w:asciiTheme="majorBidi" w:hAnsiTheme="majorBidi" w:cstheme="majorBidi"/>
          <w:color w:val="000000"/>
          <w:w w:val="106"/>
          <w:sz w:val="15"/>
          <w:szCs w:val="15"/>
        </w:rPr>
        <w:t xml:space="preserve">, </w:t>
      </w:r>
      <w:r>
        <w:rPr>
          <w:rFonts w:asciiTheme="majorBidi" w:hAnsiTheme="majorBidi" w:cstheme="majorBidi"/>
          <w:color w:val="000000"/>
          <w:w w:val="106"/>
          <w:sz w:val="15"/>
          <w:szCs w:val="15"/>
        </w:rPr>
        <w:t>AYUB CHAUDHRY INVESTMENTS (PVT) LTD</w:t>
      </w:r>
      <w:r w:rsidRPr="007471C2">
        <w:rPr>
          <w:rFonts w:asciiTheme="majorBidi" w:hAnsiTheme="majorBidi" w:cstheme="majorBidi"/>
          <w:color w:val="000000"/>
          <w:w w:val="106"/>
          <w:sz w:val="15"/>
          <w:szCs w:val="15"/>
        </w:rPr>
        <w:t xml:space="preserve">  shall not be deemed </w:t>
      </w:r>
      <w:r w:rsidRPr="007471C2">
        <w:rPr>
          <w:rFonts w:asciiTheme="majorBidi" w:hAnsiTheme="majorBidi" w:cstheme="majorBidi"/>
          <w:color w:val="000000"/>
          <w:spacing w:val="-1"/>
          <w:sz w:val="15"/>
          <w:szCs w:val="15"/>
        </w:rPr>
        <w:t xml:space="preserve">to receive any order through Electronic Trading until </w:t>
      </w:r>
      <w:proofErr w:type="spellStart"/>
      <w:r w:rsidRPr="007471C2">
        <w:rPr>
          <w:rFonts w:asciiTheme="majorBidi" w:hAnsiTheme="majorBidi" w:cstheme="majorBidi"/>
          <w:color w:val="000000"/>
          <w:spacing w:val="-1"/>
          <w:sz w:val="15"/>
          <w:szCs w:val="15"/>
        </w:rPr>
        <w:t>a</w:t>
      </w:r>
      <w:proofErr w:type="spellEnd"/>
      <w:r w:rsidRPr="007471C2">
        <w:rPr>
          <w:rFonts w:asciiTheme="majorBidi" w:hAnsiTheme="majorBidi" w:cstheme="majorBidi"/>
          <w:color w:val="000000"/>
          <w:spacing w:val="-1"/>
          <w:sz w:val="15"/>
          <w:szCs w:val="15"/>
        </w:rPr>
        <w:t xml:space="preserve"> Account number is assigned by </w:t>
      </w:r>
      <w:r>
        <w:rPr>
          <w:rFonts w:asciiTheme="majorBidi" w:hAnsiTheme="majorBidi" w:cstheme="majorBidi"/>
          <w:color w:val="000000"/>
          <w:spacing w:val="-1"/>
          <w:sz w:val="15"/>
          <w:szCs w:val="15"/>
        </w:rPr>
        <w:t>AYUB CHAUDHRY INVESTMENTS (PVT) LTD</w:t>
      </w:r>
      <w:r w:rsidRPr="007471C2">
        <w:rPr>
          <w:rFonts w:asciiTheme="majorBidi" w:hAnsiTheme="majorBidi" w:cstheme="majorBidi"/>
          <w:color w:val="000000"/>
          <w:spacing w:val="-1"/>
          <w:sz w:val="15"/>
          <w:szCs w:val="15"/>
        </w:rPr>
        <w:t xml:space="preserve">, </w:t>
      </w:r>
      <w:r>
        <w:rPr>
          <w:rFonts w:asciiTheme="majorBidi" w:hAnsiTheme="majorBidi" w:cstheme="majorBidi"/>
          <w:color w:val="000000"/>
          <w:spacing w:val="-1"/>
          <w:sz w:val="15"/>
          <w:szCs w:val="15"/>
        </w:rPr>
        <w:t xml:space="preserve">AYUB CHAUDHRY INVESTMENTS (PVT) LTD </w:t>
      </w:r>
      <w:r w:rsidRPr="007471C2">
        <w:rPr>
          <w:rFonts w:asciiTheme="majorBidi" w:hAnsiTheme="majorBidi" w:cstheme="majorBidi"/>
          <w:color w:val="000000"/>
          <w:spacing w:val="-1"/>
          <w:sz w:val="15"/>
          <w:szCs w:val="15"/>
        </w:rPr>
        <w:t xml:space="preserve">shall not be liable if the Account Holder fails to </w:t>
      </w:r>
      <w:r w:rsidRPr="007471C2">
        <w:rPr>
          <w:rFonts w:asciiTheme="majorBidi" w:hAnsiTheme="majorBidi" w:cstheme="majorBidi"/>
          <w:color w:val="000000"/>
          <w:sz w:val="15"/>
          <w:szCs w:val="15"/>
        </w:rPr>
        <w:t xml:space="preserve">receive </w:t>
      </w:r>
      <w:proofErr w:type="spellStart"/>
      <w:r w:rsidRPr="007471C2">
        <w:rPr>
          <w:rFonts w:asciiTheme="majorBidi" w:hAnsiTheme="majorBidi" w:cstheme="majorBidi"/>
          <w:color w:val="000000"/>
          <w:sz w:val="15"/>
          <w:szCs w:val="15"/>
        </w:rPr>
        <w:t>a</w:t>
      </w:r>
      <w:proofErr w:type="spellEnd"/>
      <w:r w:rsidRPr="007471C2">
        <w:rPr>
          <w:rFonts w:asciiTheme="majorBidi" w:hAnsiTheme="majorBidi" w:cstheme="majorBidi"/>
          <w:color w:val="000000"/>
          <w:sz w:val="15"/>
          <w:szCs w:val="15"/>
        </w:rPr>
        <w:t xml:space="preserve"> Account number, or to receive an official confirmation of trade or any discrepancies in account balance or position unless the same is immediately notified in writing to the </w:t>
      </w:r>
      <w:r>
        <w:rPr>
          <w:rFonts w:asciiTheme="majorBidi" w:hAnsiTheme="majorBidi" w:cstheme="majorBidi"/>
          <w:color w:val="000000"/>
          <w:sz w:val="15"/>
          <w:szCs w:val="15"/>
        </w:rPr>
        <w:t>AYUB CHAUDHRY INVESTMENTS (PVT) LTD</w:t>
      </w:r>
      <w:r w:rsidRPr="007471C2">
        <w:rPr>
          <w:rFonts w:asciiTheme="majorBidi" w:hAnsiTheme="majorBidi" w:cstheme="majorBidi"/>
          <w:color w:val="000000"/>
          <w:sz w:val="15"/>
          <w:szCs w:val="15"/>
        </w:rPr>
        <w:t xml:space="preserve">. </w:t>
      </w:r>
    </w:p>
    <w:p w:rsidR="007212E0" w:rsidRPr="007471C2" w:rsidRDefault="007212E0" w:rsidP="007212E0">
      <w:pPr>
        <w:tabs>
          <w:tab w:val="left" w:pos="1052"/>
        </w:tabs>
        <w:adjustRightInd w:val="0"/>
        <w:spacing w:before="102" w:line="180" w:lineRule="exact"/>
        <w:ind w:right="47"/>
        <w:jc w:val="both"/>
        <w:rPr>
          <w:rFonts w:asciiTheme="majorBidi" w:hAnsiTheme="majorBidi" w:cstheme="majorBidi"/>
          <w:color w:val="000000"/>
          <w:sz w:val="15"/>
          <w:szCs w:val="15"/>
        </w:rPr>
      </w:pPr>
      <w:r w:rsidRPr="007471C2">
        <w:rPr>
          <w:rFonts w:asciiTheme="majorBidi" w:hAnsiTheme="majorBidi" w:cstheme="majorBidi"/>
          <w:color w:val="000000"/>
          <w:spacing w:val="-3"/>
          <w:sz w:val="15"/>
          <w:szCs w:val="15"/>
        </w:rPr>
        <w:t xml:space="preserve">iv. </w:t>
      </w:r>
      <w:r w:rsidRPr="007471C2">
        <w:rPr>
          <w:rFonts w:asciiTheme="majorBidi" w:hAnsiTheme="majorBidi" w:cstheme="majorBidi"/>
          <w:color w:val="000000"/>
          <w:spacing w:val="-1"/>
          <w:position w:val="-2"/>
          <w:sz w:val="15"/>
          <w:szCs w:val="15"/>
        </w:rPr>
        <w:t xml:space="preserve">The Account Holder shall ensure that all information needed by the Broker in verifying the Account Holder(s) identity is accurately disclosed to </w:t>
      </w:r>
      <w:r w:rsidRPr="007471C2">
        <w:rPr>
          <w:rFonts w:asciiTheme="majorBidi" w:hAnsiTheme="majorBidi" w:cstheme="majorBidi"/>
          <w:color w:val="000000"/>
          <w:spacing w:val="-2"/>
          <w:sz w:val="15"/>
          <w:szCs w:val="15"/>
        </w:rPr>
        <w:t xml:space="preserve">the Broker over the telephone. It is further clarified that any/all instructions by the Account Holder(s) to the Broker via telephone shall be imparted </w:t>
      </w:r>
      <w:r w:rsidRPr="007471C2">
        <w:rPr>
          <w:rFonts w:asciiTheme="majorBidi" w:hAnsiTheme="majorBidi" w:cstheme="majorBidi"/>
          <w:color w:val="000000"/>
          <w:w w:val="116"/>
          <w:sz w:val="15"/>
          <w:szCs w:val="15"/>
        </w:rPr>
        <w:t xml:space="preserve">only through the broker’s designated telephone number(s) which shall be intimated to the Account Holder(s). Any Change in </w:t>
      </w:r>
      <w:r w:rsidRPr="007471C2">
        <w:rPr>
          <w:rFonts w:asciiTheme="majorBidi" w:hAnsiTheme="majorBidi" w:cstheme="majorBidi"/>
          <w:color w:val="000000"/>
          <w:sz w:val="15"/>
          <w:szCs w:val="15"/>
        </w:rPr>
        <w:t xml:space="preserve">such   telephone numbers shall be promptly notified to the Account Holder(s). Any instruction /   communication exchange through telephone numbers other than those which have been notified by the Broker shall not be entertained. </w:t>
      </w:r>
    </w:p>
    <w:p w:rsidR="007212E0" w:rsidRPr="007471C2" w:rsidRDefault="007212E0" w:rsidP="007212E0">
      <w:pPr>
        <w:tabs>
          <w:tab w:val="left" w:pos="1053"/>
        </w:tabs>
        <w:adjustRightInd w:val="0"/>
        <w:spacing w:before="61" w:line="180" w:lineRule="exact"/>
        <w:ind w:right="47"/>
        <w:jc w:val="both"/>
        <w:rPr>
          <w:rFonts w:asciiTheme="majorBidi" w:hAnsiTheme="majorBidi" w:cstheme="majorBidi"/>
          <w:color w:val="000000"/>
          <w:spacing w:val="-2"/>
          <w:sz w:val="15"/>
          <w:szCs w:val="15"/>
        </w:rPr>
      </w:pPr>
      <w:r w:rsidRPr="007471C2">
        <w:rPr>
          <w:rFonts w:asciiTheme="majorBidi" w:hAnsiTheme="majorBidi" w:cstheme="majorBidi"/>
          <w:color w:val="000000"/>
          <w:spacing w:val="-4"/>
          <w:sz w:val="15"/>
          <w:szCs w:val="15"/>
        </w:rPr>
        <w:t xml:space="preserve">v. </w:t>
      </w:r>
      <w:r w:rsidRPr="007471C2">
        <w:rPr>
          <w:rFonts w:asciiTheme="majorBidi" w:hAnsiTheme="majorBidi" w:cstheme="majorBidi"/>
          <w:color w:val="000000"/>
          <w:spacing w:val="-1"/>
          <w:sz w:val="15"/>
          <w:szCs w:val="15"/>
        </w:rPr>
        <w:t xml:space="preserve">The Account Holder(s) agrees(s) and understands that any/all instructions/communications carried out in respect of an Account whereby the verification procedures adopted as part of the Online Trading facilities are satisfied, shall be deemed to the carried out directly by the Account </w:t>
      </w:r>
      <w:r w:rsidRPr="007471C2">
        <w:rPr>
          <w:rFonts w:asciiTheme="majorBidi" w:hAnsiTheme="majorBidi" w:cstheme="majorBidi"/>
          <w:color w:val="000000"/>
          <w:spacing w:val="-2"/>
          <w:sz w:val="15"/>
          <w:szCs w:val="15"/>
        </w:rPr>
        <w:t xml:space="preserve">Holder(s). </w:t>
      </w:r>
    </w:p>
    <w:p w:rsidR="007212E0" w:rsidRPr="007471C2" w:rsidRDefault="007212E0" w:rsidP="007212E0">
      <w:pPr>
        <w:tabs>
          <w:tab w:val="left" w:pos="1053"/>
        </w:tabs>
        <w:adjustRightInd w:val="0"/>
        <w:spacing w:before="104" w:line="176" w:lineRule="exact"/>
        <w:ind w:right="47"/>
        <w:jc w:val="both"/>
        <w:rPr>
          <w:rFonts w:asciiTheme="majorBidi" w:hAnsiTheme="majorBidi" w:cstheme="majorBidi"/>
          <w:color w:val="000000"/>
          <w:sz w:val="15"/>
          <w:szCs w:val="15"/>
        </w:rPr>
      </w:pPr>
      <w:r w:rsidRPr="007471C2">
        <w:rPr>
          <w:rFonts w:asciiTheme="majorBidi" w:hAnsiTheme="majorBidi" w:cstheme="majorBidi"/>
          <w:color w:val="000000"/>
          <w:sz w:val="15"/>
          <w:szCs w:val="15"/>
        </w:rPr>
        <w:t xml:space="preserve">vi. </w:t>
      </w:r>
      <w:r w:rsidRPr="007471C2">
        <w:rPr>
          <w:rFonts w:asciiTheme="majorBidi" w:hAnsiTheme="majorBidi" w:cstheme="majorBidi"/>
          <w:color w:val="000000"/>
          <w:spacing w:val="-1"/>
          <w:sz w:val="15"/>
          <w:szCs w:val="15"/>
        </w:rPr>
        <w:t xml:space="preserve">The Broker may electronically transfer delivery of confirmation, statements and other notices in connection with Electronic/Online Trading. It </w:t>
      </w:r>
      <w:r w:rsidRPr="007471C2">
        <w:rPr>
          <w:rFonts w:asciiTheme="majorBidi" w:hAnsiTheme="majorBidi" w:cstheme="majorBidi"/>
          <w:color w:val="000000"/>
          <w:spacing w:val="-3"/>
          <w:sz w:val="15"/>
          <w:szCs w:val="15"/>
        </w:rPr>
        <w:t xml:space="preserve">shall be the responsibility of the Account Holder(s) to review all communications sent by the Broker including emails, confirmation statements, </w:t>
      </w:r>
      <w:r w:rsidRPr="007471C2">
        <w:rPr>
          <w:rFonts w:asciiTheme="majorBidi" w:hAnsiTheme="majorBidi" w:cstheme="majorBidi"/>
          <w:color w:val="000000"/>
          <w:spacing w:val="-1"/>
          <w:sz w:val="15"/>
          <w:szCs w:val="15"/>
        </w:rPr>
        <w:t xml:space="preserve">notices, margin and maintenance calls whether delivered by mail, e-mail or electronic terminals. If the Password/PIN is disclosed to any third </w:t>
      </w:r>
      <w:r w:rsidRPr="007471C2">
        <w:rPr>
          <w:rFonts w:asciiTheme="majorBidi" w:hAnsiTheme="majorBidi" w:cstheme="majorBidi"/>
          <w:color w:val="000000"/>
          <w:sz w:val="15"/>
          <w:szCs w:val="15"/>
        </w:rPr>
        <w:t xml:space="preserve">party the Account Holder(s) should immediately notify the same to the Broker. The Account Holder(s) will immediately notify the   Broker </w:t>
      </w:r>
      <w:r w:rsidRPr="007471C2">
        <w:rPr>
          <w:rFonts w:asciiTheme="majorBidi" w:hAnsiTheme="majorBidi" w:cstheme="majorBidi"/>
          <w:color w:val="000000"/>
          <w:w w:val="116"/>
          <w:sz w:val="15"/>
          <w:szCs w:val="15"/>
        </w:rPr>
        <w:t xml:space="preserve">of any loss, theft or unauthorized use of his/her/their Account number and/or Password/PIN. The Account Holder(s) shall </w:t>
      </w:r>
      <w:r w:rsidRPr="007471C2">
        <w:rPr>
          <w:rFonts w:asciiTheme="majorBidi" w:hAnsiTheme="majorBidi" w:cstheme="majorBidi"/>
          <w:color w:val="000000"/>
          <w:sz w:val="15"/>
          <w:szCs w:val="15"/>
        </w:rPr>
        <w:t xml:space="preserve">immediately notify the Broker in writing of any change in his/her/their email or other address as mentioned in the Account Opening Form. </w:t>
      </w:r>
    </w:p>
    <w:p w:rsidR="007212E0" w:rsidRPr="007471C2" w:rsidRDefault="007212E0" w:rsidP="007212E0">
      <w:pPr>
        <w:tabs>
          <w:tab w:val="left" w:pos="1140"/>
        </w:tabs>
        <w:adjustRightInd w:val="0"/>
        <w:spacing w:before="97" w:line="195" w:lineRule="exact"/>
        <w:ind w:right="47"/>
        <w:jc w:val="both"/>
        <w:rPr>
          <w:rFonts w:asciiTheme="majorBidi" w:hAnsiTheme="majorBidi" w:cstheme="majorBidi"/>
          <w:color w:val="000000"/>
          <w:spacing w:val="-1"/>
          <w:position w:val="-3"/>
          <w:sz w:val="15"/>
          <w:szCs w:val="15"/>
        </w:rPr>
      </w:pPr>
      <w:r w:rsidRPr="007471C2">
        <w:rPr>
          <w:rFonts w:asciiTheme="majorBidi" w:hAnsiTheme="majorBidi" w:cstheme="majorBidi"/>
          <w:color w:val="000000"/>
          <w:w w:val="102"/>
          <w:sz w:val="15"/>
          <w:szCs w:val="15"/>
        </w:rPr>
        <w:t xml:space="preserve">vii. </w:t>
      </w:r>
      <w:r w:rsidRPr="007471C2">
        <w:rPr>
          <w:rFonts w:asciiTheme="majorBidi" w:hAnsiTheme="majorBidi" w:cstheme="majorBidi"/>
          <w:color w:val="000000"/>
          <w:spacing w:val="-1"/>
          <w:position w:val="-3"/>
          <w:sz w:val="15"/>
          <w:szCs w:val="15"/>
        </w:rPr>
        <w:t xml:space="preserve">All risks connected and involved with Electronic/Online Trading will be assumed fully by the Account Holder(s). The Account holder(s) acknowledges </w:t>
      </w:r>
      <w:r w:rsidRPr="007471C2">
        <w:rPr>
          <w:rFonts w:asciiTheme="majorBidi" w:hAnsiTheme="majorBidi" w:cstheme="majorBidi"/>
          <w:color w:val="000000"/>
          <w:sz w:val="15"/>
          <w:szCs w:val="15"/>
        </w:rPr>
        <w:t xml:space="preserve">that Electronic/Online Trading may from time to time be adversely affected (Inter alia) by network congestion, equipment failure, software failure, </w:t>
      </w:r>
      <w:r w:rsidRPr="007471C2">
        <w:rPr>
          <w:rFonts w:asciiTheme="majorBidi" w:hAnsiTheme="majorBidi" w:cstheme="majorBidi"/>
          <w:color w:val="000000"/>
          <w:w w:val="103"/>
          <w:sz w:val="15"/>
          <w:szCs w:val="15"/>
        </w:rPr>
        <w:t xml:space="preserve">system breakdown, loss of connectivity, power failure, adverse market conditions, partial execution of order and / or </w:t>
      </w:r>
      <w:proofErr w:type="spellStart"/>
      <w:r w:rsidRPr="007471C2">
        <w:rPr>
          <w:rFonts w:asciiTheme="majorBidi" w:hAnsiTheme="majorBidi" w:cstheme="majorBidi"/>
          <w:color w:val="000000"/>
          <w:w w:val="103"/>
          <w:sz w:val="15"/>
          <w:szCs w:val="15"/>
        </w:rPr>
        <w:t>tehncnical</w:t>
      </w:r>
      <w:proofErr w:type="spellEnd"/>
      <w:r w:rsidRPr="007471C2">
        <w:rPr>
          <w:rFonts w:asciiTheme="majorBidi" w:hAnsiTheme="majorBidi" w:cstheme="majorBidi"/>
          <w:color w:val="000000"/>
          <w:w w:val="103"/>
          <w:sz w:val="15"/>
          <w:szCs w:val="15"/>
        </w:rPr>
        <w:t xml:space="preserve"> glitches/failures </w:t>
      </w:r>
      <w:r w:rsidRPr="007471C2">
        <w:rPr>
          <w:rFonts w:asciiTheme="majorBidi" w:hAnsiTheme="majorBidi" w:cstheme="majorBidi"/>
          <w:color w:val="000000"/>
          <w:spacing w:val="-2"/>
          <w:sz w:val="15"/>
          <w:szCs w:val="15"/>
        </w:rPr>
        <w:t xml:space="preserve">(including  but not limited  to  connectivity  failures). Neither the Broker nor </w:t>
      </w:r>
      <w:proofErr w:type="gramStart"/>
      <w:r w:rsidRPr="007471C2">
        <w:rPr>
          <w:rFonts w:asciiTheme="majorBidi" w:hAnsiTheme="majorBidi" w:cstheme="majorBidi"/>
          <w:color w:val="000000"/>
          <w:spacing w:val="-2"/>
          <w:sz w:val="15"/>
          <w:szCs w:val="15"/>
        </w:rPr>
        <w:t>any  of</w:t>
      </w:r>
      <w:proofErr w:type="gramEnd"/>
      <w:r w:rsidRPr="007471C2">
        <w:rPr>
          <w:rFonts w:asciiTheme="majorBidi" w:hAnsiTheme="majorBidi" w:cstheme="majorBidi"/>
          <w:color w:val="000000"/>
          <w:spacing w:val="-2"/>
          <w:sz w:val="15"/>
          <w:szCs w:val="15"/>
        </w:rPr>
        <w:t xml:space="preserve"> its Directors or officers, its management, its branch  offices, offices </w:t>
      </w:r>
      <w:r w:rsidRPr="007471C2">
        <w:rPr>
          <w:rFonts w:asciiTheme="majorBidi" w:hAnsiTheme="majorBidi" w:cstheme="majorBidi"/>
          <w:color w:val="000000"/>
          <w:w w:val="105"/>
          <w:sz w:val="15"/>
          <w:szCs w:val="15"/>
        </w:rPr>
        <w:t xml:space="preserve">of supervisory jurisdiction and their respective registered representatives and employees, would be responsible or liable in any manner for any losses or damages that may be suffered by the Account Holder(s) including those due to the misuse of the Account Holder(s) information and affairs by unscrupulous person(s) </w:t>
      </w:r>
    </w:p>
    <w:p w:rsidR="007212E0" w:rsidRPr="007471C2" w:rsidRDefault="007212E0" w:rsidP="007212E0">
      <w:pPr>
        <w:tabs>
          <w:tab w:val="left" w:pos="1139"/>
        </w:tabs>
        <w:adjustRightInd w:val="0"/>
        <w:spacing w:before="127" w:line="195" w:lineRule="exact"/>
        <w:ind w:right="47"/>
        <w:jc w:val="both"/>
        <w:rPr>
          <w:rFonts w:asciiTheme="majorBidi" w:hAnsiTheme="majorBidi" w:cstheme="majorBidi"/>
          <w:color w:val="000000"/>
          <w:spacing w:val="-1"/>
          <w:position w:val="-2"/>
          <w:sz w:val="15"/>
          <w:szCs w:val="15"/>
        </w:rPr>
      </w:pPr>
      <w:r w:rsidRPr="007471C2">
        <w:rPr>
          <w:rFonts w:asciiTheme="majorBidi" w:hAnsiTheme="majorBidi" w:cstheme="majorBidi"/>
          <w:color w:val="000000"/>
          <w:w w:val="102"/>
          <w:sz w:val="15"/>
          <w:szCs w:val="15"/>
        </w:rPr>
        <w:t xml:space="preserve">viii. </w:t>
      </w:r>
      <w:r w:rsidRPr="007471C2">
        <w:rPr>
          <w:rFonts w:asciiTheme="majorBidi" w:hAnsiTheme="majorBidi" w:cstheme="majorBidi"/>
          <w:color w:val="000000"/>
          <w:spacing w:val="-1"/>
          <w:position w:val="-2"/>
          <w:sz w:val="15"/>
          <w:szCs w:val="15"/>
        </w:rPr>
        <w:t xml:space="preserve">The Broker may at any  time and from time to time require additional margin in the Account (in cash or Securities) before executing any orders or </w:t>
      </w:r>
      <w:r w:rsidRPr="007471C2">
        <w:rPr>
          <w:rFonts w:asciiTheme="majorBidi" w:hAnsiTheme="majorBidi" w:cstheme="majorBidi"/>
          <w:color w:val="000000"/>
          <w:spacing w:val="-2"/>
          <w:sz w:val="15"/>
          <w:szCs w:val="15"/>
        </w:rPr>
        <w:t xml:space="preserve">undertaking  any  transactions through  Online  Trading  facility  on  account of the Account Holder(s). The amount and timing may vary depending on factors solely at the Broker’s discretion. The Broker shall have the right to liquidate the Account Holder(s) trading positions(s) if the Account </w:t>
      </w:r>
      <w:r w:rsidRPr="007471C2">
        <w:rPr>
          <w:rFonts w:asciiTheme="majorBidi" w:hAnsiTheme="majorBidi" w:cstheme="majorBidi"/>
          <w:color w:val="000000"/>
          <w:spacing w:val="-3"/>
          <w:sz w:val="15"/>
          <w:szCs w:val="15"/>
        </w:rPr>
        <w:t xml:space="preserve">margin is insufficient at any time. </w:t>
      </w:r>
    </w:p>
    <w:p w:rsidR="007212E0" w:rsidRPr="007471C2" w:rsidRDefault="007212E0" w:rsidP="007212E0">
      <w:pPr>
        <w:tabs>
          <w:tab w:val="left" w:pos="1077"/>
        </w:tabs>
        <w:adjustRightInd w:val="0"/>
        <w:spacing w:before="126" w:line="195" w:lineRule="exact"/>
        <w:ind w:right="47"/>
        <w:jc w:val="both"/>
        <w:rPr>
          <w:rFonts w:asciiTheme="majorBidi" w:hAnsiTheme="majorBidi" w:cstheme="majorBidi"/>
          <w:color w:val="000000"/>
          <w:spacing w:val="-2"/>
          <w:position w:val="-2"/>
          <w:sz w:val="15"/>
          <w:szCs w:val="15"/>
        </w:rPr>
      </w:pPr>
      <w:r w:rsidRPr="007471C2">
        <w:rPr>
          <w:rFonts w:asciiTheme="majorBidi" w:hAnsiTheme="majorBidi" w:cstheme="majorBidi"/>
          <w:color w:val="000000"/>
          <w:w w:val="103"/>
          <w:sz w:val="15"/>
          <w:szCs w:val="15"/>
        </w:rPr>
        <w:t xml:space="preserve">ix. </w:t>
      </w:r>
      <w:r w:rsidRPr="007471C2">
        <w:rPr>
          <w:rFonts w:asciiTheme="majorBidi" w:hAnsiTheme="majorBidi" w:cstheme="majorBidi"/>
          <w:color w:val="000000"/>
          <w:spacing w:val="-2"/>
          <w:position w:val="-2"/>
          <w:sz w:val="15"/>
          <w:szCs w:val="15"/>
        </w:rPr>
        <w:t xml:space="preserve">The Broker may at its  discretion elect with or without notice to square off the Account Holder(s) Account and make all obligations  in the Account </w:t>
      </w:r>
      <w:r w:rsidRPr="007471C2">
        <w:rPr>
          <w:rFonts w:asciiTheme="majorBidi" w:hAnsiTheme="majorBidi" w:cstheme="majorBidi"/>
          <w:color w:val="000000"/>
          <w:sz w:val="15"/>
          <w:szCs w:val="15"/>
        </w:rPr>
        <w:t xml:space="preserve">immediately  due and  payable by  the Account Holder(s) without assigning  any  reason  (See Margin  Disclosure Statement annexed  hereto). </w:t>
      </w:r>
    </w:p>
    <w:p w:rsidR="007212E0" w:rsidRDefault="007212E0" w:rsidP="007212E0">
      <w:pPr>
        <w:tabs>
          <w:tab w:val="left" w:pos="1077"/>
        </w:tabs>
        <w:adjustRightInd w:val="0"/>
        <w:spacing w:before="146" w:line="195" w:lineRule="exact"/>
        <w:ind w:right="47"/>
        <w:jc w:val="both"/>
        <w:rPr>
          <w:rFonts w:asciiTheme="majorBidi" w:hAnsiTheme="majorBidi" w:cstheme="majorBidi"/>
          <w:color w:val="000000"/>
          <w:spacing w:val="-3"/>
          <w:sz w:val="15"/>
          <w:szCs w:val="15"/>
        </w:rPr>
      </w:pPr>
      <w:r w:rsidRPr="007471C2">
        <w:rPr>
          <w:rFonts w:asciiTheme="majorBidi" w:hAnsiTheme="majorBidi" w:cstheme="majorBidi"/>
          <w:color w:val="000000"/>
          <w:w w:val="106"/>
          <w:sz w:val="15"/>
          <w:szCs w:val="15"/>
        </w:rPr>
        <w:t xml:space="preserve">2. </w:t>
      </w:r>
      <w:r w:rsidRPr="007471C2">
        <w:rPr>
          <w:rFonts w:asciiTheme="majorBidi" w:hAnsiTheme="majorBidi" w:cstheme="majorBidi"/>
          <w:color w:val="000000"/>
          <w:spacing w:val="-2"/>
          <w:position w:val="-2"/>
          <w:sz w:val="15"/>
          <w:szCs w:val="15"/>
        </w:rPr>
        <w:t xml:space="preserve">I/We, the Account Holder(s) understand(s) that the shares trading business carries risk and subject to the due diligence on part of the Broker. I/We </w:t>
      </w:r>
      <w:r w:rsidRPr="007471C2">
        <w:rPr>
          <w:rFonts w:asciiTheme="majorBidi" w:hAnsiTheme="majorBidi" w:cstheme="majorBidi"/>
          <w:color w:val="000000"/>
          <w:spacing w:val="-2"/>
          <w:sz w:val="15"/>
          <w:szCs w:val="15"/>
        </w:rPr>
        <w:t xml:space="preserve">may incur losses for which I/We, </w:t>
      </w:r>
      <w:r w:rsidRPr="007471C2">
        <w:rPr>
          <w:rFonts w:asciiTheme="majorBidi" w:hAnsiTheme="majorBidi" w:cstheme="majorBidi"/>
          <w:color w:val="000000"/>
          <w:spacing w:val="-2"/>
          <w:sz w:val="15"/>
          <w:szCs w:val="15"/>
        </w:rPr>
        <w:lastRenderedPageBreak/>
        <w:t xml:space="preserve">the Account Holder(s) shall not hold the Broker responsible. The Account Holder(s) further acknowledge(s) that the  prices of the  Securities do  fluctuate  abruptly  and  instantly  and  investments in  Securities may  experience  abrupt upward  and  downward movements and may even become  valueless. The Broker shall not be liable for any fluctuations in </w:t>
      </w:r>
      <w:proofErr w:type="gramStart"/>
      <w:r w:rsidRPr="007471C2">
        <w:rPr>
          <w:rFonts w:asciiTheme="majorBidi" w:hAnsiTheme="majorBidi" w:cstheme="majorBidi"/>
          <w:color w:val="000000"/>
          <w:spacing w:val="-2"/>
          <w:sz w:val="15"/>
          <w:szCs w:val="15"/>
        </w:rPr>
        <w:t>the  prices</w:t>
      </w:r>
      <w:proofErr w:type="gramEnd"/>
      <w:r w:rsidRPr="007471C2">
        <w:rPr>
          <w:rFonts w:asciiTheme="majorBidi" w:hAnsiTheme="majorBidi" w:cstheme="majorBidi"/>
          <w:color w:val="000000"/>
          <w:spacing w:val="-2"/>
          <w:sz w:val="15"/>
          <w:szCs w:val="15"/>
        </w:rPr>
        <w:t xml:space="preserve"> of Securities due  to purchase  and </w:t>
      </w:r>
      <w:r w:rsidRPr="007471C2">
        <w:rPr>
          <w:rFonts w:asciiTheme="majorBidi" w:hAnsiTheme="majorBidi" w:cstheme="majorBidi"/>
          <w:color w:val="000000"/>
          <w:spacing w:val="-3"/>
          <w:sz w:val="15"/>
          <w:szCs w:val="15"/>
        </w:rPr>
        <w:t xml:space="preserve">sale on the day of the transaction and the net price mentioned in the confirmation shall be accepted as  concluded final prices  and shall be binding upon the Account Holder(s) and the Broker. </w:t>
      </w:r>
    </w:p>
    <w:p w:rsidR="007212E0" w:rsidRPr="007471C2" w:rsidRDefault="007212E0" w:rsidP="007212E0">
      <w:pPr>
        <w:tabs>
          <w:tab w:val="left" w:pos="1077"/>
        </w:tabs>
        <w:adjustRightInd w:val="0"/>
        <w:spacing w:before="146" w:line="195" w:lineRule="exact"/>
        <w:ind w:right="47"/>
        <w:jc w:val="both"/>
        <w:rPr>
          <w:rFonts w:asciiTheme="majorBidi" w:hAnsiTheme="majorBidi" w:cstheme="majorBidi"/>
          <w:color w:val="000000"/>
          <w:spacing w:val="-2"/>
          <w:position w:val="-2"/>
          <w:sz w:val="15"/>
          <w:szCs w:val="15"/>
        </w:rPr>
      </w:pPr>
    </w:p>
    <w:p w:rsidR="007212E0" w:rsidRPr="006516B4" w:rsidRDefault="007212E0" w:rsidP="007212E0">
      <w:pPr>
        <w:tabs>
          <w:tab w:val="left" w:pos="1078"/>
        </w:tabs>
        <w:adjustRightInd w:val="0"/>
        <w:spacing w:before="126" w:line="195" w:lineRule="exact"/>
        <w:ind w:right="47"/>
        <w:jc w:val="both"/>
        <w:rPr>
          <w:rFonts w:asciiTheme="majorBidi" w:hAnsiTheme="majorBidi" w:cstheme="majorBidi"/>
          <w:color w:val="000000"/>
          <w:spacing w:val="-3"/>
          <w:position w:val="-2"/>
          <w:sz w:val="15"/>
          <w:szCs w:val="15"/>
        </w:rPr>
      </w:pPr>
      <w:r w:rsidRPr="007471C2">
        <w:rPr>
          <w:rFonts w:asciiTheme="majorBidi" w:hAnsiTheme="majorBidi" w:cstheme="majorBidi"/>
          <w:color w:val="000000"/>
          <w:w w:val="106"/>
          <w:sz w:val="15"/>
          <w:szCs w:val="15"/>
        </w:rPr>
        <w:t xml:space="preserve">3. </w:t>
      </w:r>
      <w:r w:rsidRPr="007471C2">
        <w:rPr>
          <w:rFonts w:asciiTheme="majorBidi" w:hAnsiTheme="majorBidi" w:cstheme="majorBidi"/>
          <w:color w:val="000000"/>
          <w:spacing w:val="-3"/>
          <w:position w:val="-2"/>
          <w:sz w:val="15"/>
          <w:szCs w:val="15"/>
        </w:rPr>
        <w:t xml:space="preserve">In the event of any disputes, differences or controversies arising between the Broker and the Account *Holder) out of any transaction(s) and </w:t>
      </w:r>
      <w:proofErr w:type="gramStart"/>
      <w:r w:rsidRPr="007471C2">
        <w:rPr>
          <w:rFonts w:asciiTheme="majorBidi" w:hAnsiTheme="majorBidi" w:cstheme="majorBidi"/>
          <w:color w:val="000000"/>
          <w:spacing w:val="-3"/>
          <w:position w:val="-2"/>
          <w:sz w:val="15"/>
          <w:szCs w:val="15"/>
        </w:rPr>
        <w:t xml:space="preserve">other </w:t>
      </w:r>
      <w:r>
        <w:rPr>
          <w:rFonts w:asciiTheme="majorBidi" w:hAnsiTheme="majorBidi" w:cstheme="majorBidi"/>
          <w:color w:val="000000"/>
          <w:spacing w:val="-3"/>
          <w:position w:val="-2"/>
          <w:sz w:val="15"/>
          <w:szCs w:val="15"/>
        </w:rPr>
        <w:t xml:space="preserve"> </w:t>
      </w:r>
      <w:r w:rsidRPr="007471C2">
        <w:rPr>
          <w:rFonts w:asciiTheme="majorBidi" w:hAnsiTheme="majorBidi" w:cstheme="majorBidi"/>
          <w:color w:val="000000"/>
          <w:spacing w:val="-3"/>
          <w:sz w:val="15"/>
          <w:szCs w:val="15"/>
        </w:rPr>
        <w:t>matters</w:t>
      </w:r>
      <w:proofErr w:type="gramEnd"/>
      <w:r w:rsidRPr="007471C2">
        <w:rPr>
          <w:rFonts w:asciiTheme="majorBidi" w:hAnsiTheme="majorBidi" w:cstheme="majorBidi"/>
          <w:color w:val="000000"/>
          <w:spacing w:val="-3"/>
          <w:sz w:val="15"/>
          <w:szCs w:val="15"/>
        </w:rPr>
        <w:t xml:space="preserve"> related thereto, including as to the  rights and obligations of the Account Holder(s) and the  Broker and the  int</w:t>
      </w:r>
      <w:r>
        <w:rPr>
          <w:rFonts w:asciiTheme="majorBidi" w:hAnsiTheme="majorBidi" w:cstheme="majorBidi"/>
          <w:color w:val="000000"/>
          <w:spacing w:val="-3"/>
          <w:sz w:val="15"/>
          <w:szCs w:val="15"/>
        </w:rPr>
        <w:t xml:space="preserve">erpretation of the  provisions </w:t>
      </w:r>
      <w:r w:rsidRPr="007471C2">
        <w:rPr>
          <w:rFonts w:asciiTheme="majorBidi" w:hAnsiTheme="majorBidi" w:cstheme="majorBidi"/>
          <w:color w:val="000000"/>
          <w:spacing w:val="-3"/>
          <w:sz w:val="15"/>
          <w:szCs w:val="15"/>
        </w:rPr>
        <w:t xml:space="preserve">of this Contract and the Terms and Conditions or any other matter related thereto, the same shall be referred to the </w:t>
      </w:r>
      <w:r>
        <w:rPr>
          <w:rFonts w:asciiTheme="majorBidi" w:hAnsiTheme="majorBidi" w:cstheme="majorBidi"/>
          <w:color w:val="000000"/>
          <w:spacing w:val="-3"/>
          <w:sz w:val="15"/>
          <w:szCs w:val="15"/>
        </w:rPr>
        <w:t xml:space="preserve">pertinent Stock Exchange where </w:t>
      </w:r>
      <w:r w:rsidRPr="007471C2">
        <w:rPr>
          <w:rFonts w:asciiTheme="majorBidi" w:hAnsiTheme="majorBidi" w:cstheme="majorBidi"/>
          <w:color w:val="000000"/>
          <w:spacing w:val="-3"/>
          <w:sz w:val="15"/>
          <w:szCs w:val="15"/>
        </w:rPr>
        <w:t xml:space="preserve">the  transaction  has taken  place. In  case  for any  reason(s) the  Stock  Exchange  and/or the Arbitration  Committee  thereof is/are  unable  to  arbitrate </w:t>
      </w:r>
      <w:r w:rsidRPr="007471C2">
        <w:rPr>
          <w:rFonts w:asciiTheme="majorBidi" w:hAnsiTheme="majorBidi" w:cstheme="majorBidi"/>
          <w:color w:val="000000"/>
          <w:spacing w:val="-2"/>
          <w:sz w:val="15"/>
          <w:szCs w:val="15"/>
        </w:rPr>
        <w:t xml:space="preserve">upon  the matter due to  any  legal infirmity  or otherwise, the matter shall then  be referred  to  arbitration  by  two Arbitrators, one to  be appointed by  each  party, and  on  the lack  of consensus between  the two Arbitrators, the matter shall be referred  to  an  Umpire, to  be selected  by  the two </w:t>
      </w:r>
      <w:r w:rsidRPr="007471C2">
        <w:rPr>
          <w:rFonts w:asciiTheme="majorBidi" w:hAnsiTheme="majorBidi" w:cstheme="majorBidi"/>
          <w:color w:val="000000"/>
          <w:sz w:val="15"/>
          <w:szCs w:val="15"/>
        </w:rPr>
        <w:t xml:space="preserve">Arbitrators before the commencement of the reference in  accordance with  the Arbitration Act, 1940  or any  amendments thereof. The decision </w:t>
      </w:r>
      <w:r w:rsidRPr="007471C2">
        <w:rPr>
          <w:rFonts w:asciiTheme="majorBidi" w:hAnsiTheme="majorBidi" w:cstheme="majorBidi"/>
          <w:color w:val="000000"/>
          <w:spacing w:val="-1"/>
          <w:sz w:val="15"/>
          <w:szCs w:val="15"/>
        </w:rPr>
        <w:t xml:space="preserve">of the Arbitration Committee of such Exchange or the Arbitrators or the Umpire, as the case may be, shall be final and binding upon both the </w:t>
      </w:r>
      <w:r w:rsidRPr="007471C2">
        <w:rPr>
          <w:rFonts w:asciiTheme="majorBidi" w:hAnsiTheme="majorBidi" w:cstheme="majorBidi"/>
          <w:color w:val="000000"/>
          <w:spacing w:val="-2"/>
          <w:sz w:val="15"/>
          <w:szCs w:val="15"/>
        </w:rPr>
        <w:t xml:space="preserve">parties. </w:t>
      </w:r>
    </w:p>
    <w:p w:rsidR="007212E0" w:rsidRPr="007471C2" w:rsidRDefault="007212E0" w:rsidP="007212E0">
      <w:pPr>
        <w:tabs>
          <w:tab w:val="left" w:pos="1077"/>
        </w:tabs>
        <w:adjustRightInd w:val="0"/>
        <w:spacing w:before="87" w:line="195" w:lineRule="exact"/>
        <w:ind w:right="47"/>
        <w:jc w:val="both"/>
        <w:rPr>
          <w:rFonts w:asciiTheme="majorBidi" w:hAnsiTheme="majorBidi" w:cstheme="majorBidi"/>
          <w:color w:val="000000"/>
          <w:spacing w:val="-1"/>
          <w:position w:val="-2"/>
          <w:sz w:val="15"/>
          <w:szCs w:val="15"/>
        </w:rPr>
      </w:pPr>
      <w:r w:rsidRPr="007471C2">
        <w:rPr>
          <w:rFonts w:asciiTheme="majorBidi" w:hAnsiTheme="majorBidi" w:cstheme="majorBidi"/>
          <w:color w:val="000000"/>
          <w:w w:val="106"/>
          <w:sz w:val="15"/>
          <w:szCs w:val="15"/>
        </w:rPr>
        <w:t xml:space="preserve">4. </w:t>
      </w:r>
      <w:r w:rsidRPr="007471C2">
        <w:rPr>
          <w:rFonts w:asciiTheme="majorBidi" w:hAnsiTheme="majorBidi" w:cstheme="majorBidi"/>
          <w:color w:val="000000"/>
          <w:spacing w:val="-1"/>
          <w:position w:val="-2"/>
          <w:sz w:val="15"/>
          <w:szCs w:val="15"/>
        </w:rPr>
        <w:t xml:space="preserve">I/We, the Account Holder(s) acknowledge receipt </w:t>
      </w:r>
      <w:proofErr w:type="gramStart"/>
      <w:r w:rsidRPr="007471C2">
        <w:rPr>
          <w:rFonts w:asciiTheme="majorBidi" w:hAnsiTheme="majorBidi" w:cstheme="majorBidi"/>
          <w:color w:val="000000"/>
          <w:spacing w:val="-1"/>
          <w:position w:val="-2"/>
          <w:sz w:val="15"/>
          <w:szCs w:val="15"/>
        </w:rPr>
        <w:t>of  this</w:t>
      </w:r>
      <w:proofErr w:type="gramEnd"/>
      <w:r w:rsidRPr="007471C2">
        <w:rPr>
          <w:rFonts w:asciiTheme="majorBidi" w:hAnsiTheme="majorBidi" w:cstheme="majorBidi"/>
          <w:color w:val="000000"/>
          <w:spacing w:val="-1"/>
          <w:position w:val="-2"/>
          <w:sz w:val="15"/>
          <w:szCs w:val="15"/>
        </w:rPr>
        <w:t xml:space="preserve"> Account Opening Form (signed here by me/us) along with the copies of all the annexure </w:t>
      </w:r>
      <w:r w:rsidRPr="007471C2">
        <w:rPr>
          <w:rFonts w:asciiTheme="majorBidi" w:hAnsiTheme="majorBidi" w:cstheme="majorBidi"/>
          <w:color w:val="000000"/>
          <w:sz w:val="15"/>
          <w:szCs w:val="15"/>
        </w:rPr>
        <w:t xml:space="preserve">and  I/We, the Account Holder(s) also  undertake that I/We have understood  all the above Terms and  Conditions of this Agreement which  are </w:t>
      </w:r>
      <w:r w:rsidRPr="007471C2">
        <w:rPr>
          <w:rFonts w:asciiTheme="majorBidi" w:hAnsiTheme="majorBidi" w:cstheme="majorBidi"/>
          <w:color w:val="000000"/>
          <w:spacing w:val="-1"/>
          <w:sz w:val="15"/>
          <w:szCs w:val="15"/>
        </w:rPr>
        <w:t xml:space="preserve">acceptable to me/us. </w:t>
      </w:r>
    </w:p>
    <w:p w:rsidR="007212E0" w:rsidRDefault="007212E0" w:rsidP="007212E0">
      <w:pPr>
        <w:adjustRightInd w:val="0"/>
        <w:spacing w:line="200" w:lineRule="exact"/>
        <w:ind w:right="47"/>
        <w:jc w:val="both"/>
        <w:rPr>
          <w:rFonts w:asciiTheme="majorBidi" w:hAnsiTheme="majorBidi" w:cstheme="majorBidi"/>
          <w:color w:val="000000"/>
          <w:spacing w:val="-1"/>
          <w:sz w:val="15"/>
          <w:szCs w:val="15"/>
        </w:rPr>
      </w:pPr>
    </w:p>
    <w:p w:rsidR="007212E0" w:rsidRDefault="007212E0" w:rsidP="007212E0">
      <w:pPr>
        <w:adjustRightInd w:val="0"/>
        <w:spacing w:line="200" w:lineRule="exact"/>
        <w:ind w:right="47"/>
        <w:jc w:val="both"/>
        <w:rPr>
          <w:rFonts w:asciiTheme="majorBidi" w:hAnsiTheme="majorBidi" w:cstheme="majorBidi"/>
          <w:color w:val="000000"/>
          <w:spacing w:val="-1"/>
          <w:sz w:val="15"/>
          <w:szCs w:val="15"/>
        </w:rPr>
      </w:pPr>
    </w:p>
    <w:p w:rsidR="007212E0" w:rsidRPr="007471C2" w:rsidRDefault="007212E0" w:rsidP="007212E0">
      <w:pPr>
        <w:adjustRightInd w:val="0"/>
        <w:spacing w:line="200" w:lineRule="exact"/>
        <w:ind w:right="47"/>
        <w:jc w:val="both"/>
        <w:rPr>
          <w:rFonts w:asciiTheme="majorBidi" w:hAnsiTheme="majorBidi" w:cstheme="majorBidi"/>
          <w:color w:val="000000"/>
          <w:spacing w:val="-1"/>
          <w:sz w:val="15"/>
          <w:szCs w:val="15"/>
        </w:rPr>
      </w:pPr>
    </w:p>
    <w:p w:rsidR="007212E0" w:rsidRPr="007471C2" w:rsidRDefault="007212E0" w:rsidP="007212E0">
      <w:pPr>
        <w:tabs>
          <w:tab w:val="left" w:pos="1047"/>
        </w:tabs>
        <w:adjustRightInd w:val="0"/>
        <w:spacing w:before="121" w:line="200" w:lineRule="exact"/>
        <w:ind w:right="47"/>
        <w:jc w:val="both"/>
        <w:rPr>
          <w:rFonts w:asciiTheme="majorBidi" w:hAnsiTheme="majorBidi" w:cstheme="majorBidi"/>
          <w:color w:val="000000"/>
          <w:spacing w:val="-2"/>
          <w:sz w:val="15"/>
          <w:szCs w:val="15"/>
        </w:rPr>
      </w:pPr>
      <w:r w:rsidRPr="007471C2">
        <w:rPr>
          <w:rFonts w:asciiTheme="majorBidi" w:hAnsiTheme="majorBidi" w:cstheme="majorBidi"/>
          <w:color w:val="000000"/>
          <w:w w:val="102"/>
          <w:sz w:val="15"/>
          <w:szCs w:val="15"/>
        </w:rPr>
        <w:t xml:space="preserve">5. </w:t>
      </w:r>
      <w:r w:rsidRPr="007471C2">
        <w:rPr>
          <w:rFonts w:asciiTheme="majorBidi" w:hAnsiTheme="majorBidi" w:cstheme="majorBidi"/>
          <w:color w:val="000000"/>
          <w:spacing w:val="-2"/>
          <w:position w:val="-2"/>
          <w:sz w:val="15"/>
          <w:szCs w:val="15"/>
        </w:rPr>
        <w:t>I/We, the Account Holder(s) represent that I/</w:t>
      </w:r>
      <w:proofErr w:type="gramStart"/>
      <w:r w:rsidRPr="007471C2">
        <w:rPr>
          <w:rFonts w:asciiTheme="majorBidi" w:hAnsiTheme="majorBidi" w:cstheme="majorBidi"/>
          <w:color w:val="000000"/>
          <w:spacing w:val="-2"/>
          <w:position w:val="-2"/>
          <w:sz w:val="15"/>
          <w:szCs w:val="15"/>
        </w:rPr>
        <w:t>We  are</w:t>
      </w:r>
      <w:proofErr w:type="gramEnd"/>
      <w:r w:rsidRPr="007471C2">
        <w:rPr>
          <w:rFonts w:asciiTheme="majorBidi" w:hAnsiTheme="majorBidi" w:cstheme="majorBidi"/>
          <w:color w:val="000000"/>
          <w:spacing w:val="-2"/>
          <w:position w:val="-2"/>
          <w:sz w:val="15"/>
          <w:szCs w:val="15"/>
        </w:rPr>
        <w:t xml:space="preserve">  knowledgeable  investor(s) and that I/We  have  conducted such analysis and consulted with </w:t>
      </w:r>
      <w:r w:rsidRPr="007471C2">
        <w:rPr>
          <w:rFonts w:asciiTheme="majorBidi" w:hAnsiTheme="majorBidi" w:cstheme="majorBidi"/>
          <w:color w:val="000000"/>
          <w:spacing w:val="-1"/>
          <w:sz w:val="15"/>
          <w:szCs w:val="15"/>
        </w:rPr>
        <w:t xml:space="preserve">such professionals as I/We deemed necessary in order to fully understand the risk(s) involved in trading and that I/We are financially suitable for </w:t>
      </w:r>
      <w:r w:rsidRPr="007471C2">
        <w:rPr>
          <w:rFonts w:asciiTheme="majorBidi" w:hAnsiTheme="majorBidi" w:cstheme="majorBidi"/>
          <w:color w:val="000000"/>
          <w:spacing w:val="-2"/>
          <w:sz w:val="15"/>
          <w:szCs w:val="15"/>
        </w:rPr>
        <w:t>engaging in such trading activity(</w:t>
      </w:r>
      <w:proofErr w:type="spellStart"/>
      <w:r w:rsidRPr="007471C2">
        <w:rPr>
          <w:rFonts w:asciiTheme="majorBidi" w:hAnsiTheme="majorBidi" w:cstheme="majorBidi"/>
          <w:color w:val="000000"/>
          <w:spacing w:val="-2"/>
          <w:sz w:val="15"/>
          <w:szCs w:val="15"/>
        </w:rPr>
        <w:t>ies</w:t>
      </w:r>
      <w:proofErr w:type="spellEnd"/>
      <w:r w:rsidRPr="007471C2">
        <w:rPr>
          <w:rFonts w:asciiTheme="majorBidi" w:hAnsiTheme="majorBidi" w:cstheme="majorBidi"/>
          <w:color w:val="000000"/>
          <w:spacing w:val="-2"/>
          <w:sz w:val="15"/>
          <w:szCs w:val="15"/>
        </w:rPr>
        <w:t xml:space="preserve">). </w:t>
      </w:r>
    </w:p>
    <w:p w:rsidR="007212E0" w:rsidRPr="007471C2" w:rsidRDefault="007212E0" w:rsidP="007212E0">
      <w:pPr>
        <w:tabs>
          <w:tab w:val="left" w:pos="1020"/>
        </w:tabs>
        <w:adjustRightInd w:val="0"/>
        <w:spacing w:before="124" w:line="220" w:lineRule="exact"/>
        <w:ind w:right="47"/>
        <w:jc w:val="both"/>
        <w:rPr>
          <w:rFonts w:asciiTheme="majorBidi" w:hAnsiTheme="majorBidi" w:cstheme="majorBidi"/>
          <w:color w:val="000000"/>
          <w:spacing w:val="-1"/>
          <w:sz w:val="15"/>
          <w:szCs w:val="15"/>
        </w:rPr>
      </w:pPr>
      <w:r w:rsidRPr="007471C2">
        <w:rPr>
          <w:rFonts w:asciiTheme="majorBidi" w:hAnsiTheme="majorBidi" w:cstheme="majorBidi"/>
          <w:color w:val="000000"/>
          <w:w w:val="102"/>
          <w:sz w:val="15"/>
          <w:szCs w:val="15"/>
        </w:rPr>
        <w:t xml:space="preserve">6. </w:t>
      </w:r>
      <w:r w:rsidRPr="007471C2">
        <w:rPr>
          <w:rFonts w:asciiTheme="majorBidi" w:hAnsiTheme="majorBidi" w:cstheme="majorBidi"/>
          <w:color w:val="000000"/>
          <w:spacing w:val="-1"/>
          <w:position w:val="-2"/>
          <w:sz w:val="15"/>
          <w:szCs w:val="15"/>
        </w:rPr>
        <w:t xml:space="preserve">I/We, the Account Holder(s) further confirm that all information given in this Account Opening Form is true and complete and hereby authorize </w:t>
      </w:r>
      <w:r w:rsidRPr="007471C2">
        <w:rPr>
          <w:rFonts w:asciiTheme="majorBidi" w:hAnsiTheme="majorBidi" w:cstheme="majorBidi"/>
          <w:color w:val="000000"/>
          <w:spacing w:val="-1"/>
          <w:sz w:val="15"/>
          <w:szCs w:val="15"/>
        </w:rPr>
        <w:t xml:space="preserve">the Broker to verify any information mentioned above from any sources deemed appropriate by the Broker. </w:t>
      </w:r>
    </w:p>
    <w:p w:rsidR="007212E0" w:rsidRPr="007471C2" w:rsidRDefault="007212E0" w:rsidP="007212E0">
      <w:pPr>
        <w:tabs>
          <w:tab w:val="left" w:pos="1010"/>
        </w:tabs>
        <w:adjustRightInd w:val="0"/>
        <w:spacing w:before="145" w:line="195" w:lineRule="exact"/>
        <w:ind w:right="47"/>
        <w:jc w:val="both"/>
        <w:rPr>
          <w:rFonts w:asciiTheme="majorBidi" w:hAnsiTheme="majorBidi" w:cstheme="majorBidi"/>
          <w:color w:val="000000"/>
          <w:spacing w:val="-1"/>
          <w:sz w:val="15"/>
          <w:szCs w:val="15"/>
        </w:rPr>
      </w:pPr>
      <w:r w:rsidRPr="007471C2">
        <w:rPr>
          <w:rFonts w:asciiTheme="majorBidi" w:hAnsiTheme="majorBidi" w:cstheme="majorBidi"/>
          <w:color w:val="000000"/>
          <w:spacing w:val="-2"/>
          <w:sz w:val="15"/>
          <w:szCs w:val="15"/>
        </w:rPr>
        <w:t>7.</w:t>
      </w:r>
      <w:r w:rsidRPr="007471C2">
        <w:rPr>
          <w:rFonts w:asciiTheme="majorBidi" w:hAnsiTheme="majorBidi" w:cstheme="majorBidi"/>
          <w:color w:val="000000"/>
          <w:spacing w:val="-1"/>
          <w:sz w:val="15"/>
          <w:szCs w:val="15"/>
        </w:rPr>
        <w:t xml:space="preserve"> I/We confirm that I/We understood and agree all the risk involved in Leverage transaction, and also understood all the Regulations, policies of all </w:t>
      </w:r>
      <w:r w:rsidRPr="007471C2">
        <w:rPr>
          <w:rFonts w:asciiTheme="majorBidi" w:hAnsiTheme="majorBidi" w:cstheme="majorBidi"/>
          <w:color w:val="000000"/>
          <w:spacing w:val="-2"/>
          <w:sz w:val="15"/>
          <w:szCs w:val="15"/>
        </w:rPr>
        <w:t>the statutory bodies.</w:t>
      </w:r>
    </w:p>
    <w:p w:rsidR="007212E0" w:rsidRPr="007471C2" w:rsidRDefault="007212E0" w:rsidP="007212E0">
      <w:pPr>
        <w:tabs>
          <w:tab w:val="left" w:pos="1037"/>
        </w:tabs>
        <w:adjustRightInd w:val="0"/>
        <w:spacing w:before="160" w:line="195" w:lineRule="exact"/>
        <w:ind w:right="47"/>
        <w:jc w:val="both"/>
        <w:rPr>
          <w:rFonts w:asciiTheme="majorBidi" w:hAnsiTheme="majorBidi" w:cstheme="majorBidi"/>
          <w:color w:val="000000"/>
          <w:spacing w:val="-3"/>
          <w:sz w:val="15"/>
          <w:szCs w:val="15"/>
        </w:rPr>
      </w:pPr>
      <w:r w:rsidRPr="007471C2">
        <w:rPr>
          <w:rFonts w:asciiTheme="majorBidi" w:hAnsiTheme="majorBidi" w:cstheme="majorBidi"/>
          <w:color w:val="000000"/>
          <w:w w:val="102"/>
          <w:sz w:val="15"/>
          <w:szCs w:val="15"/>
        </w:rPr>
        <w:t>8.</w:t>
      </w:r>
      <w:r w:rsidRPr="007471C2">
        <w:rPr>
          <w:rFonts w:asciiTheme="majorBidi" w:hAnsiTheme="majorBidi" w:cstheme="majorBidi"/>
          <w:color w:val="000000"/>
          <w:spacing w:val="-2"/>
          <w:sz w:val="15"/>
          <w:szCs w:val="15"/>
        </w:rPr>
        <w:t xml:space="preserve"> For online trading acceptable mode of communication between the Account Holder(s) and the Broker shall be through E-mail only, which is the </w:t>
      </w:r>
      <w:r w:rsidRPr="007471C2">
        <w:rPr>
          <w:rFonts w:asciiTheme="majorBidi" w:hAnsiTheme="majorBidi" w:cstheme="majorBidi"/>
          <w:color w:val="000000"/>
          <w:spacing w:val="-1"/>
          <w:sz w:val="15"/>
          <w:szCs w:val="15"/>
        </w:rPr>
        <w:t xml:space="preserve">medium agreed between the Broker and the Account Holder(s) in </w:t>
      </w:r>
      <w:proofErr w:type="gramStart"/>
      <w:r w:rsidRPr="007471C2">
        <w:rPr>
          <w:rFonts w:asciiTheme="majorBidi" w:hAnsiTheme="majorBidi" w:cstheme="majorBidi"/>
          <w:color w:val="000000"/>
          <w:spacing w:val="-1"/>
          <w:sz w:val="15"/>
          <w:szCs w:val="15"/>
        </w:rPr>
        <w:t>the  title</w:t>
      </w:r>
      <w:proofErr w:type="gramEnd"/>
      <w:r w:rsidRPr="007471C2">
        <w:rPr>
          <w:rFonts w:asciiTheme="majorBidi" w:hAnsiTheme="majorBidi" w:cstheme="majorBidi"/>
          <w:color w:val="000000"/>
          <w:spacing w:val="-1"/>
          <w:sz w:val="15"/>
          <w:szCs w:val="15"/>
        </w:rPr>
        <w:t xml:space="preserve">  page  of this Account Opening Form. The onus of proving that the </w:t>
      </w:r>
      <w:r w:rsidRPr="007471C2">
        <w:rPr>
          <w:rFonts w:asciiTheme="majorBidi" w:hAnsiTheme="majorBidi" w:cstheme="majorBidi"/>
          <w:color w:val="000000"/>
          <w:spacing w:val="-3"/>
          <w:sz w:val="15"/>
          <w:szCs w:val="15"/>
        </w:rPr>
        <w:t xml:space="preserve">E-mail has been received by the recipient shall be on the sender sending the mail. The Broker may, however, at its discretion, shall be further at a liberty to record, tape or in any other manner store telephonic conversation with the Account Holder(s). Any voice recording made by the Broker shall constitute evidence of the communication so recorded for such instructions. </w:t>
      </w:r>
    </w:p>
    <w:p w:rsidR="007212E0" w:rsidRPr="007471C2" w:rsidRDefault="007212E0" w:rsidP="007212E0">
      <w:pPr>
        <w:tabs>
          <w:tab w:val="left" w:pos="1068"/>
        </w:tabs>
        <w:adjustRightInd w:val="0"/>
        <w:spacing w:before="105" w:line="196" w:lineRule="exact"/>
        <w:ind w:right="47"/>
        <w:jc w:val="both"/>
        <w:rPr>
          <w:rFonts w:asciiTheme="majorBidi" w:hAnsiTheme="majorBidi" w:cstheme="majorBidi"/>
          <w:color w:val="000000"/>
          <w:spacing w:val="-3"/>
          <w:sz w:val="15"/>
          <w:szCs w:val="15"/>
        </w:rPr>
      </w:pPr>
      <w:r w:rsidRPr="007471C2">
        <w:rPr>
          <w:rFonts w:asciiTheme="majorBidi" w:hAnsiTheme="majorBidi" w:cstheme="majorBidi"/>
          <w:color w:val="000000"/>
          <w:w w:val="102"/>
          <w:sz w:val="15"/>
          <w:szCs w:val="15"/>
        </w:rPr>
        <w:t xml:space="preserve">9. </w:t>
      </w:r>
      <w:r w:rsidRPr="007471C2">
        <w:rPr>
          <w:rFonts w:asciiTheme="majorBidi" w:hAnsiTheme="majorBidi" w:cstheme="majorBidi"/>
          <w:color w:val="000000"/>
          <w:spacing w:val="-2"/>
          <w:sz w:val="15"/>
          <w:szCs w:val="15"/>
        </w:rPr>
        <w:t xml:space="preserve">The Account can be closed by either party upon giving the other party 15 (fifteen) days prior written notice to the other. Upon service of such </w:t>
      </w:r>
      <w:r w:rsidRPr="007471C2">
        <w:rPr>
          <w:rFonts w:asciiTheme="majorBidi" w:hAnsiTheme="majorBidi" w:cstheme="majorBidi"/>
          <w:color w:val="000000"/>
          <w:spacing w:val="-3"/>
          <w:sz w:val="15"/>
          <w:szCs w:val="15"/>
        </w:rPr>
        <w:t xml:space="preserve">notice, no further transactions of  Securities  will be executed by the Broker on Account of the Account Holder(s) except that all pending orders </w:t>
      </w:r>
      <w:r w:rsidRPr="007471C2">
        <w:rPr>
          <w:rFonts w:asciiTheme="majorBidi" w:hAnsiTheme="majorBidi" w:cstheme="majorBidi"/>
          <w:color w:val="000000"/>
          <w:spacing w:val="-2"/>
          <w:sz w:val="15"/>
          <w:szCs w:val="15"/>
        </w:rPr>
        <w:t xml:space="preserve">shall be  executed all settlement   shall be  made  on the  effective  date  of such termination. This  is  without prejudice  to the  right of the  Broker to close the Account and to square of the Account Holder(s) position and recover all outstanding, dues  losses, etc. without any prior notice in event of non-payment or breach of any of the terms  and conditions  of this Agreement by the Account Holder)s_. The Account Holder(s) shall </w:t>
      </w:r>
      <w:r w:rsidRPr="007471C2">
        <w:rPr>
          <w:rFonts w:asciiTheme="majorBidi" w:hAnsiTheme="majorBidi" w:cstheme="majorBidi"/>
          <w:color w:val="000000"/>
          <w:spacing w:val="-3"/>
          <w:sz w:val="15"/>
          <w:szCs w:val="15"/>
        </w:rPr>
        <w:t xml:space="preserve">continue to be liable for any shortfall. </w:t>
      </w:r>
    </w:p>
    <w:p w:rsidR="007212E0" w:rsidRPr="007471C2" w:rsidRDefault="007212E0" w:rsidP="007212E0">
      <w:pPr>
        <w:adjustRightInd w:val="0"/>
        <w:spacing w:before="1" w:line="177" w:lineRule="exact"/>
        <w:ind w:right="47"/>
        <w:jc w:val="both"/>
        <w:rPr>
          <w:rFonts w:asciiTheme="majorBidi" w:hAnsiTheme="majorBidi" w:cstheme="majorBidi"/>
          <w:color w:val="000000"/>
          <w:w w:val="110"/>
          <w:sz w:val="15"/>
          <w:szCs w:val="15"/>
        </w:rPr>
      </w:pPr>
    </w:p>
    <w:p w:rsidR="007212E0" w:rsidRDefault="007212E0" w:rsidP="007212E0">
      <w:pPr>
        <w:adjustRightInd w:val="0"/>
        <w:spacing w:before="1" w:line="177" w:lineRule="exact"/>
        <w:ind w:right="47"/>
        <w:jc w:val="both"/>
        <w:rPr>
          <w:rFonts w:asciiTheme="majorBidi" w:hAnsiTheme="majorBidi" w:cstheme="majorBidi"/>
          <w:color w:val="000000"/>
          <w:w w:val="110"/>
          <w:sz w:val="15"/>
          <w:szCs w:val="15"/>
        </w:rPr>
      </w:pPr>
    </w:p>
    <w:p w:rsidR="007212E0" w:rsidRDefault="007212E0" w:rsidP="007212E0">
      <w:pPr>
        <w:adjustRightInd w:val="0"/>
        <w:spacing w:before="1" w:line="177" w:lineRule="exact"/>
        <w:ind w:right="47"/>
        <w:jc w:val="both"/>
        <w:rPr>
          <w:rFonts w:asciiTheme="majorBidi" w:hAnsiTheme="majorBidi" w:cstheme="majorBidi"/>
          <w:color w:val="000000"/>
          <w:w w:val="110"/>
          <w:sz w:val="15"/>
          <w:szCs w:val="15"/>
        </w:rPr>
      </w:pPr>
    </w:p>
    <w:p w:rsidR="007212E0" w:rsidRPr="007471C2" w:rsidRDefault="007212E0" w:rsidP="007212E0">
      <w:pPr>
        <w:adjustRightInd w:val="0"/>
        <w:spacing w:before="1" w:line="177" w:lineRule="exact"/>
        <w:ind w:right="47"/>
        <w:jc w:val="both"/>
        <w:rPr>
          <w:rFonts w:asciiTheme="majorBidi" w:hAnsiTheme="majorBidi" w:cstheme="majorBidi"/>
          <w:color w:val="000000"/>
          <w:w w:val="110"/>
          <w:sz w:val="15"/>
          <w:szCs w:val="15"/>
        </w:rPr>
      </w:pPr>
    </w:p>
    <w:p w:rsidR="007212E0" w:rsidRPr="007471C2" w:rsidRDefault="007212E0" w:rsidP="007212E0">
      <w:pPr>
        <w:adjustRightInd w:val="0"/>
        <w:spacing w:before="1" w:line="177" w:lineRule="exact"/>
        <w:ind w:right="47"/>
        <w:jc w:val="both"/>
        <w:rPr>
          <w:rFonts w:asciiTheme="majorBidi" w:hAnsiTheme="majorBidi" w:cstheme="majorBidi"/>
          <w:color w:val="000000"/>
          <w:w w:val="110"/>
          <w:sz w:val="15"/>
          <w:szCs w:val="15"/>
        </w:rPr>
      </w:pPr>
    </w:p>
    <w:p w:rsidR="007212E0" w:rsidRPr="007471C2" w:rsidRDefault="007212E0" w:rsidP="007212E0">
      <w:pPr>
        <w:adjustRightInd w:val="0"/>
        <w:spacing w:before="1" w:line="177" w:lineRule="exact"/>
        <w:ind w:right="47"/>
        <w:jc w:val="both"/>
        <w:rPr>
          <w:rFonts w:asciiTheme="majorBidi" w:hAnsiTheme="majorBidi" w:cstheme="majorBidi"/>
          <w:color w:val="000000"/>
          <w:w w:val="110"/>
          <w:sz w:val="15"/>
          <w:szCs w:val="15"/>
        </w:rPr>
      </w:pPr>
    </w:p>
    <w:p w:rsidR="007212E0" w:rsidRDefault="007212E0" w:rsidP="007212E0">
      <w:pPr>
        <w:jc w:val="both"/>
        <w:rPr>
          <w:rStyle w:val="Headerorfooter"/>
          <w:sz w:val="28"/>
          <w:szCs w:val="28"/>
        </w:rPr>
      </w:pPr>
    </w:p>
    <w:p w:rsidR="007212E0" w:rsidRDefault="007212E0" w:rsidP="007212E0">
      <w:pPr>
        <w:ind w:left="1440" w:firstLine="720"/>
        <w:jc w:val="both"/>
        <w:rPr>
          <w:rStyle w:val="Headerorfooter"/>
          <w:sz w:val="28"/>
          <w:szCs w:val="28"/>
        </w:rPr>
      </w:pPr>
    </w:p>
    <w:p w:rsidR="007212E0" w:rsidRDefault="007212E0" w:rsidP="007212E0">
      <w:pPr>
        <w:jc w:val="both"/>
      </w:pPr>
    </w:p>
    <w:p w:rsidR="007212E0" w:rsidRDefault="00A33A27" w:rsidP="007212E0">
      <w:pPr>
        <w:jc w:val="both"/>
      </w:pPr>
      <w:r>
        <w:t>‘</w:t>
      </w:r>
    </w:p>
    <w:sectPr w:rsidR="007212E0" w:rsidSect="009424AE">
      <w:pgSz w:w="11910" w:h="16840" w:code="9"/>
      <w:pgMar w:top="1440" w:right="547" w:bottom="778" w:left="562" w:header="0" w:footer="5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D30" w:rsidRDefault="00630D30" w:rsidP="007E7FCC">
      <w:r>
        <w:separator/>
      </w:r>
    </w:p>
  </w:endnote>
  <w:endnote w:type="continuationSeparator" w:id="0">
    <w:p w:rsidR="00630D30" w:rsidRDefault="00630D30" w:rsidP="007E7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A27" w:rsidRDefault="00630D30">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76.25pt;margin-top:801pt;width:43.1pt;height:11pt;z-index:-251658752;mso-position-horizontal-relative:page;mso-position-vertical-relative:page" filled="f" stroked="f">
          <v:textbox inset="0,0,0,0">
            <w:txbxContent>
              <w:p w:rsidR="00A33A27" w:rsidRDefault="00A33A27">
                <w:pPr>
                  <w:spacing w:before="15"/>
                  <w:ind w:left="20"/>
                  <w:rPr>
                    <w:b/>
                    <w:sz w:val="16"/>
                  </w:rPr>
                </w:pPr>
                <w:r>
                  <w:rPr>
                    <w:sz w:val="16"/>
                  </w:rPr>
                  <w:t xml:space="preserve">Page </w:t>
                </w:r>
                <w:r>
                  <w:fldChar w:fldCharType="begin"/>
                </w:r>
                <w:r>
                  <w:rPr>
                    <w:b/>
                    <w:sz w:val="16"/>
                  </w:rPr>
                  <w:instrText xml:space="preserve"> PAGE </w:instrText>
                </w:r>
                <w:r>
                  <w:fldChar w:fldCharType="separate"/>
                </w:r>
                <w:r w:rsidR="00144AA0">
                  <w:rPr>
                    <w:b/>
                    <w:noProof/>
                    <w:sz w:val="16"/>
                  </w:rPr>
                  <w:t>1</w:t>
                </w:r>
                <w:r>
                  <w:fldChar w:fldCharType="end"/>
                </w:r>
                <w:r>
                  <w:rPr>
                    <w:b/>
                    <w:sz w:val="16"/>
                  </w:rPr>
                  <w:t xml:space="preserve"> </w:t>
                </w:r>
                <w:r>
                  <w:rPr>
                    <w:sz w:val="16"/>
                  </w:rPr>
                  <w:t xml:space="preserve">of </w:t>
                </w:r>
                <w:r>
                  <w:rPr>
                    <w:b/>
                    <w:sz w:val="16"/>
                  </w:rPr>
                  <w:t>6</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D30" w:rsidRDefault="00630D30" w:rsidP="007E7FCC">
      <w:r>
        <w:separator/>
      </w:r>
    </w:p>
  </w:footnote>
  <w:footnote w:type="continuationSeparator" w:id="0">
    <w:p w:rsidR="00630D30" w:rsidRDefault="00630D30" w:rsidP="007E7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A27" w:rsidRDefault="00A33A27">
    <w:pPr>
      <w:pStyle w:val="Header"/>
    </w:pPr>
  </w:p>
  <w:p w:rsidR="00A33A27" w:rsidRDefault="00A33A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3D9"/>
    <w:multiLevelType w:val="hybridMultilevel"/>
    <w:tmpl w:val="711253F2"/>
    <w:lvl w:ilvl="0" w:tplc="F2BCA5FE">
      <w:start w:val="1"/>
      <w:numFmt w:val="decimal"/>
      <w:lvlText w:val="%1."/>
      <w:lvlJc w:val="left"/>
      <w:pPr>
        <w:ind w:left="438" w:hanging="154"/>
      </w:pPr>
      <w:rPr>
        <w:rFonts w:ascii="Arial" w:eastAsia="Arial" w:hAnsi="Arial" w:cs="Arial" w:hint="default"/>
        <w:spacing w:val="-1"/>
        <w:w w:val="99"/>
        <w:sz w:val="14"/>
        <w:szCs w:val="14"/>
      </w:rPr>
    </w:lvl>
    <w:lvl w:ilvl="1" w:tplc="9BF81984">
      <w:start w:val="1"/>
      <w:numFmt w:val="decimal"/>
      <w:lvlText w:val="%2."/>
      <w:lvlJc w:val="left"/>
      <w:pPr>
        <w:ind w:left="827" w:hanging="272"/>
      </w:pPr>
      <w:rPr>
        <w:rFonts w:ascii="Arial" w:eastAsia="Arial" w:hAnsi="Arial" w:cs="Arial" w:hint="default"/>
        <w:spacing w:val="-1"/>
        <w:w w:val="99"/>
        <w:sz w:val="14"/>
        <w:szCs w:val="14"/>
      </w:rPr>
    </w:lvl>
    <w:lvl w:ilvl="2" w:tplc="3DAAFC12">
      <w:numFmt w:val="bullet"/>
      <w:lvlText w:val="•"/>
      <w:lvlJc w:val="left"/>
      <w:pPr>
        <w:ind w:left="1929" w:hanging="272"/>
      </w:pPr>
      <w:rPr>
        <w:rFonts w:hint="default"/>
      </w:rPr>
    </w:lvl>
    <w:lvl w:ilvl="3" w:tplc="D3F0238C">
      <w:numFmt w:val="bullet"/>
      <w:lvlText w:val="•"/>
      <w:lvlJc w:val="left"/>
      <w:pPr>
        <w:ind w:left="3039" w:hanging="272"/>
      </w:pPr>
      <w:rPr>
        <w:rFonts w:hint="default"/>
      </w:rPr>
    </w:lvl>
    <w:lvl w:ilvl="4" w:tplc="2C2E6BA2">
      <w:numFmt w:val="bullet"/>
      <w:lvlText w:val="•"/>
      <w:lvlJc w:val="left"/>
      <w:pPr>
        <w:ind w:left="4149" w:hanging="272"/>
      </w:pPr>
      <w:rPr>
        <w:rFonts w:hint="default"/>
      </w:rPr>
    </w:lvl>
    <w:lvl w:ilvl="5" w:tplc="B7223732">
      <w:numFmt w:val="bullet"/>
      <w:lvlText w:val="•"/>
      <w:lvlJc w:val="left"/>
      <w:pPr>
        <w:ind w:left="5259" w:hanging="272"/>
      </w:pPr>
      <w:rPr>
        <w:rFonts w:hint="default"/>
      </w:rPr>
    </w:lvl>
    <w:lvl w:ilvl="6" w:tplc="E342E84C">
      <w:numFmt w:val="bullet"/>
      <w:lvlText w:val="•"/>
      <w:lvlJc w:val="left"/>
      <w:pPr>
        <w:ind w:left="6369" w:hanging="272"/>
      </w:pPr>
      <w:rPr>
        <w:rFonts w:hint="default"/>
      </w:rPr>
    </w:lvl>
    <w:lvl w:ilvl="7" w:tplc="56DA4310">
      <w:numFmt w:val="bullet"/>
      <w:lvlText w:val="•"/>
      <w:lvlJc w:val="left"/>
      <w:pPr>
        <w:ind w:left="7479" w:hanging="272"/>
      </w:pPr>
      <w:rPr>
        <w:rFonts w:hint="default"/>
      </w:rPr>
    </w:lvl>
    <w:lvl w:ilvl="8" w:tplc="51A4537A">
      <w:numFmt w:val="bullet"/>
      <w:lvlText w:val="•"/>
      <w:lvlJc w:val="left"/>
      <w:pPr>
        <w:ind w:left="8589" w:hanging="272"/>
      </w:pPr>
      <w:rPr>
        <w:rFonts w:hint="default"/>
      </w:rPr>
    </w:lvl>
  </w:abstractNum>
  <w:abstractNum w:abstractNumId="1">
    <w:nsid w:val="0CED14B4"/>
    <w:multiLevelType w:val="hybridMultilevel"/>
    <w:tmpl w:val="FE26AD80"/>
    <w:lvl w:ilvl="0" w:tplc="B2805D74">
      <w:start w:val="7"/>
      <w:numFmt w:val="lowerLetter"/>
      <w:lvlText w:val="(%1)"/>
      <w:lvlJc w:val="left"/>
      <w:pPr>
        <w:ind w:left="347" w:hanging="240"/>
      </w:pPr>
      <w:rPr>
        <w:rFonts w:ascii="Arial" w:eastAsia="Arial" w:hAnsi="Arial" w:cs="Arial" w:hint="default"/>
        <w:spacing w:val="-1"/>
        <w:w w:val="100"/>
        <w:sz w:val="16"/>
        <w:szCs w:val="16"/>
      </w:rPr>
    </w:lvl>
    <w:lvl w:ilvl="1" w:tplc="C2C0C836">
      <w:numFmt w:val="bullet"/>
      <w:lvlText w:val=""/>
      <w:lvlJc w:val="left"/>
      <w:pPr>
        <w:ind w:left="559" w:hanging="181"/>
      </w:pPr>
      <w:rPr>
        <w:rFonts w:ascii="Symbol" w:eastAsia="Symbol" w:hAnsi="Symbol" w:cs="Symbol" w:hint="default"/>
        <w:w w:val="100"/>
        <w:sz w:val="16"/>
        <w:szCs w:val="16"/>
      </w:rPr>
    </w:lvl>
    <w:lvl w:ilvl="2" w:tplc="37E486A0">
      <w:numFmt w:val="bullet"/>
      <w:lvlText w:val="•"/>
      <w:lvlJc w:val="left"/>
      <w:pPr>
        <w:ind w:left="856" w:hanging="181"/>
      </w:pPr>
      <w:rPr>
        <w:rFonts w:hint="default"/>
      </w:rPr>
    </w:lvl>
    <w:lvl w:ilvl="3" w:tplc="4F26F1D4">
      <w:numFmt w:val="bullet"/>
      <w:lvlText w:val="•"/>
      <w:lvlJc w:val="left"/>
      <w:pPr>
        <w:ind w:left="1152" w:hanging="181"/>
      </w:pPr>
      <w:rPr>
        <w:rFonts w:hint="default"/>
      </w:rPr>
    </w:lvl>
    <w:lvl w:ilvl="4" w:tplc="17AA248A">
      <w:numFmt w:val="bullet"/>
      <w:lvlText w:val="•"/>
      <w:lvlJc w:val="left"/>
      <w:pPr>
        <w:ind w:left="1448" w:hanging="181"/>
      </w:pPr>
      <w:rPr>
        <w:rFonts w:hint="default"/>
      </w:rPr>
    </w:lvl>
    <w:lvl w:ilvl="5" w:tplc="4C6E6A9E">
      <w:numFmt w:val="bullet"/>
      <w:lvlText w:val="•"/>
      <w:lvlJc w:val="left"/>
      <w:pPr>
        <w:ind w:left="1744" w:hanging="181"/>
      </w:pPr>
      <w:rPr>
        <w:rFonts w:hint="default"/>
      </w:rPr>
    </w:lvl>
    <w:lvl w:ilvl="6" w:tplc="8F3A2014">
      <w:numFmt w:val="bullet"/>
      <w:lvlText w:val="•"/>
      <w:lvlJc w:val="left"/>
      <w:pPr>
        <w:ind w:left="2041" w:hanging="181"/>
      </w:pPr>
      <w:rPr>
        <w:rFonts w:hint="default"/>
      </w:rPr>
    </w:lvl>
    <w:lvl w:ilvl="7" w:tplc="1870D550">
      <w:numFmt w:val="bullet"/>
      <w:lvlText w:val="•"/>
      <w:lvlJc w:val="left"/>
      <w:pPr>
        <w:ind w:left="2337" w:hanging="181"/>
      </w:pPr>
      <w:rPr>
        <w:rFonts w:hint="default"/>
      </w:rPr>
    </w:lvl>
    <w:lvl w:ilvl="8" w:tplc="FE22E256">
      <w:numFmt w:val="bullet"/>
      <w:lvlText w:val="•"/>
      <w:lvlJc w:val="left"/>
      <w:pPr>
        <w:ind w:left="2633" w:hanging="181"/>
      </w:pPr>
      <w:rPr>
        <w:rFonts w:hint="default"/>
      </w:rPr>
    </w:lvl>
  </w:abstractNum>
  <w:abstractNum w:abstractNumId="2">
    <w:nsid w:val="145F34D9"/>
    <w:multiLevelType w:val="hybridMultilevel"/>
    <w:tmpl w:val="61E8A114"/>
    <w:lvl w:ilvl="0" w:tplc="3126DC20">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
    <w:nsid w:val="15FE5655"/>
    <w:multiLevelType w:val="hybridMultilevel"/>
    <w:tmpl w:val="7A48B9B8"/>
    <w:lvl w:ilvl="0" w:tplc="40A456E4">
      <w:start w:val="1"/>
      <w:numFmt w:val="decimal"/>
      <w:lvlText w:val="%1."/>
      <w:lvlJc w:val="left"/>
      <w:pPr>
        <w:ind w:left="827" w:hanging="272"/>
      </w:pPr>
      <w:rPr>
        <w:rFonts w:ascii="Arial" w:eastAsia="Arial" w:hAnsi="Arial" w:cs="Arial" w:hint="default"/>
        <w:spacing w:val="-1"/>
        <w:w w:val="99"/>
        <w:sz w:val="14"/>
        <w:szCs w:val="14"/>
      </w:rPr>
    </w:lvl>
    <w:lvl w:ilvl="1" w:tplc="E630421C">
      <w:numFmt w:val="bullet"/>
      <w:lvlText w:val="•"/>
      <w:lvlJc w:val="left"/>
      <w:pPr>
        <w:ind w:left="1818" w:hanging="272"/>
      </w:pPr>
      <w:rPr>
        <w:rFonts w:hint="default"/>
      </w:rPr>
    </w:lvl>
    <w:lvl w:ilvl="2" w:tplc="98E617D8">
      <w:numFmt w:val="bullet"/>
      <w:lvlText w:val="•"/>
      <w:lvlJc w:val="left"/>
      <w:pPr>
        <w:ind w:left="2817" w:hanging="272"/>
      </w:pPr>
      <w:rPr>
        <w:rFonts w:hint="default"/>
      </w:rPr>
    </w:lvl>
    <w:lvl w:ilvl="3" w:tplc="1BA61B4A">
      <w:numFmt w:val="bullet"/>
      <w:lvlText w:val="•"/>
      <w:lvlJc w:val="left"/>
      <w:pPr>
        <w:ind w:left="3816" w:hanging="272"/>
      </w:pPr>
      <w:rPr>
        <w:rFonts w:hint="default"/>
      </w:rPr>
    </w:lvl>
    <w:lvl w:ilvl="4" w:tplc="35B247CE">
      <w:numFmt w:val="bullet"/>
      <w:lvlText w:val="•"/>
      <w:lvlJc w:val="left"/>
      <w:pPr>
        <w:ind w:left="4815" w:hanging="272"/>
      </w:pPr>
      <w:rPr>
        <w:rFonts w:hint="default"/>
      </w:rPr>
    </w:lvl>
    <w:lvl w:ilvl="5" w:tplc="F710C63C">
      <w:numFmt w:val="bullet"/>
      <w:lvlText w:val="•"/>
      <w:lvlJc w:val="left"/>
      <w:pPr>
        <w:ind w:left="5814" w:hanging="272"/>
      </w:pPr>
      <w:rPr>
        <w:rFonts w:hint="default"/>
      </w:rPr>
    </w:lvl>
    <w:lvl w:ilvl="6" w:tplc="A16E8838">
      <w:numFmt w:val="bullet"/>
      <w:lvlText w:val="•"/>
      <w:lvlJc w:val="left"/>
      <w:pPr>
        <w:ind w:left="6813" w:hanging="272"/>
      </w:pPr>
      <w:rPr>
        <w:rFonts w:hint="default"/>
      </w:rPr>
    </w:lvl>
    <w:lvl w:ilvl="7" w:tplc="726C01FE">
      <w:numFmt w:val="bullet"/>
      <w:lvlText w:val="•"/>
      <w:lvlJc w:val="left"/>
      <w:pPr>
        <w:ind w:left="7812" w:hanging="272"/>
      </w:pPr>
      <w:rPr>
        <w:rFonts w:hint="default"/>
      </w:rPr>
    </w:lvl>
    <w:lvl w:ilvl="8" w:tplc="CC36ED52">
      <w:numFmt w:val="bullet"/>
      <w:lvlText w:val="•"/>
      <w:lvlJc w:val="left"/>
      <w:pPr>
        <w:ind w:left="8811" w:hanging="272"/>
      </w:pPr>
      <w:rPr>
        <w:rFonts w:hint="default"/>
      </w:rPr>
    </w:lvl>
  </w:abstractNum>
  <w:abstractNum w:abstractNumId="4">
    <w:nsid w:val="181B05F0"/>
    <w:multiLevelType w:val="hybridMultilevel"/>
    <w:tmpl w:val="D74E617E"/>
    <w:lvl w:ilvl="0" w:tplc="875C567E">
      <w:start w:val="1"/>
      <w:numFmt w:val="decimal"/>
      <w:lvlText w:val="%1."/>
      <w:lvlJc w:val="left"/>
      <w:pPr>
        <w:ind w:left="1007" w:hanging="272"/>
      </w:pPr>
      <w:rPr>
        <w:rFonts w:ascii="Arial" w:eastAsia="Arial" w:hAnsi="Arial" w:cs="Arial" w:hint="default"/>
        <w:spacing w:val="-1"/>
        <w:w w:val="100"/>
        <w:sz w:val="15"/>
        <w:szCs w:val="15"/>
      </w:rPr>
    </w:lvl>
    <w:lvl w:ilvl="1" w:tplc="A448FF50">
      <w:numFmt w:val="bullet"/>
      <w:lvlText w:val="•"/>
      <w:lvlJc w:val="left"/>
      <w:pPr>
        <w:ind w:left="2002" w:hanging="272"/>
      </w:pPr>
      <w:rPr>
        <w:rFonts w:hint="default"/>
      </w:rPr>
    </w:lvl>
    <w:lvl w:ilvl="2" w:tplc="3EEC588A">
      <w:numFmt w:val="bullet"/>
      <w:lvlText w:val="•"/>
      <w:lvlJc w:val="left"/>
      <w:pPr>
        <w:ind w:left="3005" w:hanging="272"/>
      </w:pPr>
      <w:rPr>
        <w:rFonts w:hint="default"/>
      </w:rPr>
    </w:lvl>
    <w:lvl w:ilvl="3" w:tplc="425E9130">
      <w:numFmt w:val="bullet"/>
      <w:lvlText w:val="•"/>
      <w:lvlJc w:val="left"/>
      <w:pPr>
        <w:ind w:left="4007" w:hanging="272"/>
      </w:pPr>
      <w:rPr>
        <w:rFonts w:hint="default"/>
      </w:rPr>
    </w:lvl>
    <w:lvl w:ilvl="4" w:tplc="6A18AC32">
      <w:numFmt w:val="bullet"/>
      <w:lvlText w:val="•"/>
      <w:lvlJc w:val="left"/>
      <w:pPr>
        <w:ind w:left="5010" w:hanging="272"/>
      </w:pPr>
      <w:rPr>
        <w:rFonts w:hint="default"/>
      </w:rPr>
    </w:lvl>
    <w:lvl w:ilvl="5" w:tplc="81668614">
      <w:numFmt w:val="bullet"/>
      <w:lvlText w:val="•"/>
      <w:lvlJc w:val="left"/>
      <w:pPr>
        <w:ind w:left="6013" w:hanging="272"/>
      </w:pPr>
      <w:rPr>
        <w:rFonts w:hint="default"/>
      </w:rPr>
    </w:lvl>
    <w:lvl w:ilvl="6" w:tplc="234EAF5C">
      <w:numFmt w:val="bullet"/>
      <w:lvlText w:val="•"/>
      <w:lvlJc w:val="left"/>
      <w:pPr>
        <w:ind w:left="7015" w:hanging="272"/>
      </w:pPr>
      <w:rPr>
        <w:rFonts w:hint="default"/>
      </w:rPr>
    </w:lvl>
    <w:lvl w:ilvl="7" w:tplc="E23A4530">
      <w:numFmt w:val="bullet"/>
      <w:lvlText w:val="•"/>
      <w:lvlJc w:val="left"/>
      <w:pPr>
        <w:ind w:left="8018" w:hanging="272"/>
      </w:pPr>
      <w:rPr>
        <w:rFonts w:hint="default"/>
      </w:rPr>
    </w:lvl>
    <w:lvl w:ilvl="8" w:tplc="A6D6FA0E">
      <w:numFmt w:val="bullet"/>
      <w:lvlText w:val="•"/>
      <w:lvlJc w:val="left"/>
      <w:pPr>
        <w:ind w:left="9021" w:hanging="272"/>
      </w:pPr>
      <w:rPr>
        <w:rFonts w:hint="default"/>
      </w:rPr>
    </w:lvl>
  </w:abstractNum>
  <w:abstractNum w:abstractNumId="5">
    <w:nsid w:val="18761E75"/>
    <w:multiLevelType w:val="hybridMultilevel"/>
    <w:tmpl w:val="11BE0C00"/>
    <w:lvl w:ilvl="0" w:tplc="CEBEE30C">
      <w:start w:val="1"/>
      <w:numFmt w:val="decimal"/>
      <w:lvlText w:val="%1."/>
      <w:lvlJc w:val="left"/>
      <w:pPr>
        <w:ind w:left="389" w:hanging="360"/>
      </w:pPr>
      <w:rPr>
        <w:rFonts w:hint="default"/>
        <w:b/>
        <w:bCs/>
      </w:rPr>
    </w:lvl>
    <w:lvl w:ilvl="1" w:tplc="04090019">
      <w:start w:val="1"/>
      <w:numFmt w:val="lowerLetter"/>
      <w:lvlText w:val="%2."/>
      <w:lvlJc w:val="left"/>
      <w:pPr>
        <w:ind w:left="1109" w:hanging="360"/>
      </w:pPr>
    </w:lvl>
    <w:lvl w:ilvl="2" w:tplc="0409001B">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6">
    <w:nsid w:val="196F5AD9"/>
    <w:multiLevelType w:val="hybridMultilevel"/>
    <w:tmpl w:val="1BF03D8C"/>
    <w:lvl w:ilvl="0" w:tplc="8AAA03FC">
      <w:start w:val="1"/>
      <w:numFmt w:val="lowerLetter"/>
      <w:lvlText w:val="%1)"/>
      <w:lvlJc w:val="left"/>
      <w:pPr>
        <w:ind w:left="1096" w:hanging="360"/>
      </w:pPr>
      <w:rPr>
        <w:rFonts w:hint="default"/>
        <w:spacing w:val="-1"/>
        <w:w w:val="99"/>
      </w:rPr>
    </w:lvl>
    <w:lvl w:ilvl="1" w:tplc="1AA8FD88">
      <w:numFmt w:val="bullet"/>
      <w:lvlText w:val="•"/>
      <w:lvlJc w:val="left"/>
      <w:pPr>
        <w:ind w:left="2092" w:hanging="360"/>
      </w:pPr>
      <w:rPr>
        <w:rFonts w:hint="default"/>
      </w:rPr>
    </w:lvl>
    <w:lvl w:ilvl="2" w:tplc="16681D08">
      <w:numFmt w:val="bullet"/>
      <w:lvlText w:val="•"/>
      <w:lvlJc w:val="left"/>
      <w:pPr>
        <w:ind w:left="3085" w:hanging="360"/>
      </w:pPr>
      <w:rPr>
        <w:rFonts w:hint="default"/>
      </w:rPr>
    </w:lvl>
    <w:lvl w:ilvl="3" w:tplc="0BD074EE">
      <w:numFmt w:val="bullet"/>
      <w:lvlText w:val="•"/>
      <w:lvlJc w:val="left"/>
      <w:pPr>
        <w:ind w:left="4077" w:hanging="360"/>
      </w:pPr>
      <w:rPr>
        <w:rFonts w:hint="default"/>
      </w:rPr>
    </w:lvl>
    <w:lvl w:ilvl="4" w:tplc="436CF354">
      <w:numFmt w:val="bullet"/>
      <w:lvlText w:val="•"/>
      <w:lvlJc w:val="left"/>
      <w:pPr>
        <w:ind w:left="5070" w:hanging="360"/>
      </w:pPr>
      <w:rPr>
        <w:rFonts w:hint="default"/>
      </w:rPr>
    </w:lvl>
    <w:lvl w:ilvl="5" w:tplc="7E6EE5AE">
      <w:numFmt w:val="bullet"/>
      <w:lvlText w:val="•"/>
      <w:lvlJc w:val="left"/>
      <w:pPr>
        <w:ind w:left="6063" w:hanging="360"/>
      </w:pPr>
      <w:rPr>
        <w:rFonts w:hint="default"/>
      </w:rPr>
    </w:lvl>
    <w:lvl w:ilvl="6" w:tplc="EAA8E358">
      <w:numFmt w:val="bullet"/>
      <w:lvlText w:val="•"/>
      <w:lvlJc w:val="left"/>
      <w:pPr>
        <w:ind w:left="7055" w:hanging="360"/>
      </w:pPr>
      <w:rPr>
        <w:rFonts w:hint="default"/>
      </w:rPr>
    </w:lvl>
    <w:lvl w:ilvl="7" w:tplc="56C8B366">
      <w:numFmt w:val="bullet"/>
      <w:lvlText w:val="•"/>
      <w:lvlJc w:val="left"/>
      <w:pPr>
        <w:ind w:left="8048" w:hanging="360"/>
      </w:pPr>
      <w:rPr>
        <w:rFonts w:hint="default"/>
      </w:rPr>
    </w:lvl>
    <w:lvl w:ilvl="8" w:tplc="BF26B4DA">
      <w:numFmt w:val="bullet"/>
      <w:lvlText w:val="•"/>
      <w:lvlJc w:val="left"/>
      <w:pPr>
        <w:ind w:left="9041" w:hanging="360"/>
      </w:pPr>
      <w:rPr>
        <w:rFonts w:hint="default"/>
      </w:rPr>
    </w:lvl>
  </w:abstractNum>
  <w:abstractNum w:abstractNumId="7">
    <w:nsid w:val="1C871D50"/>
    <w:multiLevelType w:val="hybridMultilevel"/>
    <w:tmpl w:val="9DECDB54"/>
    <w:lvl w:ilvl="0" w:tplc="E79E1972">
      <w:start w:val="1"/>
      <w:numFmt w:val="decimal"/>
      <w:lvlText w:val="%1."/>
      <w:lvlJc w:val="left"/>
      <w:pPr>
        <w:ind w:left="1240" w:hanging="360"/>
      </w:pPr>
      <w:rPr>
        <w:rFonts w:ascii="Arial" w:eastAsia="Arial" w:hAnsi="Arial" w:cs="Arial" w:hint="default"/>
        <w:w w:val="93"/>
        <w:sz w:val="15"/>
        <w:szCs w:val="15"/>
      </w:rPr>
    </w:lvl>
    <w:lvl w:ilvl="1" w:tplc="84400180">
      <w:numFmt w:val="bullet"/>
      <w:lvlText w:val="•"/>
      <w:lvlJc w:val="left"/>
      <w:pPr>
        <w:ind w:left="2218" w:hanging="360"/>
      </w:pPr>
      <w:rPr>
        <w:rFonts w:hint="default"/>
      </w:rPr>
    </w:lvl>
    <w:lvl w:ilvl="2" w:tplc="E570924C">
      <w:numFmt w:val="bullet"/>
      <w:lvlText w:val="•"/>
      <w:lvlJc w:val="left"/>
      <w:pPr>
        <w:ind w:left="3197" w:hanging="360"/>
      </w:pPr>
      <w:rPr>
        <w:rFonts w:hint="default"/>
      </w:rPr>
    </w:lvl>
    <w:lvl w:ilvl="3" w:tplc="F0E88814">
      <w:numFmt w:val="bullet"/>
      <w:lvlText w:val="•"/>
      <w:lvlJc w:val="left"/>
      <w:pPr>
        <w:ind w:left="4175" w:hanging="360"/>
      </w:pPr>
      <w:rPr>
        <w:rFonts w:hint="default"/>
      </w:rPr>
    </w:lvl>
    <w:lvl w:ilvl="4" w:tplc="F91088D6">
      <w:numFmt w:val="bullet"/>
      <w:lvlText w:val="•"/>
      <w:lvlJc w:val="left"/>
      <w:pPr>
        <w:ind w:left="5154" w:hanging="360"/>
      </w:pPr>
      <w:rPr>
        <w:rFonts w:hint="default"/>
      </w:rPr>
    </w:lvl>
    <w:lvl w:ilvl="5" w:tplc="F580E3AA">
      <w:numFmt w:val="bullet"/>
      <w:lvlText w:val="•"/>
      <w:lvlJc w:val="left"/>
      <w:pPr>
        <w:ind w:left="6133" w:hanging="360"/>
      </w:pPr>
      <w:rPr>
        <w:rFonts w:hint="default"/>
      </w:rPr>
    </w:lvl>
    <w:lvl w:ilvl="6" w:tplc="8ACC29E0">
      <w:numFmt w:val="bullet"/>
      <w:lvlText w:val="•"/>
      <w:lvlJc w:val="left"/>
      <w:pPr>
        <w:ind w:left="7111" w:hanging="360"/>
      </w:pPr>
      <w:rPr>
        <w:rFonts w:hint="default"/>
      </w:rPr>
    </w:lvl>
    <w:lvl w:ilvl="7" w:tplc="BF90A422">
      <w:numFmt w:val="bullet"/>
      <w:lvlText w:val="•"/>
      <w:lvlJc w:val="left"/>
      <w:pPr>
        <w:ind w:left="8090" w:hanging="360"/>
      </w:pPr>
      <w:rPr>
        <w:rFonts w:hint="default"/>
      </w:rPr>
    </w:lvl>
    <w:lvl w:ilvl="8" w:tplc="52808452">
      <w:numFmt w:val="bullet"/>
      <w:lvlText w:val="•"/>
      <w:lvlJc w:val="left"/>
      <w:pPr>
        <w:ind w:left="9069" w:hanging="360"/>
      </w:pPr>
      <w:rPr>
        <w:rFonts w:hint="default"/>
      </w:rPr>
    </w:lvl>
  </w:abstractNum>
  <w:abstractNum w:abstractNumId="8">
    <w:nsid w:val="2E4256CD"/>
    <w:multiLevelType w:val="hybridMultilevel"/>
    <w:tmpl w:val="016E1228"/>
    <w:lvl w:ilvl="0" w:tplc="11565896">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5681BFF"/>
    <w:multiLevelType w:val="hybridMultilevel"/>
    <w:tmpl w:val="637E4E4E"/>
    <w:lvl w:ilvl="0" w:tplc="9D6E171E">
      <w:start w:val="1"/>
      <w:numFmt w:val="lowerLetter"/>
      <w:lvlText w:val="%1."/>
      <w:lvlJc w:val="left"/>
      <w:pPr>
        <w:ind w:left="535" w:hanging="361"/>
      </w:pPr>
      <w:rPr>
        <w:rFonts w:ascii="Arial" w:eastAsia="Arial" w:hAnsi="Arial" w:cs="Arial" w:hint="default"/>
        <w:w w:val="92"/>
        <w:sz w:val="16"/>
        <w:szCs w:val="16"/>
      </w:rPr>
    </w:lvl>
    <w:lvl w:ilvl="1" w:tplc="3AF8C7FC">
      <w:numFmt w:val="bullet"/>
      <w:lvlText w:val="•"/>
      <w:lvlJc w:val="left"/>
      <w:pPr>
        <w:ind w:left="1532" w:hanging="361"/>
      </w:pPr>
      <w:rPr>
        <w:rFonts w:hint="default"/>
      </w:rPr>
    </w:lvl>
    <w:lvl w:ilvl="2" w:tplc="C7BAB7B4">
      <w:numFmt w:val="bullet"/>
      <w:lvlText w:val="•"/>
      <w:lvlJc w:val="left"/>
      <w:pPr>
        <w:ind w:left="2524" w:hanging="361"/>
      </w:pPr>
      <w:rPr>
        <w:rFonts w:hint="default"/>
      </w:rPr>
    </w:lvl>
    <w:lvl w:ilvl="3" w:tplc="29807340">
      <w:numFmt w:val="bullet"/>
      <w:lvlText w:val="•"/>
      <w:lvlJc w:val="left"/>
      <w:pPr>
        <w:ind w:left="3517" w:hanging="361"/>
      </w:pPr>
      <w:rPr>
        <w:rFonts w:hint="default"/>
      </w:rPr>
    </w:lvl>
    <w:lvl w:ilvl="4" w:tplc="C7C0AA9E">
      <w:numFmt w:val="bullet"/>
      <w:lvlText w:val="•"/>
      <w:lvlJc w:val="left"/>
      <w:pPr>
        <w:ind w:left="4509" w:hanging="361"/>
      </w:pPr>
      <w:rPr>
        <w:rFonts w:hint="default"/>
      </w:rPr>
    </w:lvl>
    <w:lvl w:ilvl="5" w:tplc="08E0C5E2">
      <w:numFmt w:val="bullet"/>
      <w:lvlText w:val="•"/>
      <w:lvlJc w:val="left"/>
      <w:pPr>
        <w:ind w:left="5502" w:hanging="361"/>
      </w:pPr>
      <w:rPr>
        <w:rFonts w:hint="default"/>
      </w:rPr>
    </w:lvl>
    <w:lvl w:ilvl="6" w:tplc="1450A3F2">
      <w:numFmt w:val="bullet"/>
      <w:lvlText w:val="•"/>
      <w:lvlJc w:val="left"/>
      <w:pPr>
        <w:ind w:left="6494" w:hanging="361"/>
      </w:pPr>
      <w:rPr>
        <w:rFonts w:hint="default"/>
      </w:rPr>
    </w:lvl>
    <w:lvl w:ilvl="7" w:tplc="10EA37BE">
      <w:numFmt w:val="bullet"/>
      <w:lvlText w:val="•"/>
      <w:lvlJc w:val="left"/>
      <w:pPr>
        <w:ind w:left="7486" w:hanging="361"/>
      </w:pPr>
      <w:rPr>
        <w:rFonts w:hint="default"/>
      </w:rPr>
    </w:lvl>
    <w:lvl w:ilvl="8" w:tplc="E66ED1B8">
      <w:numFmt w:val="bullet"/>
      <w:lvlText w:val="•"/>
      <w:lvlJc w:val="left"/>
      <w:pPr>
        <w:ind w:left="8479" w:hanging="361"/>
      </w:pPr>
      <w:rPr>
        <w:rFonts w:hint="default"/>
      </w:rPr>
    </w:lvl>
  </w:abstractNum>
  <w:abstractNum w:abstractNumId="10">
    <w:nsid w:val="37975971"/>
    <w:multiLevelType w:val="hybridMultilevel"/>
    <w:tmpl w:val="FD80A6EC"/>
    <w:lvl w:ilvl="0" w:tplc="18A6E762">
      <w:start w:val="1"/>
      <w:numFmt w:val="decimal"/>
      <w:lvlText w:val="%1."/>
      <w:lvlJc w:val="left"/>
      <w:pPr>
        <w:ind w:left="1240" w:hanging="360"/>
      </w:pPr>
      <w:rPr>
        <w:rFonts w:ascii="Arial" w:eastAsia="Arial" w:hAnsi="Arial" w:cs="Arial" w:hint="default"/>
        <w:w w:val="91"/>
        <w:sz w:val="14"/>
        <w:szCs w:val="14"/>
      </w:rPr>
    </w:lvl>
    <w:lvl w:ilvl="1" w:tplc="2E20FB2C">
      <w:start w:val="1"/>
      <w:numFmt w:val="lowerLetter"/>
      <w:lvlText w:val="%2."/>
      <w:lvlJc w:val="left"/>
      <w:pPr>
        <w:ind w:left="1511" w:hanging="272"/>
      </w:pPr>
      <w:rPr>
        <w:rFonts w:ascii="Arial" w:eastAsia="Arial" w:hAnsi="Arial" w:cs="Arial" w:hint="default"/>
        <w:w w:val="91"/>
        <w:sz w:val="14"/>
        <w:szCs w:val="14"/>
      </w:rPr>
    </w:lvl>
    <w:lvl w:ilvl="2" w:tplc="54D621DC">
      <w:numFmt w:val="bullet"/>
      <w:lvlText w:val="•"/>
      <w:lvlJc w:val="left"/>
      <w:pPr>
        <w:ind w:left="2576" w:hanging="272"/>
      </w:pPr>
      <w:rPr>
        <w:rFonts w:hint="default"/>
      </w:rPr>
    </w:lvl>
    <w:lvl w:ilvl="3" w:tplc="71E86BDE">
      <w:numFmt w:val="bullet"/>
      <w:lvlText w:val="•"/>
      <w:lvlJc w:val="left"/>
      <w:pPr>
        <w:ind w:left="3632" w:hanging="272"/>
      </w:pPr>
      <w:rPr>
        <w:rFonts w:hint="default"/>
      </w:rPr>
    </w:lvl>
    <w:lvl w:ilvl="4" w:tplc="81C8689E">
      <w:numFmt w:val="bullet"/>
      <w:lvlText w:val="•"/>
      <w:lvlJc w:val="left"/>
      <w:pPr>
        <w:ind w:left="4688" w:hanging="272"/>
      </w:pPr>
      <w:rPr>
        <w:rFonts w:hint="default"/>
      </w:rPr>
    </w:lvl>
    <w:lvl w:ilvl="5" w:tplc="16D0ADCA">
      <w:numFmt w:val="bullet"/>
      <w:lvlText w:val="•"/>
      <w:lvlJc w:val="left"/>
      <w:pPr>
        <w:ind w:left="5745" w:hanging="272"/>
      </w:pPr>
      <w:rPr>
        <w:rFonts w:hint="default"/>
      </w:rPr>
    </w:lvl>
    <w:lvl w:ilvl="6" w:tplc="B134B38C">
      <w:numFmt w:val="bullet"/>
      <w:lvlText w:val="•"/>
      <w:lvlJc w:val="left"/>
      <w:pPr>
        <w:ind w:left="6801" w:hanging="272"/>
      </w:pPr>
      <w:rPr>
        <w:rFonts w:hint="default"/>
      </w:rPr>
    </w:lvl>
    <w:lvl w:ilvl="7" w:tplc="B20038A8">
      <w:numFmt w:val="bullet"/>
      <w:lvlText w:val="•"/>
      <w:lvlJc w:val="left"/>
      <w:pPr>
        <w:ind w:left="7857" w:hanging="272"/>
      </w:pPr>
      <w:rPr>
        <w:rFonts w:hint="default"/>
      </w:rPr>
    </w:lvl>
    <w:lvl w:ilvl="8" w:tplc="05C6B516">
      <w:numFmt w:val="bullet"/>
      <w:lvlText w:val="•"/>
      <w:lvlJc w:val="left"/>
      <w:pPr>
        <w:ind w:left="8913" w:hanging="272"/>
      </w:pPr>
      <w:rPr>
        <w:rFonts w:hint="default"/>
      </w:rPr>
    </w:lvl>
  </w:abstractNum>
  <w:abstractNum w:abstractNumId="11">
    <w:nsid w:val="4C6E59E8"/>
    <w:multiLevelType w:val="hybridMultilevel"/>
    <w:tmpl w:val="936AB46E"/>
    <w:lvl w:ilvl="0" w:tplc="54360C0E">
      <w:start w:val="1"/>
      <w:numFmt w:val="lowerLetter"/>
      <w:lvlText w:val="%1)"/>
      <w:lvlJc w:val="left"/>
      <w:pPr>
        <w:ind w:left="1240" w:hanging="360"/>
      </w:pPr>
      <w:rPr>
        <w:rFonts w:ascii="Arial" w:eastAsia="Arial" w:hAnsi="Arial" w:cs="Arial" w:hint="default"/>
        <w:w w:val="92"/>
        <w:sz w:val="14"/>
        <w:szCs w:val="14"/>
      </w:rPr>
    </w:lvl>
    <w:lvl w:ilvl="1" w:tplc="DBBA05A2">
      <w:numFmt w:val="bullet"/>
      <w:lvlText w:val="•"/>
      <w:lvlJc w:val="left"/>
      <w:pPr>
        <w:ind w:left="2218" w:hanging="360"/>
      </w:pPr>
      <w:rPr>
        <w:rFonts w:hint="default"/>
      </w:rPr>
    </w:lvl>
    <w:lvl w:ilvl="2" w:tplc="5D20ECC8">
      <w:numFmt w:val="bullet"/>
      <w:lvlText w:val="•"/>
      <w:lvlJc w:val="left"/>
      <w:pPr>
        <w:ind w:left="3197" w:hanging="360"/>
      </w:pPr>
      <w:rPr>
        <w:rFonts w:hint="default"/>
      </w:rPr>
    </w:lvl>
    <w:lvl w:ilvl="3" w:tplc="34B21762">
      <w:numFmt w:val="bullet"/>
      <w:lvlText w:val="•"/>
      <w:lvlJc w:val="left"/>
      <w:pPr>
        <w:ind w:left="4175" w:hanging="360"/>
      </w:pPr>
      <w:rPr>
        <w:rFonts w:hint="default"/>
      </w:rPr>
    </w:lvl>
    <w:lvl w:ilvl="4" w:tplc="5BE852A8">
      <w:numFmt w:val="bullet"/>
      <w:lvlText w:val="•"/>
      <w:lvlJc w:val="left"/>
      <w:pPr>
        <w:ind w:left="5154" w:hanging="360"/>
      </w:pPr>
      <w:rPr>
        <w:rFonts w:hint="default"/>
      </w:rPr>
    </w:lvl>
    <w:lvl w:ilvl="5" w:tplc="872E5D98">
      <w:numFmt w:val="bullet"/>
      <w:lvlText w:val="•"/>
      <w:lvlJc w:val="left"/>
      <w:pPr>
        <w:ind w:left="6133" w:hanging="360"/>
      </w:pPr>
      <w:rPr>
        <w:rFonts w:hint="default"/>
      </w:rPr>
    </w:lvl>
    <w:lvl w:ilvl="6" w:tplc="E5D82914">
      <w:numFmt w:val="bullet"/>
      <w:lvlText w:val="•"/>
      <w:lvlJc w:val="left"/>
      <w:pPr>
        <w:ind w:left="7111" w:hanging="360"/>
      </w:pPr>
      <w:rPr>
        <w:rFonts w:hint="default"/>
      </w:rPr>
    </w:lvl>
    <w:lvl w:ilvl="7" w:tplc="490805DE">
      <w:numFmt w:val="bullet"/>
      <w:lvlText w:val="•"/>
      <w:lvlJc w:val="left"/>
      <w:pPr>
        <w:ind w:left="8090" w:hanging="360"/>
      </w:pPr>
      <w:rPr>
        <w:rFonts w:hint="default"/>
      </w:rPr>
    </w:lvl>
    <w:lvl w:ilvl="8" w:tplc="9518218C">
      <w:numFmt w:val="bullet"/>
      <w:lvlText w:val="•"/>
      <w:lvlJc w:val="left"/>
      <w:pPr>
        <w:ind w:left="9069" w:hanging="360"/>
      </w:pPr>
      <w:rPr>
        <w:rFonts w:hint="default"/>
      </w:rPr>
    </w:lvl>
  </w:abstractNum>
  <w:abstractNum w:abstractNumId="12">
    <w:nsid w:val="4CE402EC"/>
    <w:multiLevelType w:val="hybridMultilevel"/>
    <w:tmpl w:val="826840F0"/>
    <w:lvl w:ilvl="0" w:tplc="814839A6">
      <w:start w:val="1"/>
      <w:numFmt w:val="decimal"/>
      <w:lvlText w:val="%1."/>
      <w:lvlJc w:val="left"/>
      <w:pPr>
        <w:ind w:left="1367" w:hanging="632"/>
      </w:pPr>
      <w:rPr>
        <w:rFonts w:ascii="Arial" w:eastAsia="Arial" w:hAnsi="Arial" w:cs="Arial" w:hint="default"/>
        <w:b/>
        <w:bCs/>
        <w:spacing w:val="-1"/>
        <w:w w:val="100"/>
        <w:sz w:val="16"/>
        <w:szCs w:val="16"/>
      </w:rPr>
    </w:lvl>
    <w:lvl w:ilvl="1" w:tplc="021073A8">
      <w:numFmt w:val="bullet"/>
      <w:lvlText w:val="•"/>
      <w:lvlJc w:val="left"/>
      <w:pPr>
        <w:ind w:left="2304" w:hanging="632"/>
      </w:pPr>
      <w:rPr>
        <w:rFonts w:hint="default"/>
      </w:rPr>
    </w:lvl>
    <w:lvl w:ilvl="2" w:tplc="5A80660C">
      <w:numFmt w:val="bullet"/>
      <w:lvlText w:val="•"/>
      <w:lvlJc w:val="left"/>
      <w:pPr>
        <w:ind w:left="3249" w:hanging="632"/>
      </w:pPr>
      <w:rPr>
        <w:rFonts w:hint="default"/>
      </w:rPr>
    </w:lvl>
    <w:lvl w:ilvl="3" w:tplc="48BA736C">
      <w:numFmt w:val="bullet"/>
      <w:lvlText w:val="•"/>
      <w:lvlJc w:val="left"/>
      <w:pPr>
        <w:ind w:left="4194" w:hanging="632"/>
      </w:pPr>
      <w:rPr>
        <w:rFonts w:hint="default"/>
      </w:rPr>
    </w:lvl>
    <w:lvl w:ilvl="4" w:tplc="98882272">
      <w:numFmt w:val="bullet"/>
      <w:lvlText w:val="•"/>
      <w:lvlJc w:val="left"/>
      <w:pPr>
        <w:ind w:left="5139" w:hanging="632"/>
      </w:pPr>
      <w:rPr>
        <w:rFonts w:hint="default"/>
      </w:rPr>
    </w:lvl>
    <w:lvl w:ilvl="5" w:tplc="E3E0B4E6">
      <w:numFmt w:val="bullet"/>
      <w:lvlText w:val="•"/>
      <w:lvlJc w:val="left"/>
      <w:pPr>
        <w:ind w:left="6084" w:hanging="632"/>
      </w:pPr>
      <w:rPr>
        <w:rFonts w:hint="default"/>
      </w:rPr>
    </w:lvl>
    <w:lvl w:ilvl="6" w:tplc="6C1E4C60">
      <w:numFmt w:val="bullet"/>
      <w:lvlText w:val="•"/>
      <w:lvlJc w:val="left"/>
      <w:pPr>
        <w:ind w:left="7029" w:hanging="632"/>
      </w:pPr>
      <w:rPr>
        <w:rFonts w:hint="default"/>
      </w:rPr>
    </w:lvl>
    <w:lvl w:ilvl="7" w:tplc="8244EE20">
      <w:numFmt w:val="bullet"/>
      <w:lvlText w:val="•"/>
      <w:lvlJc w:val="left"/>
      <w:pPr>
        <w:ind w:left="7974" w:hanging="632"/>
      </w:pPr>
      <w:rPr>
        <w:rFonts w:hint="default"/>
      </w:rPr>
    </w:lvl>
    <w:lvl w:ilvl="8" w:tplc="CC3E1C0C">
      <w:numFmt w:val="bullet"/>
      <w:lvlText w:val="•"/>
      <w:lvlJc w:val="left"/>
      <w:pPr>
        <w:ind w:left="8919" w:hanging="632"/>
      </w:pPr>
      <w:rPr>
        <w:rFonts w:hint="default"/>
      </w:rPr>
    </w:lvl>
  </w:abstractNum>
  <w:abstractNum w:abstractNumId="13">
    <w:nsid w:val="51643F59"/>
    <w:multiLevelType w:val="hybridMultilevel"/>
    <w:tmpl w:val="D4DC7E66"/>
    <w:lvl w:ilvl="0" w:tplc="9208D6FC">
      <w:start w:val="1"/>
      <w:numFmt w:val="decimal"/>
      <w:lvlText w:val="%1."/>
      <w:lvlJc w:val="left"/>
      <w:pPr>
        <w:ind w:left="1007" w:hanging="272"/>
      </w:pPr>
      <w:rPr>
        <w:rFonts w:ascii="Arial" w:eastAsia="Arial" w:hAnsi="Arial" w:cs="Arial" w:hint="default"/>
        <w:spacing w:val="-1"/>
        <w:w w:val="99"/>
        <w:sz w:val="14"/>
        <w:szCs w:val="14"/>
      </w:rPr>
    </w:lvl>
    <w:lvl w:ilvl="1" w:tplc="0022950A">
      <w:start w:val="1"/>
      <w:numFmt w:val="lowerLetter"/>
      <w:lvlText w:val="(%2)"/>
      <w:lvlJc w:val="left"/>
      <w:pPr>
        <w:ind w:left="1367" w:hanging="360"/>
      </w:pPr>
      <w:rPr>
        <w:rFonts w:ascii="Arial" w:eastAsia="Arial" w:hAnsi="Arial" w:cs="Arial" w:hint="default"/>
        <w:spacing w:val="-1"/>
        <w:w w:val="99"/>
        <w:sz w:val="14"/>
        <w:szCs w:val="14"/>
      </w:rPr>
    </w:lvl>
    <w:lvl w:ilvl="2" w:tplc="3F8671E4">
      <w:numFmt w:val="bullet"/>
      <w:lvlText w:val="•"/>
      <w:lvlJc w:val="left"/>
      <w:pPr>
        <w:ind w:left="2434" w:hanging="360"/>
      </w:pPr>
      <w:rPr>
        <w:rFonts w:hint="default"/>
      </w:rPr>
    </w:lvl>
    <w:lvl w:ilvl="3" w:tplc="B964E8EE">
      <w:numFmt w:val="bullet"/>
      <w:lvlText w:val="•"/>
      <w:lvlJc w:val="left"/>
      <w:pPr>
        <w:ind w:left="3508" w:hanging="360"/>
      </w:pPr>
      <w:rPr>
        <w:rFonts w:hint="default"/>
      </w:rPr>
    </w:lvl>
    <w:lvl w:ilvl="4" w:tplc="705CE156">
      <w:numFmt w:val="bullet"/>
      <w:lvlText w:val="•"/>
      <w:lvlJc w:val="left"/>
      <w:pPr>
        <w:ind w:left="4582" w:hanging="360"/>
      </w:pPr>
      <w:rPr>
        <w:rFonts w:hint="default"/>
      </w:rPr>
    </w:lvl>
    <w:lvl w:ilvl="5" w:tplc="20C8F482">
      <w:numFmt w:val="bullet"/>
      <w:lvlText w:val="•"/>
      <w:lvlJc w:val="left"/>
      <w:pPr>
        <w:ind w:left="5656" w:hanging="360"/>
      </w:pPr>
      <w:rPr>
        <w:rFonts w:hint="default"/>
      </w:rPr>
    </w:lvl>
    <w:lvl w:ilvl="6" w:tplc="D084CDE6">
      <w:numFmt w:val="bullet"/>
      <w:lvlText w:val="•"/>
      <w:lvlJc w:val="left"/>
      <w:pPr>
        <w:ind w:left="6730" w:hanging="360"/>
      </w:pPr>
      <w:rPr>
        <w:rFonts w:hint="default"/>
      </w:rPr>
    </w:lvl>
    <w:lvl w:ilvl="7" w:tplc="8B00037E">
      <w:numFmt w:val="bullet"/>
      <w:lvlText w:val="•"/>
      <w:lvlJc w:val="left"/>
      <w:pPr>
        <w:ind w:left="7804" w:hanging="360"/>
      </w:pPr>
      <w:rPr>
        <w:rFonts w:hint="default"/>
      </w:rPr>
    </w:lvl>
    <w:lvl w:ilvl="8" w:tplc="452AC9EE">
      <w:numFmt w:val="bullet"/>
      <w:lvlText w:val="•"/>
      <w:lvlJc w:val="left"/>
      <w:pPr>
        <w:ind w:left="8878" w:hanging="360"/>
      </w:pPr>
      <w:rPr>
        <w:rFonts w:hint="default"/>
      </w:rPr>
    </w:lvl>
  </w:abstractNum>
  <w:abstractNum w:abstractNumId="14">
    <w:nsid w:val="51754111"/>
    <w:multiLevelType w:val="hybridMultilevel"/>
    <w:tmpl w:val="F52E7480"/>
    <w:lvl w:ilvl="0" w:tplc="E3F6D21A">
      <w:start w:val="1"/>
      <w:numFmt w:val="lowerLetter"/>
      <w:lvlText w:val="%1."/>
      <w:lvlJc w:val="left"/>
      <w:pPr>
        <w:ind w:left="443" w:hanging="360"/>
      </w:pPr>
      <w:rPr>
        <w:rFonts w:ascii="Arial" w:eastAsia="Arial" w:hAnsi="Arial" w:cs="Arial" w:hint="default"/>
        <w:spacing w:val="-1"/>
        <w:w w:val="100"/>
        <w:sz w:val="16"/>
        <w:szCs w:val="16"/>
      </w:rPr>
    </w:lvl>
    <w:lvl w:ilvl="1" w:tplc="C288843E">
      <w:numFmt w:val="bullet"/>
      <w:lvlText w:val="•"/>
      <w:lvlJc w:val="left"/>
      <w:pPr>
        <w:ind w:left="1450" w:hanging="360"/>
      </w:pPr>
      <w:rPr>
        <w:rFonts w:hint="default"/>
      </w:rPr>
    </w:lvl>
    <w:lvl w:ilvl="2" w:tplc="AD0C4EA2">
      <w:numFmt w:val="bullet"/>
      <w:lvlText w:val="•"/>
      <w:lvlJc w:val="left"/>
      <w:pPr>
        <w:ind w:left="2460" w:hanging="360"/>
      </w:pPr>
      <w:rPr>
        <w:rFonts w:hint="default"/>
      </w:rPr>
    </w:lvl>
    <w:lvl w:ilvl="3" w:tplc="29EE0B3E">
      <w:numFmt w:val="bullet"/>
      <w:lvlText w:val="•"/>
      <w:lvlJc w:val="left"/>
      <w:pPr>
        <w:ind w:left="3470" w:hanging="360"/>
      </w:pPr>
      <w:rPr>
        <w:rFonts w:hint="default"/>
      </w:rPr>
    </w:lvl>
    <w:lvl w:ilvl="4" w:tplc="A9024068">
      <w:numFmt w:val="bullet"/>
      <w:lvlText w:val="•"/>
      <w:lvlJc w:val="left"/>
      <w:pPr>
        <w:ind w:left="4480" w:hanging="360"/>
      </w:pPr>
      <w:rPr>
        <w:rFonts w:hint="default"/>
      </w:rPr>
    </w:lvl>
    <w:lvl w:ilvl="5" w:tplc="47304B00">
      <w:numFmt w:val="bullet"/>
      <w:lvlText w:val="•"/>
      <w:lvlJc w:val="left"/>
      <w:pPr>
        <w:ind w:left="5490" w:hanging="360"/>
      </w:pPr>
      <w:rPr>
        <w:rFonts w:hint="default"/>
      </w:rPr>
    </w:lvl>
    <w:lvl w:ilvl="6" w:tplc="9DECD4B2">
      <w:numFmt w:val="bullet"/>
      <w:lvlText w:val="•"/>
      <w:lvlJc w:val="left"/>
      <w:pPr>
        <w:ind w:left="6500" w:hanging="360"/>
      </w:pPr>
      <w:rPr>
        <w:rFonts w:hint="default"/>
      </w:rPr>
    </w:lvl>
    <w:lvl w:ilvl="7" w:tplc="49047418">
      <w:numFmt w:val="bullet"/>
      <w:lvlText w:val="•"/>
      <w:lvlJc w:val="left"/>
      <w:pPr>
        <w:ind w:left="7510" w:hanging="360"/>
      </w:pPr>
      <w:rPr>
        <w:rFonts w:hint="default"/>
      </w:rPr>
    </w:lvl>
    <w:lvl w:ilvl="8" w:tplc="2F22B114">
      <w:numFmt w:val="bullet"/>
      <w:lvlText w:val="•"/>
      <w:lvlJc w:val="left"/>
      <w:pPr>
        <w:ind w:left="8520" w:hanging="360"/>
      </w:pPr>
      <w:rPr>
        <w:rFonts w:hint="default"/>
      </w:rPr>
    </w:lvl>
  </w:abstractNum>
  <w:abstractNum w:abstractNumId="15">
    <w:nsid w:val="52BB231C"/>
    <w:multiLevelType w:val="hybridMultilevel"/>
    <w:tmpl w:val="457AB6DE"/>
    <w:lvl w:ilvl="0" w:tplc="D24ADB7E">
      <w:start w:val="1"/>
      <w:numFmt w:val="decimal"/>
      <w:lvlText w:val="%1."/>
      <w:lvlJc w:val="left"/>
      <w:pPr>
        <w:ind w:left="1240" w:hanging="360"/>
      </w:pPr>
      <w:rPr>
        <w:rFonts w:ascii="Arial" w:eastAsia="Arial" w:hAnsi="Arial" w:cs="Arial" w:hint="default"/>
        <w:w w:val="91"/>
        <w:sz w:val="14"/>
        <w:szCs w:val="14"/>
      </w:rPr>
    </w:lvl>
    <w:lvl w:ilvl="1" w:tplc="0FAEFF9A">
      <w:start w:val="1"/>
      <w:numFmt w:val="lowerLetter"/>
      <w:lvlText w:val="(%2)"/>
      <w:lvlJc w:val="left"/>
      <w:pPr>
        <w:ind w:left="1780" w:hanging="180"/>
      </w:pPr>
      <w:rPr>
        <w:rFonts w:ascii="Arial" w:eastAsia="Arial" w:hAnsi="Arial" w:cs="Arial" w:hint="default"/>
        <w:w w:val="80"/>
        <w:sz w:val="14"/>
        <w:szCs w:val="14"/>
      </w:rPr>
    </w:lvl>
    <w:lvl w:ilvl="2" w:tplc="7CAC4C6C">
      <w:numFmt w:val="bullet"/>
      <w:lvlText w:val="•"/>
      <w:lvlJc w:val="left"/>
      <w:pPr>
        <w:ind w:left="1780" w:hanging="180"/>
      </w:pPr>
      <w:rPr>
        <w:rFonts w:hint="default"/>
      </w:rPr>
    </w:lvl>
    <w:lvl w:ilvl="3" w:tplc="28CEE290">
      <w:numFmt w:val="bullet"/>
      <w:lvlText w:val="•"/>
      <w:lvlJc w:val="left"/>
      <w:pPr>
        <w:ind w:left="2935" w:hanging="180"/>
      </w:pPr>
      <w:rPr>
        <w:rFonts w:hint="default"/>
      </w:rPr>
    </w:lvl>
    <w:lvl w:ilvl="4" w:tplc="2CC61108">
      <w:numFmt w:val="bullet"/>
      <w:lvlText w:val="•"/>
      <w:lvlJc w:val="left"/>
      <w:pPr>
        <w:ind w:left="4091" w:hanging="180"/>
      </w:pPr>
      <w:rPr>
        <w:rFonts w:hint="default"/>
      </w:rPr>
    </w:lvl>
    <w:lvl w:ilvl="5" w:tplc="C98CB4FE">
      <w:numFmt w:val="bullet"/>
      <w:lvlText w:val="•"/>
      <w:lvlJc w:val="left"/>
      <w:pPr>
        <w:ind w:left="5247" w:hanging="180"/>
      </w:pPr>
      <w:rPr>
        <w:rFonts w:hint="default"/>
      </w:rPr>
    </w:lvl>
    <w:lvl w:ilvl="6" w:tplc="1C9CF180">
      <w:numFmt w:val="bullet"/>
      <w:lvlText w:val="•"/>
      <w:lvlJc w:val="left"/>
      <w:pPr>
        <w:ind w:left="6403" w:hanging="180"/>
      </w:pPr>
      <w:rPr>
        <w:rFonts w:hint="default"/>
      </w:rPr>
    </w:lvl>
    <w:lvl w:ilvl="7" w:tplc="85E652F4">
      <w:numFmt w:val="bullet"/>
      <w:lvlText w:val="•"/>
      <w:lvlJc w:val="left"/>
      <w:pPr>
        <w:ind w:left="7559" w:hanging="180"/>
      </w:pPr>
      <w:rPr>
        <w:rFonts w:hint="default"/>
      </w:rPr>
    </w:lvl>
    <w:lvl w:ilvl="8" w:tplc="B706D1C0">
      <w:numFmt w:val="bullet"/>
      <w:lvlText w:val="•"/>
      <w:lvlJc w:val="left"/>
      <w:pPr>
        <w:ind w:left="8714" w:hanging="180"/>
      </w:pPr>
      <w:rPr>
        <w:rFonts w:hint="default"/>
      </w:rPr>
    </w:lvl>
  </w:abstractNum>
  <w:abstractNum w:abstractNumId="16">
    <w:nsid w:val="57F23109"/>
    <w:multiLevelType w:val="hybridMultilevel"/>
    <w:tmpl w:val="B10CC186"/>
    <w:lvl w:ilvl="0" w:tplc="C86A3FC2">
      <w:start w:val="1"/>
      <w:numFmt w:val="decimal"/>
      <w:lvlText w:val="%1."/>
      <w:lvlJc w:val="left"/>
      <w:pPr>
        <w:ind w:left="196" w:hanging="154"/>
      </w:pPr>
      <w:rPr>
        <w:rFonts w:ascii="Arial" w:eastAsia="Arial" w:hAnsi="Arial" w:cs="Arial" w:hint="default"/>
        <w:spacing w:val="-1"/>
        <w:w w:val="99"/>
        <w:sz w:val="14"/>
        <w:szCs w:val="14"/>
      </w:rPr>
    </w:lvl>
    <w:lvl w:ilvl="1" w:tplc="41F019C6">
      <w:start w:val="1"/>
      <w:numFmt w:val="decimal"/>
      <w:lvlText w:val="%2."/>
      <w:lvlJc w:val="left"/>
      <w:pPr>
        <w:ind w:left="1007" w:hanging="272"/>
      </w:pPr>
      <w:rPr>
        <w:rFonts w:hint="default"/>
        <w:spacing w:val="-1"/>
        <w:w w:val="99"/>
      </w:rPr>
    </w:lvl>
    <w:lvl w:ilvl="2" w:tplc="02A24FEC">
      <w:numFmt w:val="bullet"/>
      <w:lvlText w:val="•"/>
      <w:lvlJc w:val="left"/>
      <w:pPr>
        <w:ind w:left="2114" w:hanging="272"/>
      </w:pPr>
      <w:rPr>
        <w:rFonts w:hint="default"/>
      </w:rPr>
    </w:lvl>
    <w:lvl w:ilvl="3" w:tplc="85FA43D6">
      <w:numFmt w:val="bullet"/>
      <w:lvlText w:val="•"/>
      <w:lvlJc w:val="left"/>
      <w:pPr>
        <w:ind w:left="3228" w:hanging="272"/>
      </w:pPr>
      <w:rPr>
        <w:rFonts w:hint="default"/>
      </w:rPr>
    </w:lvl>
    <w:lvl w:ilvl="4" w:tplc="FC1C727E">
      <w:numFmt w:val="bullet"/>
      <w:lvlText w:val="•"/>
      <w:lvlJc w:val="left"/>
      <w:pPr>
        <w:ind w:left="4342" w:hanging="272"/>
      </w:pPr>
      <w:rPr>
        <w:rFonts w:hint="default"/>
      </w:rPr>
    </w:lvl>
    <w:lvl w:ilvl="5" w:tplc="B8D42EEA">
      <w:numFmt w:val="bullet"/>
      <w:lvlText w:val="•"/>
      <w:lvlJc w:val="left"/>
      <w:pPr>
        <w:ind w:left="5456" w:hanging="272"/>
      </w:pPr>
      <w:rPr>
        <w:rFonts w:hint="default"/>
      </w:rPr>
    </w:lvl>
    <w:lvl w:ilvl="6" w:tplc="1B8C2E9E">
      <w:numFmt w:val="bullet"/>
      <w:lvlText w:val="•"/>
      <w:lvlJc w:val="left"/>
      <w:pPr>
        <w:ind w:left="6570" w:hanging="272"/>
      </w:pPr>
      <w:rPr>
        <w:rFonts w:hint="default"/>
      </w:rPr>
    </w:lvl>
    <w:lvl w:ilvl="7" w:tplc="B33C9BEE">
      <w:numFmt w:val="bullet"/>
      <w:lvlText w:val="•"/>
      <w:lvlJc w:val="left"/>
      <w:pPr>
        <w:ind w:left="7684" w:hanging="272"/>
      </w:pPr>
      <w:rPr>
        <w:rFonts w:hint="default"/>
      </w:rPr>
    </w:lvl>
    <w:lvl w:ilvl="8" w:tplc="7C64701E">
      <w:numFmt w:val="bullet"/>
      <w:lvlText w:val="•"/>
      <w:lvlJc w:val="left"/>
      <w:pPr>
        <w:ind w:left="8798" w:hanging="272"/>
      </w:pPr>
      <w:rPr>
        <w:rFonts w:hint="default"/>
      </w:rPr>
    </w:lvl>
  </w:abstractNum>
  <w:abstractNum w:abstractNumId="17">
    <w:nsid w:val="5D2801F8"/>
    <w:multiLevelType w:val="hybridMultilevel"/>
    <w:tmpl w:val="068C63CA"/>
    <w:lvl w:ilvl="0" w:tplc="7C428954">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8">
    <w:nsid w:val="61EE2EFB"/>
    <w:multiLevelType w:val="hybridMultilevel"/>
    <w:tmpl w:val="29E6EA22"/>
    <w:lvl w:ilvl="0" w:tplc="97D4128A">
      <w:start w:val="1"/>
      <w:numFmt w:val="lowerLetter"/>
      <w:lvlText w:val="%1."/>
      <w:lvlJc w:val="left"/>
      <w:pPr>
        <w:ind w:left="444" w:hanging="361"/>
      </w:pPr>
      <w:rPr>
        <w:rFonts w:ascii="Arial" w:eastAsia="Arial" w:hAnsi="Arial" w:cs="Arial" w:hint="default"/>
        <w:spacing w:val="-1"/>
        <w:w w:val="100"/>
        <w:sz w:val="16"/>
        <w:szCs w:val="16"/>
      </w:rPr>
    </w:lvl>
    <w:lvl w:ilvl="1" w:tplc="B5FC394E">
      <w:numFmt w:val="bullet"/>
      <w:lvlText w:val="•"/>
      <w:lvlJc w:val="left"/>
      <w:pPr>
        <w:ind w:left="1440" w:hanging="361"/>
      </w:pPr>
      <w:rPr>
        <w:rFonts w:hint="default"/>
      </w:rPr>
    </w:lvl>
    <w:lvl w:ilvl="2" w:tplc="B61AA702">
      <w:numFmt w:val="bullet"/>
      <w:lvlText w:val="•"/>
      <w:lvlJc w:val="left"/>
      <w:pPr>
        <w:ind w:left="2441" w:hanging="361"/>
      </w:pPr>
      <w:rPr>
        <w:rFonts w:hint="default"/>
      </w:rPr>
    </w:lvl>
    <w:lvl w:ilvl="3" w:tplc="8A263922">
      <w:numFmt w:val="bullet"/>
      <w:lvlText w:val="•"/>
      <w:lvlJc w:val="left"/>
      <w:pPr>
        <w:ind w:left="3442" w:hanging="361"/>
      </w:pPr>
      <w:rPr>
        <w:rFonts w:hint="default"/>
      </w:rPr>
    </w:lvl>
    <w:lvl w:ilvl="4" w:tplc="56FA2B88">
      <w:numFmt w:val="bullet"/>
      <w:lvlText w:val="•"/>
      <w:lvlJc w:val="left"/>
      <w:pPr>
        <w:ind w:left="4442" w:hanging="361"/>
      </w:pPr>
      <w:rPr>
        <w:rFonts w:hint="default"/>
      </w:rPr>
    </w:lvl>
    <w:lvl w:ilvl="5" w:tplc="7CF8961E">
      <w:numFmt w:val="bullet"/>
      <w:lvlText w:val="•"/>
      <w:lvlJc w:val="left"/>
      <w:pPr>
        <w:ind w:left="5443" w:hanging="361"/>
      </w:pPr>
      <w:rPr>
        <w:rFonts w:hint="default"/>
      </w:rPr>
    </w:lvl>
    <w:lvl w:ilvl="6" w:tplc="83028316">
      <w:numFmt w:val="bullet"/>
      <w:lvlText w:val="•"/>
      <w:lvlJc w:val="left"/>
      <w:pPr>
        <w:ind w:left="6444" w:hanging="361"/>
      </w:pPr>
      <w:rPr>
        <w:rFonts w:hint="default"/>
      </w:rPr>
    </w:lvl>
    <w:lvl w:ilvl="7" w:tplc="754C770E">
      <w:numFmt w:val="bullet"/>
      <w:lvlText w:val="•"/>
      <w:lvlJc w:val="left"/>
      <w:pPr>
        <w:ind w:left="7444" w:hanging="361"/>
      </w:pPr>
      <w:rPr>
        <w:rFonts w:hint="default"/>
      </w:rPr>
    </w:lvl>
    <w:lvl w:ilvl="8" w:tplc="D41E2718">
      <w:numFmt w:val="bullet"/>
      <w:lvlText w:val="•"/>
      <w:lvlJc w:val="left"/>
      <w:pPr>
        <w:ind w:left="8445" w:hanging="361"/>
      </w:pPr>
      <w:rPr>
        <w:rFonts w:hint="default"/>
      </w:rPr>
    </w:lvl>
  </w:abstractNum>
  <w:abstractNum w:abstractNumId="19">
    <w:nsid w:val="633C3A7C"/>
    <w:multiLevelType w:val="hybridMultilevel"/>
    <w:tmpl w:val="B9627E9E"/>
    <w:lvl w:ilvl="0" w:tplc="F9340AE0">
      <w:start w:val="1"/>
      <w:numFmt w:val="lowerLetter"/>
      <w:lvlText w:val="%1)"/>
      <w:lvlJc w:val="left"/>
      <w:pPr>
        <w:ind w:left="916" w:hanging="272"/>
      </w:pPr>
      <w:rPr>
        <w:rFonts w:ascii="Arial" w:eastAsia="Arial" w:hAnsi="Arial" w:cs="Arial" w:hint="default"/>
        <w:spacing w:val="-1"/>
        <w:w w:val="99"/>
        <w:sz w:val="14"/>
        <w:szCs w:val="14"/>
      </w:rPr>
    </w:lvl>
    <w:lvl w:ilvl="1" w:tplc="9C1085E0">
      <w:start w:val="1"/>
      <w:numFmt w:val="decimal"/>
      <w:lvlText w:val="%2."/>
      <w:lvlJc w:val="left"/>
      <w:pPr>
        <w:ind w:left="1367" w:hanging="632"/>
      </w:pPr>
      <w:rPr>
        <w:rFonts w:ascii="Arial" w:eastAsia="Arial" w:hAnsi="Arial" w:cs="Arial" w:hint="default"/>
        <w:b/>
        <w:bCs/>
        <w:spacing w:val="-1"/>
        <w:w w:val="100"/>
        <w:sz w:val="16"/>
        <w:szCs w:val="16"/>
      </w:rPr>
    </w:lvl>
    <w:lvl w:ilvl="2" w:tplc="5D761302">
      <w:numFmt w:val="bullet"/>
      <w:lvlText w:val="•"/>
      <w:lvlJc w:val="left"/>
      <w:pPr>
        <w:ind w:left="2409" w:hanging="632"/>
      </w:pPr>
      <w:rPr>
        <w:rFonts w:hint="default"/>
      </w:rPr>
    </w:lvl>
    <w:lvl w:ilvl="3" w:tplc="BA782D48">
      <w:numFmt w:val="bullet"/>
      <w:lvlText w:val="•"/>
      <w:lvlJc w:val="left"/>
      <w:pPr>
        <w:ind w:left="3459" w:hanging="632"/>
      </w:pPr>
      <w:rPr>
        <w:rFonts w:hint="default"/>
      </w:rPr>
    </w:lvl>
    <w:lvl w:ilvl="4" w:tplc="80B03E40">
      <w:numFmt w:val="bullet"/>
      <w:lvlText w:val="•"/>
      <w:lvlJc w:val="left"/>
      <w:pPr>
        <w:ind w:left="4509" w:hanging="632"/>
      </w:pPr>
      <w:rPr>
        <w:rFonts w:hint="default"/>
      </w:rPr>
    </w:lvl>
    <w:lvl w:ilvl="5" w:tplc="6EF63CC8">
      <w:numFmt w:val="bullet"/>
      <w:lvlText w:val="•"/>
      <w:lvlJc w:val="left"/>
      <w:pPr>
        <w:ind w:left="5559" w:hanging="632"/>
      </w:pPr>
      <w:rPr>
        <w:rFonts w:hint="default"/>
      </w:rPr>
    </w:lvl>
    <w:lvl w:ilvl="6" w:tplc="1116F400">
      <w:numFmt w:val="bullet"/>
      <w:lvlText w:val="•"/>
      <w:lvlJc w:val="left"/>
      <w:pPr>
        <w:ind w:left="6609" w:hanging="632"/>
      </w:pPr>
      <w:rPr>
        <w:rFonts w:hint="default"/>
      </w:rPr>
    </w:lvl>
    <w:lvl w:ilvl="7" w:tplc="46E40960">
      <w:numFmt w:val="bullet"/>
      <w:lvlText w:val="•"/>
      <w:lvlJc w:val="left"/>
      <w:pPr>
        <w:ind w:left="7659" w:hanging="632"/>
      </w:pPr>
      <w:rPr>
        <w:rFonts w:hint="default"/>
      </w:rPr>
    </w:lvl>
    <w:lvl w:ilvl="8" w:tplc="1C6487B0">
      <w:numFmt w:val="bullet"/>
      <w:lvlText w:val="•"/>
      <w:lvlJc w:val="left"/>
      <w:pPr>
        <w:ind w:left="8709" w:hanging="632"/>
      </w:pPr>
      <w:rPr>
        <w:rFonts w:hint="default"/>
      </w:rPr>
    </w:lvl>
  </w:abstractNum>
  <w:abstractNum w:abstractNumId="20">
    <w:nsid w:val="6D23338D"/>
    <w:multiLevelType w:val="hybridMultilevel"/>
    <w:tmpl w:val="DF1AA3EE"/>
    <w:lvl w:ilvl="0" w:tplc="4DAE5D58">
      <w:start w:val="1"/>
      <w:numFmt w:val="decimal"/>
      <w:lvlText w:val="%1."/>
      <w:lvlJc w:val="left"/>
      <w:pPr>
        <w:ind w:left="520" w:hanging="360"/>
      </w:pPr>
      <w:rPr>
        <w:rFonts w:ascii="Arial" w:eastAsia="Arial" w:hAnsi="Arial" w:cs="Arial" w:hint="default"/>
        <w:w w:val="92"/>
        <w:sz w:val="16"/>
        <w:szCs w:val="16"/>
      </w:rPr>
    </w:lvl>
    <w:lvl w:ilvl="1" w:tplc="7E7CB816">
      <w:start w:val="1"/>
      <w:numFmt w:val="decimal"/>
      <w:lvlText w:val="%2."/>
      <w:lvlJc w:val="left"/>
      <w:pPr>
        <w:ind w:left="1240" w:hanging="360"/>
      </w:pPr>
      <w:rPr>
        <w:rFonts w:hint="default"/>
        <w:w w:val="93"/>
      </w:rPr>
    </w:lvl>
    <w:lvl w:ilvl="2" w:tplc="9334CEF8">
      <w:numFmt w:val="bullet"/>
      <w:lvlText w:val="•"/>
      <w:lvlJc w:val="left"/>
      <w:pPr>
        <w:ind w:left="2327" w:hanging="360"/>
      </w:pPr>
      <w:rPr>
        <w:rFonts w:hint="default"/>
      </w:rPr>
    </w:lvl>
    <w:lvl w:ilvl="3" w:tplc="BE043C36">
      <w:numFmt w:val="bullet"/>
      <w:lvlText w:val="•"/>
      <w:lvlJc w:val="left"/>
      <w:pPr>
        <w:ind w:left="3414" w:hanging="360"/>
      </w:pPr>
      <w:rPr>
        <w:rFonts w:hint="default"/>
      </w:rPr>
    </w:lvl>
    <w:lvl w:ilvl="4" w:tplc="7004C9D0">
      <w:numFmt w:val="bullet"/>
      <w:lvlText w:val="•"/>
      <w:lvlJc w:val="left"/>
      <w:pPr>
        <w:ind w:left="4502" w:hanging="360"/>
      </w:pPr>
      <w:rPr>
        <w:rFonts w:hint="default"/>
      </w:rPr>
    </w:lvl>
    <w:lvl w:ilvl="5" w:tplc="E1421BB4">
      <w:numFmt w:val="bullet"/>
      <w:lvlText w:val="•"/>
      <w:lvlJc w:val="left"/>
      <w:pPr>
        <w:ind w:left="5589" w:hanging="360"/>
      </w:pPr>
      <w:rPr>
        <w:rFonts w:hint="default"/>
      </w:rPr>
    </w:lvl>
    <w:lvl w:ilvl="6" w:tplc="24E4C032">
      <w:numFmt w:val="bullet"/>
      <w:lvlText w:val="•"/>
      <w:lvlJc w:val="left"/>
      <w:pPr>
        <w:ind w:left="6676" w:hanging="360"/>
      </w:pPr>
      <w:rPr>
        <w:rFonts w:hint="default"/>
      </w:rPr>
    </w:lvl>
    <w:lvl w:ilvl="7" w:tplc="CCB025DE">
      <w:numFmt w:val="bullet"/>
      <w:lvlText w:val="•"/>
      <w:lvlJc w:val="left"/>
      <w:pPr>
        <w:ind w:left="7764" w:hanging="360"/>
      </w:pPr>
      <w:rPr>
        <w:rFonts w:hint="default"/>
      </w:rPr>
    </w:lvl>
    <w:lvl w:ilvl="8" w:tplc="0DAE0B5E">
      <w:numFmt w:val="bullet"/>
      <w:lvlText w:val="•"/>
      <w:lvlJc w:val="left"/>
      <w:pPr>
        <w:ind w:left="8851" w:hanging="360"/>
      </w:pPr>
      <w:rPr>
        <w:rFonts w:hint="default"/>
      </w:rPr>
    </w:lvl>
  </w:abstractNum>
  <w:abstractNum w:abstractNumId="21">
    <w:nsid w:val="70792465"/>
    <w:multiLevelType w:val="hybridMultilevel"/>
    <w:tmpl w:val="BEA8BE9C"/>
    <w:lvl w:ilvl="0" w:tplc="F7286998">
      <w:start w:val="1"/>
      <w:numFmt w:val="decimal"/>
      <w:lvlText w:val="%1."/>
      <w:lvlJc w:val="left"/>
      <w:pPr>
        <w:ind w:left="827" w:hanging="272"/>
      </w:pPr>
      <w:rPr>
        <w:rFonts w:ascii="Arial" w:eastAsia="Arial" w:hAnsi="Arial" w:cs="Arial" w:hint="default"/>
        <w:spacing w:val="-1"/>
        <w:w w:val="99"/>
        <w:sz w:val="14"/>
        <w:szCs w:val="14"/>
      </w:rPr>
    </w:lvl>
    <w:lvl w:ilvl="1" w:tplc="7520D80C">
      <w:start w:val="1"/>
      <w:numFmt w:val="lowerLetter"/>
      <w:lvlText w:val="(%2)"/>
      <w:lvlJc w:val="left"/>
      <w:pPr>
        <w:ind w:left="1187" w:hanging="360"/>
      </w:pPr>
      <w:rPr>
        <w:rFonts w:ascii="Arial" w:eastAsia="Arial" w:hAnsi="Arial" w:cs="Arial" w:hint="default"/>
        <w:spacing w:val="-1"/>
        <w:w w:val="99"/>
        <w:sz w:val="14"/>
        <w:szCs w:val="14"/>
      </w:rPr>
    </w:lvl>
    <w:lvl w:ilvl="2" w:tplc="BD224F26">
      <w:numFmt w:val="bullet"/>
      <w:lvlText w:val="•"/>
      <w:lvlJc w:val="left"/>
      <w:pPr>
        <w:ind w:left="2249" w:hanging="360"/>
      </w:pPr>
      <w:rPr>
        <w:rFonts w:hint="default"/>
      </w:rPr>
    </w:lvl>
    <w:lvl w:ilvl="3" w:tplc="D4289AA2">
      <w:numFmt w:val="bullet"/>
      <w:lvlText w:val="•"/>
      <w:lvlJc w:val="left"/>
      <w:pPr>
        <w:ind w:left="3319" w:hanging="360"/>
      </w:pPr>
      <w:rPr>
        <w:rFonts w:hint="default"/>
      </w:rPr>
    </w:lvl>
    <w:lvl w:ilvl="4" w:tplc="CA34E378">
      <w:numFmt w:val="bullet"/>
      <w:lvlText w:val="•"/>
      <w:lvlJc w:val="left"/>
      <w:pPr>
        <w:ind w:left="4389" w:hanging="360"/>
      </w:pPr>
      <w:rPr>
        <w:rFonts w:hint="default"/>
      </w:rPr>
    </w:lvl>
    <w:lvl w:ilvl="5" w:tplc="2CD4159C">
      <w:numFmt w:val="bullet"/>
      <w:lvlText w:val="•"/>
      <w:lvlJc w:val="left"/>
      <w:pPr>
        <w:ind w:left="5459" w:hanging="360"/>
      </w:pPr>
      <w:rPr>
        <w:rFonts w:hint="default"/>
      </w:rPr>
    </w:lvl>
    <w:lvl w:ilvl="6" w:tplc="61706B08">
      <w:numFmt w:val="bullet"/>
      <w:lvlText w:val="•"/>
      <w:lvlJc w:val="left"/>
      <w:pPr>
        <w:ind w:left="6529" w:hanging="360"/>
      </w:pPr>
      <w:rPr>
        <w:rFonts w:hint="default"/>
      </w:rPr>
    </w:lvl>
    <w:lvl w:ilvl="7" w:tplc="90465B40">
      <w:numFmt w:val="bullet"/>
      <w:lvlText w:val="•"/>
      <w:lvlJc w:val="left"/>
      <w:pPr>
        <w:ind w:left="7599" w:hanging="360"/>
      </w:pPr>
      <w:rPr>
        <w:rFonts w:hint="default"/>
      </w:rPr>
    </w:lvl>
    <w:lvl w:ilvl="8" w:tplc="2D82223E">
      <w:numFmt w:val="bullet"/>
      <w:lvlText w:val="•"/>
      <w:lvlJc w:val="left"/>
      <w:pPr>
        <w:ind w:left="8669" w:hanging="360"/>
      </w:pPr>
      <w:rPr>
        <w:rFonts w:hint="default"/>
      </w:rPr>
    </w:lvl>
  </w:abstractNum>
  <w:abstractNum w:abstractNumId="22">
    <w:nsid w:val="715F0E99"/>
    <w:multiLevelType w:val="hybridMultilevel"/>
    <w:tmpl w:val="9474C576"/>
    <w:lvl w:ilvl="0" w:tplc="641A8DCE">
      <w:start w:val="1"/>
      <w:numFmt w:val="decimal"/>
      <w:lvlText w:val="%1."/>
      <w:lvlJc w:val="left"/>
      <w:pPr>
        <w:ind w:left="443" w:hanging="360"/>
      </w:pPr>
      <w:rPr>
        <w:rFonts w:hint="default"/>
      </w:rPr>
    </w:lvl>
    <w:lvl w:ilvl="1" w:tplc="04090019" w:tentative="1">
      <w:start w:val="1"/>
      <w:numFmt w:val="lowerLetter"/>
      <w:lvlText w:val="%2."/>
      <w:lvlJc w:val="left"/>
      <w:pPr>
        <w:ind w:left="1163" w:hanging="360"/>
      </w:pPr>
    </w:lvl>
    <w:lvl w:ilvl="2" w:tplc="0409001B" w:tentative="1">
      <w:start w:val="1"/>
      <w:numFmt w:val="lowerRoman"/>
      <w:lvlText w:val="%3."/>
      <w:lvlJc w:val="right"/>
      <w:pPr>
        <w:ind w:left="1883" w:hanging="180"/>
      </w:pPr>
    </w:lvl>
    <w:lvl w:ilvl="3" w:tplc="0409000F" w:tentative="1">
      <w:start w:val="1"/>
      <w:numFmt w:val="decimal"/>
      <w:lvlText w:val="%4."/>
      <w:lvlJc w:val="left"/>
      <w:pPr>
        <w:ind w:left="2603" w:hanging="360"/>
      </w:pPr>
    </w:lvl>
    <w:lvl w:ilvl="4" w:tplc="04090019" w:tentative="1">
      <w:start w:val="1"/>
      <w:numFmt w:val="lowerLetter"/>
      <w:lvlText w:val="%5."/>
      <w:lvlJc w:val="left"/>
      <w:pPr>
        <w:ind w:left="3323" w:hanging="360"/>
      </w:pPr>
    </w:lvl>
    <w:lvl w:ilvl="5" w:tplc="0409001B" w:tentative="1">
      <w:start w:val="1"/>
      <w:numFmt w:val="lowerRoman"/>
      <w:lvlText w:val="%6."/>
      <w:lvlJc w:val="right"/>
      <w:pPr>
        <w:ind w:left="4043" w:hanging="180"/>
      </w:pPr>
    </w:lvl>
    <w:lvl w:ilvl="6" w:tplc="0409000F" w:tentative="1">
      <w:start w:val="1"/>
      <w:numFmt w:val="decimal"/>
      <w:lvlText w:val="%7."/>
      <w:lvlJc w:val="left"/>
      <w:pPr>
        <w:ind w:left="4763" w:hanging="360"/>
      </w:pPr>
    </w:lvl>
    <w:lvl w:ilvl="7" w:tplc="04090019" w:tentative="1">
      <w:start w:val="1"/>
      <w:numFmt w:val="lowerLetter"/>
      <w:lvlText w:val="%8."/>
      <w:lvlJc w:val="left"/>
      <w:pPr>
        <w:ind w:left="5483" w:hanging="360"/>
      </w:pPr>
    </w:lvl>
    <w:lvl w:ilvl="8" w:tplc="0409001B" w:tentative="1">
      <w:start w:val="1"/>
      <w:numFmt w:val="lowerRoman"/>
      <w:lvlText w:val="%9."/>
      <w:lvlJc w:val="right"/>
      <w:pPr>
        <w:ind w:left="6203" w:hanging="180"/>
      </w:pPr>
    </w:lvl>
  </w:abstractNum>
  <w:abstractNum w:abstractNumId="23">
    <w:nsid w:val="75785498"/>
    <w:multiLevelType w:val="hybridMultilevel"/>
    <w:tmpl w:val="28523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15"/>
  </w:num>
  <w:num w:numId="4">
    <w:abstractNumId w:val="7"/>
  </w:num>
  <w:num w:numId="5">
    <w:abstractNumId w:val="20"/>
  </w:num>
  <w:num w:numId="6">
    <w:abstractNumId w:val="9"/>
  </w:num>
  <w:num w:numId="7">
    <w:abstractNumId w:val="6"/>
  </w:num>
  <w:num w:numId="8">
    <w:abstractNumId w:val="13"/>
  </w:num>
  <w:num w:numId="9">
    <w:abstractNumId w:val="4"/>
  </w:num>
  <w:num w:numId="10">
    <w:abstractNumId w:val="16"/>
  </w:num>
  <w:num w:numId="11">
    <w:abstractNumId w:val="14"/>
  </w:num>
  <w:num w:numId="12">
    <w:abstractNumId w:val="19"/>
  </w:num>
  <w:num w:numId="13">
    <w:abstractNumId w:val="21"/>
  </w:num>
  <w:num w:numId="14">
    <w:abstractNumId w:val="3"/>
  </w:num>
  <w:num w:numId="15">
    <w:abstractNumId w:val="0"/>
  </w:num>
  <w:num w:numId="16">
    <w:abstractNumId w:val="18"/>
  </w:num>
  <w:num w:numId="17">
    <w:abstractNumId w:val="1"/>
  </w:num>
  <w:num w:numId="18">
    <w:abstractNumId w:val="12"/>
  </w:num>
  <w:num w:numId="19">
    <w:abstractNumId w:val="2"/>
  </w:num>
  <w:num w:numId="20">
    <w:abstractNumId w:val="8"/>
  </w:num>
  <w:num w:numId="21">
    <w:abstractNumId w:val="22"/>
  </w:num>
  <w:num w:numId="22">
    <w:abstractNumId w:val="5"/>
  </w:num>
  <w:num w:numId="23">
    <w:abstractNumId w:val="1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976C5"/>
    <w:rsid w:val="00077177"/>
    <w:rsid w:val="000E03B0"/>
    <w:rsid w:val="00130F87"/>
    <w:rsid w:val="00131EBC"/>
    <w:rsid w:val="00144AA0"/>
    <w:rsid w:val="00171E85"/>
    <w:rsid w:val="001726F0"/>
    <w:rsid w:val="002A64E9"/>
    <w:rsid w:val="002D4308"/>
    <w:rsid w:val="002E33B5"/>
    <w:rsid w:val="002F3158"/>
    <w:rsid w:val="00330EC5"/>
    <w:rsid w:val="003F3237"/>
    <w:rsid w:val="00426044"/>
    <w:rsid w:val="00445433"/>
    <w:rsid w:val="004645B0"/>
    <w:rsid w:val="0050214D"/>
    <w:rsid w:val="005057A2"/>
    <w:rsid w:val="0051267B"/>
    <w:rsid w:val="00514110"/>
    <w:rsid w:val="00555B45"/>
    <w:rsid w:val="00603104"/>
    <w:rsid w:val="00630D30"/>
    <w:rsid w:val="00635242"/>
    <w:rsid w:val="00643D0F"/>
    <w:rsid w:val="006A172B"/>
    <w:rsid w:val="006D1136"/>
    <w:rsid w:val="007212E0"/>
    <w:rsid w:val="007245DE"/>
    <w:rsid w:val="00740D72"/>
    <w:rsid w:val="007D3A55"/>
    <w:rsid w:val="007E7FCC"/>
    <w:rsid w:val="008D4B20"/>
    <w:rsid w:val="00900FD8"/>
    <w:rsid w:val="009424AE"/>
    <w:rsid w:val="00946C92"/>
    <w:rsid w:val="00982E39"/>
    <w:rsid w:val="00993921"/>
    <w:rsid w:val="00A0663C"/>
    <w:rsid w:val="00A33A27"/>
    <w:rsid w:val="00A7789E"/>
    <w:rsid w:val="00A81E33"/>
    <w:rsid w:val="00C06084"/>
    <w:rsid w:val="00C17D39"/>
    <w:rsid w:val="00C976C5"/>
    <w:rsid w:val="00CC682E"/>
    <w:rsid w:val="00CF6942"/>
    <w:rsid w:val="00D63E3B"/>
    <w:rsid w:val="00D658AB"/>
    <w:rsid w:val="00D7411C"/>
    <w:rsid w:val="00EC11C8"/>
    <w:rsid w:val="00F1421D"/>
    <w:rsid w:val="00F25638"/>
    <w:rsid w:val="00F50337"/>
    <w:rsid w:val="00F61291"/>
    <w:rsid w:val="00FB5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976C5"/>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C976C5"/>
    <w:pPr>
      <w:spacing w:before="56"/>
      <w:ind w:left="2473" w:right="2495"/>
      <w:jc w:val="center"/>
      <w:outlineLvl w:val="0"/>
    </w:pPr>
    <w:rPr>
      <w:b/>
      <w:bCs/>
      <w:sz w:val="24"/>
      <w:szCs w:val="24"/>
    </w:rPr>
  </w:style>
  <w:style w:type="paragraph" w:styleId="Heading2">
    <w:name w:val="heading 2"/>
    <w:basedOn w:val="Normal"/>
    <w:link w:val="Heading2Char"/>
    <w:uiPriority w:val="1"/>
    <w:qFormat/>
    <w:rsid w:val="00C976C5"/>
    <w:pPr>
      <w:spacing w:before="92"/>
      <w:ind w:left="2473" w:right="3722"/>
      <w:jc w:val="center"/>
      <w:outlineLvl w:val="1"/>
    </w:pPr>
    <w:rPr>
      <w:b/>
      <w:bCs/>
      <w:i/>
      <w:sz w:val="24"/>
      <w:szCs w:val="24"/>
    </w:rPr>
  </w:style>
  <w:style w:type="paragraph" w:styleId="Heading3">
    <w:name w:val="heading 3"/>
    <w:basedOn w:val="Normal"/>
    <w:link w:val="Heading3Char"/>
    <w:uiPriority w:val="1"/>
    <w:qFormat/>
    <w:rsid w:val="00C976C5"/>
    <w:pPr>
      <w:spacing w:before="186"/>
      <w:ind w:left="736"/>
      <w:outlineLvl w:val="2"/>
    </w:pPr>
    <w:rPr>
      <w:b/>
      <w:bCs/>
      <w:i/>
      <w:sz w:val="20"/>
      <w:szCs w:val="20"/>
    </w:rPr>
  </w:style>
  <w:style w:type="paragraph" w:styleId="Heading4">
    <w:name w:val="heading 4"/>
    <w:basedOn w:val="Normal"/>
    <w:link w:val="Heading4Char"/>
    <w:uiPriority w:val="1"/>
    <w:qFormat/>
    <w:rsid w:val="00C976C5"/>
    <w:pPr>
      <w:ind w:left="1287"/>
      <w:outlineLvl w:val="3"/>
    </w:pPr>
    <w:rPr>
      <w:b/>
      <w:bCs/>
      <w:sz w:val="16"/>
      <w:szCs w:val="16"/>
    </w:rPr>
  </w:style>
  <w:style w:type="paragraph" w:styleId="Heading5">
    <w:name w:val="heading 5"/>
    <w:basedOn w:val="Normal"/>
    <w:link w:val="Heading5Char"/>
    <w:uiPriority w:val="1"/>
    <w:qFormat/>
    <w:rsid w:val="00C976C5"/>
    <w:pPr>
      <w:spacing w:before="18"/>
      <w:ind w:left="108"/>
      <w:outlineLvl w:val="4"/>
    </w:pPr>
    <w:rPr>
      <w:b/>
      <w:bCs/>
      <w:i/>
      <w:sz w:val="16"/>
      <w:szCs w:val="16"/>
    </w:rPr>
  </w:style>
  <w:style w:type="paragraph" w:styleId="Heading6">
    <w:name w:val="heading 6"/>
    <w:basedOn w:val="Normal"/>
    <w:link w:val="Heading6Char"/>
    <w:uiPriority w:val="1"/>
    <w:qFormat/>
    <w:rsid w:val="00C976C5"/>
    <w:pPr>
      <w:spacing w:before="1"/>
      <w:ind w:left="108"/>
      <w:outlineLvl w:val="5"/>
    </w:pPr>
    <w:rPr>
      <w:i/>
      <w:sz w:val="16"/>
      <w:szCs w:val="16"/>
    </w:rPr>
  </w:style>
  <w:style w:type="paragraph" w:styleId="Heading7">
    <w:name w:val="heading 7"/>
    <w:basedOn w:val="Normal"/>
    <w:link w:val="Heading7Char"/>
    <w:uiPriority w:val="1"/>
    <w:qFormat/>
    <w:rsid w:val="00C976C5"/>
    <w:pPr>
      <w:ind w:left="1007" w:right="970" w:hanging="360"/>
      <w:jc w:val="both"/>
      <w:outlineLvl w:val="6"/>
    </w:pPr>
    <w:rPr>
      <w:sz w:val="15"/>
      <w:szCs w:val="15"/>
    </w:rPr>
  </w:style>
  <w:style w:type="paragraph" w:styleId="Heading8">
    <w:name w:val="heading 8"/>
    <w:basedOn w:val="Normal"/>
    <w:link w:val="Heading8Char"/>
    <w:uiPriority w:val="1"/>
    <w:qFormat/>
    <w:rsid w:val="00C976C5"/>
    <w:pPr>
      <w:ind w:left="1240" w:hanging="360"/>
      <w:outlineLvl w:val="7"/>
    </w:pPr>
    <w:rPr>
      <w:rFonts w:ascii="Trebuchet MS" w:eastAsia="Trebuchet MS" w:hAnsi="Trebuchet MS" w:cs="Trebuchet MS"/>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976C5"/>
  </w:style>
  <w:style w:type="character" w:customStyle="1" w:styleId="Heading1Char">
    <w:name w:val="Heading 1 Char"/>
    <w:basedOn w:val="DefaultParagraphFont"/>
    <w:link w:val="Heading1"/>
    <w:uiPriority w:val="1"/>
    <w:rsid w:val="00C976C5"/>
    <w:rPr>
      <w:rFonts w:ascii="Arial" w:eastAsia="Arial" w:hAnsi="Arial" w:cs="Arial"/>
      <w:b/>
      <w:bCs/>
      <w:sz w:val="24"/>
      <w:szCs w:val="24"/>
    </w:rPr>
  </w:style>
  <w:style w:type="character" w:customStyle="1" w:styleId="Heading2Char">
    <w:name w:val="Heading 2 Char"/>
    <w:basedOn w:val="DefaultParagraphFont"/>
    <w:link w:val="Heading2"/>
    <w:uiPriority w:val="1"/>
    <w:rsid w:val="00C976C5"/>
    <w:rPr>
      <w:rFonts w:ascii="Arial" w:eastAsia="Arial" w:hAnsi="Arial" w:cs="Arial"/>
      <w:b/>
      <w:bCs/>
      <w:i/>
      <w:sz w:val="24"/>
      <w:szCs w:val="24"/>
    </w:rPr>
  </w:style>
  <w:style w:type="character" w:customStyle="1" w:styleId="Heading3Char">
    <w:name w:val="Heading 3 Char"/>
    <w:basedOn w:val="DefaultParagraphFont"/>
    <w:link w:val="Heading3"/>
    <w:uiPriority w:val="1"/>
    <w:rsid w:val="00C976C5"/>
    <w:rPr>
      <w:rFonts w:ascii="Arial" w:eastAsia="Arial" w:hAnsi="Arial" w:cs="Arial"/>
      <w:b/>
      <w:bCs/>
      <w:i/>
      <w:sz w:val="20"/>
      <w:szCs w:val="20"/>
    </w:rPr>
  </w:style>
  <w:style w:type="character" w:customStyle="1" w:styleId="Heading4Char">
    <w:name w:val="Heading 4 Char"/>
    <w:basedOn w:val="DefaultParagraphFont"/>
    <w:link w:val="Heading4"/>
    <w:uiPriority w:val="1"/>
    <w:rsid w:val="00C976C5"/>
    <w:rPr>
      <w:rFonts w:ascii="Arial" w:eastAsia="Arial" w:hAnsi="Arial" w:cs="Arial"/>
      <w:b/>
      <w:bCs/>
      <w:sz w:val="16"/>
      <w:szCs w:val="16"/>
    </w:rPr>
  </w:style>
  <w:style w:type="character" w:customStyle="1" w:styleId="Heading5Char">
    <w:name w:val="Heading 5 Char"/>
    <w:basedOn w:val="DefaultParagraphFont"/>
    <w:link w:val="Heading5"/>
    <w:uiPriority w:val="1"/>
    <w:rsid w:val="00C976C5"/>
    <w:rPr>
      <w:rFonts w:ascii="Arial" w:eastAsia="Arial" w:hAnsi="Arial" w:cs="Arial"/>
      <w:b/>
      <w:bCs/>
      <w:i/>
      <w:sz w:val="16"/>
      <w:szCs w:val="16"/>
    </w:rPr>
  </w:style>
  <w:style w:type="character" w:customStyle="1" w:styleId="Heading6Char">
    <w:name w:val="Heading 6 Char"/>
    <w:basedOn w:val="DefaultParagraphFont"/>
    <w:link w:val="Heading6"/>
    <w:uiPriority w:val="1"/>
    <w:rsid w:val="00C976C5"/>
    <w:rPr>
      <w:rFonts w:ascii="Arial" w:eastAsia="Arial" w:hAnsi="Arial" w:cs="Arial"/>
      <w:i/>
      <w:sz w:val="16"/>
      <w:szCs w:val="16"/>
    </w:rPr>
  </w:style>
  <w:style w:type="character" w:customStyle="1" w:styleId="Heading7Char">
    <w:name w:val="Heading 7 Char"/>
    <w:basedOn w:val="DefaultParagraphFont"/>
    <w:link w:val="Heading7"/>
    <w:uiPriority w:val="1"/>
    <w:rsid w:val="00C976C5"/>
    <w:rPr>
      <w:rFonts w:ascii="Arial" w:eastAsia="Arial" w:hAnsi="Arial" w:cs="Arial"/>
      <w:sz w:val="15"/>
      <w:szCs w:val="15"/>
    </w:rPr>
  </w:style>
  <w:style w:type="character" w:customStyle="1" w:styleId="Heading8Char">
    <w:name w:val="Heading 8 Char"/>
    <w:basedOn w:val="DefaultParagraphFont"/>
    <w:link w:val="Heading8"/>
    <w:uiPriority w:val="1"/>
    <w:rsid w:val="00C976C5"/>
    <w:rPr>
      <w:rFonts w:ascii="Trebuchet MS" w:eastAsia="Trebuchet MS" w:hAnsi="Trebuchet MS" w:cs="Trebuchet MS"/>
      <w:b/>
      <w:bCs/>
      <w:sz w:val="14"/>
      <w:szCs w:val="14"/>
    </w:rPr>
  </w:style>
  <w:style w:type="paragraph" w:styleId="BodyText">
    <w:name w:val="Body Text"/>
    <w:basedOn w:val="Normal"/>
    <w:link w:val="BodyTextChar"/>
    <w:uiPriority w:val="1"/>
    <w:qFormat/>
    <w:rsid w:val="00C976C5"/>
    <w:rPr>
      <w:sz w:val="14"/>
      <w:szCs w:val="14"/>
    </w:rPr>
  </w:style>
  <w:style w:type="character" w:customStyle="1" w:styleId="BodyTextChar">
    <w:name w:val="Body Text Char"/>
    <w:basedOn w:val="DefaultParagraphFont"/>
    <w:link w:val="BodyText"/>
    <w:uiPriority w:val="1"/>
    <w:rsid w:val="00C976C5"/>
    <w:rPr>
      <w:rFonts w:ascii="Arial" w:eastAsia="Arial" w:hAnsi="Arial" w:cs="Arial"/>
      <w:sz w:val="14"/>
      <w:szCs w:val="14"/>
    </w:rPr>
  </w:style>
  <w:style w:type="paragraph" w:styleId="ListParagraph">
    <w:name w:val="List Paragraph"/>
    <w:basedOn w:val="Normal"/>
    <w:uiPriority w:val="1"/>
    <w:qFormat/>
    <w:rsid w:val="00C976C5"/>
    <w:pPr>
      <w:ind w:left="1240" w:hanging="271"/>
      <w:jc w:val="both"/>
    </w:pPr>
  </w:style>
  <w:style w:type="paragraph" w:styleId="BalloonText">
    <w:name w:val="Balloon Text"/>
    <w:basedOn w:val="Normal"/>
    <w:link w:val="BalloonTextChar"/>
    <w:uiPriority w:val="99"/>
    <w:semiHidden/>
    <w:unhideWhenUsed/>
    <w:rsid w:val="00C976C5"/>
    <w:rPr>
      <w:rFonts w:ascii="Tahoma" w:hAnsi="Tahoma" w:cs="Tahoma"/>
      <w:sz w:val="16"/>
      <w:szCs w:val="16"/>
    </w:rPr>
  </w:style>
  <w:style w:type="character" w:customStyle="1" w:styleId="BalloonTextChar">
    <w:name w:val="Balloon Text Char"/>
    <w:basedOn w:val="DefaultParagraphFont"/>
    <w:link w:val="BalloonText"/>
    <w:uiPriority w:val="99"/>
    <w:semiHidden/>
    <w:rsid w:val="00C976C5"/>
    <w:rPr>
      <w:rFonts w:ascii="Tahoma" w:eastAsia="Arial" w:hAnsi="Tahoma" w:cs="Tahoma"/>
      <w:sz w:val="16"/>
      <w:szCs w:val="16"/>
    </w:rPr>
  </w:style>
  <w:style w:type="paragraph" w:styleId="Header">
    <w:name w:val="header"/>
    <w:basedOn w:val="Normal"/>
    <w:link w:val="HeaderChar"/>
    <w:uiPriority w:val="99"/>
    <w:semiHidden/>
    <w:unhideWhenUsed/>
    <w:rsid w:val="007E7FCC"/>
    <w:pPr>
      <w:tabs>
        <w:tab w:val="center" w:pos="4680"/>
        <w:tab w:val="right" w:pos="9360"/>
      </w:tabs>
    </w:pPr>
  </w:style>
  <w:style w:type="character" w:customStyle="1" w:styleId="HeaderChar">
    <w:name w:val="Header Char"/>
    <w:basedOn w:val="DefaultParagraphFont"/>
    <w:link w:val="Header"/>
    <w:uiPriority w:val="99"/>
    <w:semiHidden/>
    <w:rsid w:val="007E7FCC"/>
    <w:rPr>
      <w:rFonts w:ascii="Arial" w:eastAsia="Arial" w:hAnsi="Arial" w:cs="Arial"/>
    </w:rPr>
  </w:style>
  <w:style w:type="paragraph" w:styleId="Footer">
    <w:name w:val="footer"/>
    <w:basedOn w:val="Normal"/>
    <w:link w:val="FooterChar"/>
    <w:uiPriority w:val="99"/>
    <w:semiHidden/>
    <w:unhideWhenUsed/>
    <w:rsid w:val="007E7FCC"/>
    <w:pPr>
      <w:tabs>
        <w:tab w:val="center" w:pos="4680"/>
        <w:tab w:val="right" w:pos="9360"/>
      </w:tabs>
    </w:pPr>
  </w:style>
  <w:style w:type="character" w:customStyle="1" w:styleId="FooterChar">
    <w:name w:val="Footer Char"/>
    <w:basedOn w:val="DefaultParagraphFont"/>
    <w:link w:val="Footer"/>
    <w:uiPriority w:val="99"/>
    <w:semiHidden/>
    <w:rsid w:val="007E7FCC"/>
    <w:rPr>
      <w:rFonts w:ascii="Arial" w:eastAsia="Arial" w:hAnsi="Arial" w:cs="Arial"/>
    </w:rPr>
  </w:style>
  <w:style w:type="character" w:styleId="Hyperlink">
    <w:name w:val="Hyperlink"/>
    <w:basedOn w:val="DefaultParagraphFont"/>
    <w:uiPriority w:val="99"/>
    <w:unhideWhenUsed/>
    <w:rsid w:val="00635242"/>
    <w:rPr>
      <w:color w:val="0000FF" w:themeColor="hyperlink"/>
      <w:u w:val="single"/>
    </w:rPr>
  </w:style>
  <w:style w:type="paragraph" w:styleId="Title">
    <w:name w:val="Title"/>
    <w:basedOn w:val="Normal"/>
    <w:link w:val="TitleChar"/>
    <w:qFormat/>
    <w:rsid w:val="00077177"/>
    <w:pPr>
      <w:widowControl/>
      <w:autoSpaceDE/>
      <w:autoSpaceDN/>
      <w:jc w:val="center"/>
    </w:pPr>
    <w:rPr>
      <w:rFonts w:ascii="Times New Roman" w:eastAsia="Times New Roman" w:hAnsi="Times New Roman" w:cs="Times New Roman"/>
      <w:b/>
      <w:bCs/>
      <w:sz w:val="32"/>
      <w:szCs w:val="24"/>
      <w:lang w:val="en-GB"/>
    </w:rPr>
  </w:style>
  <w:style w:type="character" w:customStyle="1" w:styleId="TitleChar">
    <w:name w:val="Title Char"/>
    <w:basedOn w:val="DefaultParagraphFont"/>
    <w:link w:val="Title"/>
    <w:rsid w:val="00077177"/>
    <w:rPr>
      <w:rFonts w:ascii="Times New Roman" w:eastAsia="Times New Roman" w:hAnsi="Times New Roman" w:cs="Times New Roman"/>
      <w:b/>
      <w:bCs/>
      <w:sz w:val="32"/>
      <w:szCs w:val="24"/>
      <w:lang w:val="en-GB"/>
    </w:rPr>
  </w:style>
  <w:style w:type="table" w:styleId="TableGrid">
    <w:name w:val="Table Grid"/>
    <w:basedOn w:val="TableNormal"/>
    <w:rsid w:val="001726F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1726F0"/>
    <w:rPr>
      <w:rFonts w:ascii="Arial" w:eastAsia="Arial" w:hAnsi="Arial" w:cs="Arial"/>
      <w:sz w:val="17"/>
      <w:szCs w:val="17"/>
      <w:shd w:val="clear" w:color="auto" w:fill="FFFFFF"/>
    </w:rPr>
  </w:style>
  <w:style w:type="paragraph" w:customStyle="1" w:styleId="Bodytext20">
    <w:name w:val="Body text (2)"/>
    <w:basedOn w:val="Normal"/>
    <w:link w:val="Bodytext2"/>
    <w:rsid w:val="001726F0"/>
    <w:pPr>
      <w:shd w:val="clear" w:color="auto" w:fill="FFFFFF"/>
      <w:autoSpaceDE/>
      <w:autoSpaceDN/>
      <w:spacing w:before="300" w:after="300" w:line="0" w:lineRule="atLeast"/>
      <w:ind w:hanging="572"/>
      <w:jc w:val="both"/>
    </w:pPr>
    <w:rPr>
      <w:sz w:val="17"/>
      <w:szCs w:val="17"/>
    </w:rPr>
  </w:style>
  <w:style w:type="character" w:customStyle="1" w:styleId="Headerorfooter">
    <w:name w:val="Header or footer"/>
    <w:basedOn w:val="DefaultParagraphFont"/>
    <w:rsid w:val="001726F0"/>
    <w:rPr>
      <w:rFonts w:ascii="Arial" w:eastAsia="Arial" w:hAnsi="Arial" w:cs="Arial"/>
      <w:b/>
      <w:bCs/>
      <w:i w:val="0"/>
      <w:iCs w:val="0"/>
      <w:smallCaps w:val="0"/>
      <w:strike w:val="0"/>
      <w:color w:val="000000"/>
      <w:spacing w:val="0"/>
      <w:w w:val="100"/>
      <w:position w:val="0"/>
      <w:sz w:val="17"/>
      <w:szCs w:val="17"/>
      <w:u w:val="none"/>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dcaccess.com.p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25E92-7177-482D-9617-81F3B708A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11</Pages>
  <Words>9346</Words>
  <Characters>53278</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dc:creator>
  <cp:lastModifiedBy>USER</cp:lastModifiedBy>
  <cp:revision>39</cp:revision>
  <cp:lastPrinted>2023-03-02T07:32:00Z</cp:lastPrinted>
  <dcterms:created xsi:type="dcterms:W3CDTF">2019-07-04T05:33:00Z</dcterms:created>
  <dcterms:modified xsi:type="dcterms:W3CDTF">2023-04-03T08:58:00Z</dcterms:modified>
</cp:coreProperties>
</file>